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CA" w:rsidRDefault="005E7189" w:rsidP="005E7189">
      <w:pPr>
        <w:pStyle w:val="Cmsor1"/>
      </w:pPr>
      <w:r>
        <w:t>Sztahanovista élmunkás, avagy a kiváló dolgozó cím odaítélése?</w:t>
      </w:r>
    </w:p>
    <w:p w:rsidR="005E7189" w:rsidRDefault="005E7189">
      <w:r>
        <w:t>Pitlik László, Seres Katalin, 2010. november</w:t>
      </w:r>
      <w:r w:rsidR="00486C02">
        <w:t xml:space="preserve"> – 2011. március</w:t>
      </w:r>
    </w:p>
    <w:p w:rsidR="005E7189" w:rsidRDefault="005E7189" w:rsidP="005E7189">
      <w:pPr>
        <w:pStyle w:val="Cmsor2"/>
      </w:pPr>
      <w:r>
        <w:t>Bevezetés</w:t>
      </w:r>
    </w:p>
    <w:p w:rsidR="005E7189" w:rsidRDefault="005E7189" w:rsidP="005E7189">
      <w:pPr>
        <w:jc w:val="both"/>
      </w:pPr>
      <w:r>
        <w:t>Számos munkahelyen - különösen ott, ahol az ügyfelek és a munkatársak nagy gyakorisággal találkoznak egymással</w:t>
      </w:r>
      <w:r w:rsidR="002F359E">
        <w:t>, vagyis pl. az oktatásban</w:t>
      </w:r>
      <w:r>
        <w:t xml:space="preserve"> – felmérések készülnek arról, mely munkatársakról milyen ügyfél</w:t>
      </w:r>
      <w:r w:rsidR="002F359E">
        <w:t>től származó</w:t>
      </w:r>
      <w:r>
        <w:t xml:space="preserve"> és ellenőri vélemények milyen környezeti feltételek mellett merültek fel.</w:t>
      </w:r>
      <w:r w:rsidR="003E78AB">
        <w:t xml:space="preserve"> </w:t>
      </w:r>
      <w:r w:rsidR="002F359E">
        <w:t>Ezen teljesítményértékelésre alkalmas adatok alapján két fontos elemzési kérdéskör érinthető:</w:t>
      </w:r>
    </w:p>
    <w:p w:rsidR="002F359E" w:rsidRDefault="002F359E" w:rsidP="002F359E">
      <w:pPr>
        <w:pStyle w:val="Listaszerbekezds"/>
        <w:numPr>
          <w:ilvl w:val="0"/>
          <w:numId w:val="1"/>
        </w:numPr>
        <w:jc w:val="both"/>
      </w:pPr>
      <w:r>
        <w:t xml:space="preserve">a termelési függvény (szimulátor) jellegű kérdések: pl. </w:t>
      </w:r>
      <w:hyperlink r:id="rId5" w:history="1">
        <w:r w:rsidR="00486C02" w:rsidRPr="00AE0908">
          <w:rPr>
            <w:rStyle w:val="Hiperhivatkozs"/>
          </w:rPr>
          <w:t>http://miau.gau.hu/miau2009/index.php3?x=e0&amp;string=salt</w:t>
        </w:r>
      </w:hyperlink>
      <w:r w:rsidR="00486C02">
        <w:t xml:space="preserve"> </w:t>
      </w:r>
    </w:p>
    <w:p w:rsidR="002F359E" w:rsidRDefault="002F359E" w:rsidP="002F359E">
      <w:pPr>
        <w:pStyle w:val="Listaszerbekezds"/>
        <w:numPr>
          <w:ilvl w:val="1"/>
          <w:numId w:val="1"/>
        </w:numPr>
        <w:jc w:val="both"/>
      </w:pPr>
      <w:r>
        <w:t xml:space="preserve">mitől és hogyan függ az ügyfelek visszatérésnek/elégedettségének aránya? </w:t>
      </w:r>
    </w:p>
    <w:p w:rsidR="002F359E" w:rsidRDefault="002F359E" w:rsidP="002F359E">
      <w:pPr>
        <w:pStyle w:val="Listaszerbekezds"/>
        <w:numPr>
          <w:ilvl w:val="1"/>
          <w:numId w:val="1"/>
        </w:numPr>
        <w:jc w:val="both"/>
      </w:pPr>
      <w:r>
        <w:t>mitől és hogyan függ az oktatás esetében az ügyfelek tesztekkel felmért tudásszintje?</w:t>
      </w:r>
    </w:p>
    <w:p w:rsidR="002F359E" w:rsidRDefault="002F359E" w:rsidP="002F359E">
      <w:pPr>
        <w:pStyle w:val="Listaszerbekezds"/>
        <w:numPr>
          <w:ilvl w:val="0"/>
          <w:numId w:val="1"/>
        </w:numPr>
        <w:jc w:val="both"/>
      </w:pPr>
      <w:r>
        <w:t xml:space="preserve">idealizáló értékelés, avagy pl. </w:t>
      </w:r>
    </w:p>
    <w:p w:rsidR="002F359E" w:rsidRDefault="002F359E" w:rsidP="002F359E">
      <w:pPr>
        <w:pStyle w:val="Listaszerbekezds"/>
        <w:numPr>
          <w:ilvl w:val="1"/>
          <w:numId w:val="1"/>
        </w:numPr>
        <w:jc w:val="both"/>
      </w:pPr>
      <w:r>
        <w:t xml:space="preserve">ki az ideális munkatárs? (vö. ki az ideális tízpróbázó: </w:t>
      </w:r>
      <w:hyperlink r:id="rId6" w:history="1">
        <w:r w:rsidRPr="008B6402">
          <w:rPr>
            <w:rStyle w:val="Hiperhivatkozs"/>
          </w:rPr>
          <w:t>http://miau.gau.hu/myx-free/index.php3?x=e091</w:t>
        </w:r>
      </w:hyperlink>
      <w:r>
        <w:t>)</w:t>
      </w:r>
    </w:p>
    <w:p w:rsidR="002F359E" w:rsidRDefault="002F359E" w:rsidP="002F359E">
      <w:pPr>
        <w:pStyle w:val="Listaszerbekezds"/>
        <w:numPr>
          <w:ilvl w:val="1"/>
          <w:numId w:val="1"/>
        </w:numPr>
        <w:jc w:val="both"/>
      </w:pPr>
      <w:r>
        <w:t>milyen premizálás mellett lesz a legkisebb az érintettek között kialakuló feszültség / a legnagyobb a megelégedettség?</w:t>
      </w:r>
    </w:p>
    <w:p w:rsidR="002F359E" w:rsidRPr="00486C02" w:rsidRDefault="002F359E" w:rsidP="002F359E">
      <w:pPr>
        <w:pStyle w:val="Listaszerbekezds"/>
        <w:numPr>
          <w:ilvl w:val="1"/>
          <w:numId w:val="1"/>
        </w:numPr>
        <w:jc w:val="both"/>
        <w:rPr>
          <w:b/>
        </w:rPr>
      </w:pPr>
      <w:r w:rsidRPr="00486C02">
        <w:rPr>
          <w:b/>
        </w:rPr>
        <w:t>hogyan nézzen ki a legnagyobb ügyfél-elégedettségre számot tartható robot-munkatárs?</w:t>
      </w:r>
    </w:p>
    <w:p w:rsidR="005E7189" w:rsidRDefault="002F359E" w:rsidP="005E7189">
      <w:pPr>
        <w:jc w:val="both"/>
      </w:pPr>
      <w:r>
        <w:t xml:space="preserve">Jelen tanulmányban a második kérdéskörrel, vagyis a plátói idea megfogalmazni tudásával, az ezzel való összevetés problematikájával foglalkoznak a szerzők (Seres Katalin: </w:t>
      </w:r>
      <w:r w:rsidR="00486C02">
        <w:t>minőségbiztosítás/</w:t>
      </w:r>
      <w:r>
        <w:t>HR-szakértő, Pitlik László: hasonlóságelemző).</w:t>
      </w:r>
    </w:p>
    <w:p w:rsidR="00127436" w:rsidRDefault="002F359E" w:rsidP="005E7189">
      <w:pPr>
        <w:jc w:val="both"/>
      </w:pPr>
      <w:r>
        <w:t xml:space="preserve">A tanulmány célja, hogy a teljesítményértékelés ismert gyakorlatában (vö.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) fellelhető elméleti anomáliákra rámutasson, ill. minél meggyőzőbb érveket és </w:t>
      </w:r>
      <w:proofErr w:type="spellStart"/>
      <w:r>
        <w:t>operacionalizáltabb</w:t>
      </w:r>
      <w:proofErr w:type="spellEnd"/>
      <w:r>
        <w:t xml:space="preserve"> eljárásrendeket szolgáltas</w:t>
      </w:r>
      <w:r w:rsidR="00486C02">
        <w:t>son a leendő alkalmazók számára:</w:t>
      </w:r>
      <w:r>
        <w:t xml:space="preserve"> </w:t>
      </w:r>
    </w:p>
    <w:p w:rsidR="002F359E" w:rsidRDefault="00486C02" w:rsidP="00127436">
      <w:pPr>
        <w:pStyle w:val="Listaszerbekezds"/>
        <w:numPr>
          <w:ilvl w:val="0"/>
          <w:numId w:val="2"/>
        </w:numPr>
        <w:jc w:val="both"/>
      </w:pPr>
      <w:r>
        <w:t>u</w:t>
      </w:r>
      <w:r w:rsidR="002F359E">
        <w:t xml:space="preserve">gyanis a teljesítményértékelés szubjektivitásának magas foka lényegében értelmetlenné teszi magát az értékelést: a tízpróbázók példájában a Dekatlon - Világszövetség pontozótáblája szokásjog szerinti ekvivalenciákat fejez ki sportágak és teljesítményszintek között, s ezzel úm. </w:t>
      </w:r>
      <w:r>
        <w:t>„</w:t>
      </w:r>
      <w:r w:rsidR="002F359E">
        <w:t>megvezeti</w:t>
      </w:r>
      <w:r>
        <w:t>”</w:t>
      </w:r>
      <w:r w:rsidR="002F359E">
        <w:t xml:space="preserve"> magát a </w:t>
      </w:r>
      <w:r w:rsidR="00127436">
        <w:t>folyamatot. A szokásjog szerinti „váltószámok” (pl. x másodperc a futásban azonos értékű y centiméterrel a távolugrásban) akkor lennének egyensúlyiak, ha átlagosan ugyanannyi felkészüléssel (edzésmunkával) lehetne elérni ugyanazt a pontszámot bármely sportágban</w:t>
      </w:r>
      <w:r w:rsidR="002056F8">
        <w:t xml:space="preserve"> az átlagsportoló számára</w:t>
      </w:r>
      <w:r w:rsidR="00127436">
        <w:t xml:space="preserve">. </w:t>
      </w:r>
    </w:p>
    <w:p w:rsidR="00127436" w:rsidRDefault="002056F8" w:rsidP="00127436">
      <w:pPr>
        <w:pStyle w:val="Listaszerbekezds"/>
        <w:numPr>
          <w:ilvl w:val="0"/>
          <w:numId w:val="2"/>
        </w:numPr>
        <w:jc w:val="both"/>
      </w:pPr>
      <w:r>
        <w:t>A</w:t>
      </w:r>
      <w:r w:rsidR="00127436">
        <w:t xml:space="preserve"> premizálás esetén mindenki érzi, hogy a felosztható összeg egy főre vetített átlaga semmiképpen nem lehet feszültségminimalizáló eljárás, de akkor vajon milyen ettől eltérő arány lehet legitim? Előre megadott szempontok, súlyok, arányok (vö. pontozótábla) formálisan felkészülni engedik a „versenyzőket” a várható kihívásokra, de valóban biztosított-e az esélyegyenlőség az ad hoc módon kialakított ekvivalenciák mentén?</w:t>
      </w:r>
    </w:p>
    <w:p w:rsidR="00127436" w:rsidRPr="00CA40E6" w:rsidRDefault="00127436" w:rsidP="00127436">
      <w:pPr>
        <w:pStyle w:val="Listaszerbekezds"/>
        <w:numPr>
          <w:ilvl w:val="0"/>
          <w:numId w:val="2"/>
        </w:numPr>
        <w:jc w:val="both"/>
        <w:rPr>
          <w:b/>
        </w:rPr>
      </w:pPr>
      <w:r w:rsidRPr="00CA40E6">
        <w:rPr>
          <w:b/>
        </w:rPr>
        <w:t xml:space="preserve">Feltételezve, hogy </w:t>
      </w:r>
      <w:r w:rsidR="001E014A" w:rsidRPr="00CA40E6">
        <w:rPr>
          <w:b/>
        </w:rPr>
        <w:t>a tudomány egyszer eljut a beszélő/oktató robot megalkotásáig, vajon milyen karakterű legyen egy-egy célcsoportnak szánt robot a korábbi emberi oktatókkal elért tapasztalatok adatai alapján (pl. inkább fiatal vagy inkább idős, inkább nő vagy inkább férfi, inkább rendpárti vagy inkább „laza”, stb.)?</w:t>
      </w:r>
    </w:p>
    <w:p w:rsidR="001E014A" w:rsidRDefault="001E014A" w:rsidP="005E7189">
      <w:pPr>
        <w:pStyle w:val="Cmsor2"/>
      </w:pPr>
      <w:r>
        <w:lastRenderedPageBreak/>
        <w:t>A probléma</w:t>
      </w:r>
    </w:p>
    <w:p w:rsidR="00CA40E6" w:rsidRDefault="001E014A" w:rsidP="001E014A">
      <w:pPr>
        <w:jc w:val="both"/>
      </w:pPr>
      <w:r>
        <w:t xml:space="preserve">A plátói idea meghatározása (pl. legjobb tanár) a szakirodalomban kevéssé és eredménytelenül </w:t>
      </w:r>
      <w:r w:rsidR="0022652B">
        <w:t xml:space="preserve">(az </w:t>
      </w:r>
      <w:proofErr w:type="spellStart"/>
      <w:r w:rsidR="0022652B">
        <w:t>operacionalizálás</w:t>
      </w:r>
      <w:proofErr w:type="spellEnd"/>
      <w:r w:rsidR="0022652B">
        <w:t xml:space="preserve"> teljes elhagyásával, vagyis csak folyó szövegesen) </w:t>
      </w:r>
      <w:r>
        <w:t>kezelt kérdéskör volt</w:t>
      </w:r>
      <w:r w:rsidR="0022652B">
        <w:t xml:space="preserve"> mindeddig</w:t>
      </w:r>
      <w:r>
        <w:t xml:space="preserve">. A hasonlóságelemzés megjelenésével (pl. </w:t>
      </w:r>
      <w:hyperlink r:id="rId7" w:history="1">
        <w:r w:rsidRPr="008B6402">
          <w:rPr>
            <w:rStyle w:val="Hiperhivatkozs"/>
          </w:rPr>
          <w:t>http://my-x.hu</w:t>
        </w:r>
      </w:hyperlink>
      <w:r>
        <w:t xml:space="preserve">) </w:t>
      </w:r>
      <w:r w:rsidR="00CA40E6">
        <w:t xml:space="preserve">végre </w:t>
      </w:r>
      <w:r>
        <w:t>lehetséges az értékelni kívánt objektumok (oktatók) és ezek figyelembe venni kívánt attribútumai kapcsán az attribútumonkénti elvárások (irányok) megadása: pl. az a jobb oktató, aki nagyobb fegyelmet tud tartani</w:t>
      </w:r>
      <w:r w:rsidR="005D4712">
        <w:t>, mert a káoszban biztosan nem lehet tanulni, míg rendezett körülmények között elvileg lehet. Csakhogy, ezen - nem kevés esetben ad hoc - prioritások a tapasztalati adatvagyonokkal nem feltétlenül igazolhatók vissza: ha ugyanis egy</w:t>
      </w:r>
      <w:r w:rsidR="0022652B">
        <w:t>-egy attribútum</w:t>
      </w:r>
      <w:r w:rsidR="00CA40E6">
        <w:t xml:space="preserve"> </w:t>
      </w:r>
      <w:r w:rsidR="005D4712">
        <w:t>irány</w:t>
      </w:r>
      <w:r w:rsidR="00CA40E6">
        <w:t>á</w:t>
      </w:r>
      <w:r w:rsidR="005D4712">
        <w:t>t mindkét módon megad</w:t>
      </w:r>
      <w:r w:rsidR="00CA40E6">
        <w:t>ju</w:t>
      </w:r>
      <w:r w:rsidR="005D4712">
        <w:t>k a modellezés során, akkor általában az egyik a modell szempontjából (vagyis a tények alapján) úm. logikusabbá válik (</w:t>
      </w:r>
      <w:proofErr w:type="gramStart"/>
      <w:r w:rsidR="005D4712">
        <w:t>vö.</w:t>
      </w:r>
      <w:proofErr w:type="gramEnd"/>
      <w:r w:rsidR="005D4712">
        <w:t xml:space="preserve"> szignifikánsan más eredményre vezet).</w:t>
      </w:r>
      <w:r w:rsidR="00CA40E6">
        <w:t xml:space="preserve"> </w:t>
      </w:r>
      <w:r w:rsidR="0022652B">
        <w:t xml:space="preserve">Az egyenes és fordított arányosságon túlmutató, pl. másodfokú/optimum-jellegű </w:t>
      </w:r>
      <w:proofErr w:type="spellStart"/>
      <w:r w:rsidR="0022652B">
        <w:t>ceteris</w:t>
      </w:r>
      <w:proofErr w:type="spellEnd"/>
      <w:r w:rsidR="0022652B">
        <w:t xml:space="preserve"> </w:t>
      </w:r>
      <w:proofErr w:type="spellStart"/>
      <w:r w:rsidR="0022652B">
        <w:t>paribus</w:t>
      </w:r>
      <w:proofErr w:type="spellEnd"/>
      <w:r w:rsidR="0022652B">
        <w:t xml:space="preserve"> összefüggésekkel j</w:t>
      </w:r>
      <w:r w:rsidR="00CA40E6">
        <w:t>elen tanulmány nem foglalkozik.</w:t>
      </w:r>
      <w:r w:rsidR="007B17E6">
        <w:t xml:space="preserve"> </w:t>
      </w:r>
    </w:p>
    <w:p w:rsidR="0022652B" w:rsidRDefault="00C34E73" w:rsidP="001E014A">
      <w:pPr>
        <w:jc w:val="both"/>
      </w:pPr>
      <w:r>
        <w:t xml:space="preserve">Az „ideális” irányok tehát a lehetséges irányok „próbálgatásával” értékelési szempontról értékelési szempontra kirajzolhatók adott prekoncepció (alapirányok) mellett. </w:t>
      </w:r>
      <w:r w:rsidR="00243CA2">
        <w:t>Az ideális irányok és a prekoncepció szerinti irányok egymást erősíthetik, ill. gyengíthetik. Ha tehát egy ad hoc pontozással és súlyozással rendelkező rendszer kulcs-szempontjait egy ilyen idealizáló tükörrendszer nem igazolja vissza, akkor ezáltal az értékelési rendszer legitimitása kérdőjeleződik</w:t>
      </w:r>
      <w:r w:rsidR="00CA40E6">
        <w:t xml:space="preserve"> meg</w:t>
      </w:r>
      <w:r w:rsidR="00243CA2">
        <w:t>.</w:t>
      </w:r>
      <w:r w:rsidR="00FA6D76">
        <w:t xml:space="preserve"> Hasonlóságelemzések (Y0-modellek) sorozatával tehát </w:t>
      </w:r>
      <w:r w:rsidR="00C10D79">
        <w:t xml:space="preserve">(többek között) </w:t>
      </w:r>
      <w:r w:rsidR="00FA6D76">
        <w:t>az alábbi kérdésekre lehet válaszokat keresni konkrét élethelyzetekben (azaz konkrét oktatók, diákok, környezet, kérdőívek esetében):</w:t>
      </w:r>
    </w:p>
    <w:p w:rsidR="00FA6D76" w:rsidRDefault="00AC39BA" w:rsidP="00622935">
      <w:pPr>
        <w:pStyle w:val="Listaszerbekezds"/>
        <w:numPr>
          <w:ilvl w:val="0"/>
          <w:numId w:val="3"/>
        </w:numPr>
        <w:jc w:val="both"/>
      </w:pPr>
      <w:r>
        <w:t>milyen monoton irányok létjogosultsága igazolható vissza attribútumonként?</w:t>
      </w:r>
    </w:p>
    <w:p w:rsidR="007A73F5" w:rsidRDefault="007A73F5" w:rsidP="007A73F5">
      <w:pPr>
        <w:pStyle w:val="Listaszerbekezds"/>
        <w:numPr>
          <w:ilvl w:val="1"/>
          <w:numId w:val="3"/>
        </w:numPr>
        <w:jc w:val="both"/>
      </w:pPr>
      <w:r>
        <w:t>vagyis hogyan nézzen ki egy robot-oktató személyiség profilja?</w:t>
      </w:r>
    </w:p>
    <w:p w:rsidR="007A73F5" w:rsidRDefault="007A73F5" w:rsidP="007A73F5">
      <w:pPr>
        <w:pStyle w:val="Listaszerbekezds"/>
        <w:numPr>
          <w:ilvl w:val="1"/>
          <w:numId w:val="3"/>
        </w:numPr>
        <w:jc w:val="both"/>
      </w:pPr>
      <w:r>
        <w:t>milyen szakmailag felkészült színész-karaktertől várható szignifikánsan nagyobb tényleges oktatási</w:t>
      </w:r>
      <w:r w:rsidR="002A775F" w:rsidRPr="002A775F">
        <w:t xml:space="preserve"> </w:t>
      </w:r>
      <w:r w:rsidR="002A775F">
        <w:t xml:space="preserve">siker </w:t>
      </w:r>
      <w:r>
        <w:t xml:space="preserve">/elégedettségi </w:t>
      </w:r>
      <w:r w:rsidR="002A775F">
        <w:t xml:space="preserve">mutató </w:t>
      </w:r>
      <w:r>
        <w:t>ennek ellenprofiljával összevetve?</w:t>
      </w:r>
    </w:p>
    <w:p w:rsidR="00AC39BA" w:rsidRDefault="00AC39BA" w:rsidP="00622935">
      <w:pPr>
        <w:pStyle w:val="Listaszerbekezds"/>
        <w:numPr>
          <w:ilvl w:val="0"/>
          <w:numId w:val="3"/>
        </w:numPr>
        <w:jc w:val="both"/>
      </w:pPr>
      <w:r>
        <w:t>adott prekoncepció esetén mely irányok válnak ezáltal illegitimmé?</w:t>
      </w:r>
    </w:p>
    <w:p w:rsidR="007A73F5" w:rsidRDefault="007A73F5" w:rsidP="007A73F5">
      <w:pPr>
        <w:pStyle w:val="Listaszerbekezds"/>
        <w:numPr>
          <w:ilvl w:val="1"/>
          <w:numId w:val="3"/>
        </w:numPr>
        <w:jc w:val="both"/>
      </w:pPr>
      <w:r>
        <w:t>vagyis mely attribútumot érdemes kivenni, kevésbé súlyosnak tekinteni egy adott értékelési rendszerben?</w:t>
      </w:r>
    </w:p>
    <w:p w:rsidR="007A73F5" w:rsidRDefault="007A73F5" w:rsidP="007A73F5">
      <w:pPr>
        <w:pStyle w:val="Listaszerbekezds"/>
        <w:numPr>
          <w:ilvl w:val="1"/>
          <w:numId w:val="3"/>
        </w:numPr>
        <w:jc w:val="both"/>
      </w:pPr>
      <w:r>
        <w:t xml:space="preserve">mely attribútum milyen </w:t>
      </w:r>
      <w:r w:rsidR="004B1A04">
        <w:t xml:space="preserve">jellegű/léptékű </w:t>
      </w:r>
      <w:r>
        <w:t>skálán írható le kevesebb szubjektivizmussal?</w:t>
      </w:r>
    </w:p>
    <w:p w:rsidR="00AC39BA" w:rsidRDefault="00AC39BA" w:rsidP="00622935">
      <w:pPr>
        <w:pStyle w:val="Listaszerbekezds"/>
        <w:numPr>
          <w:ilvl w:val="0"/>
          <w:numId w:val="3"/>
        </w:numPr>
        <w:jc w:val="both"/>
      </w:pPr>
      <w:r>
        <w:t>van-e eltérés az egyéniségek (személyiség jellegű egyediségek) és csoportátlagként ábrázolt objektumok között?</w:t>
      </w:r>
    </w:p>
    <w:p w:rsidR="00AC39BA" w:rsidRDefault="00AC39BA" w:rsidP="00622935">
      <w:pPr>
        <w:pStyle w:val="Listaszerbekezds"/>
        <w:numPr>
          <w:ilvl w:val="0"/>
          <w:numId w:val="3"/>
        </w:numPr>
        <w:jc w:val="both"/>
      </w:pPr>
      <w:r>
        <w:t>mely attribútumok mely intervallumai hogyan változnak az inverz irányok hatására, azaz mely attribútumok között milyen rejtett összefüggések létezhetnek?</w:t>
      </w:r>
    </w:p>
    <w:p w:rsidR="00AC39BA" w:rsidRDefault="007A73F5" w:rsidP="007B17E6">
      <w:pPr>
        <w:pStyle w:val="Listaszerbekezds"/>
        <w:numPr>
          <w:ilvl w:val="0"/>
          <w:numId w:val="3"/>
        </w:numPr>
        <w:jc w:val="both"/>
      </w:pPr>
      <w:r>
        <w:t xml:space="preserve">a felismert preferált irányok alapján melyik objektum mennyire felel meg az immár tényadatokkal </w:t>
      </w:r>
      <w:proofErr w:type="spellStart"/>
      <w:r>
        <w:t>objektivizált</w:t>
      </w:r>
      <w:proofErr w:type="spellEnd"/>
      <w:r>
        <w:t xml:space="preserve"> plátói ideának, vagyis ki a legjobb objektum?</w:t>
      </w:r>
    </w:p>
    <w:p w:rsidR="007A73F5" w:rsidRDefault="007A73F5" w:rsidP="007A73F5">
      <w:pPr>
        <w:pStyle w:val="Listaszerbekezds"/>
        <w:numPr>
          <w:ilvl w:val="1"/>
          <w:numId w:val="3"/>
        </w:numPr>
        <w:jc w:val="both"/>
      </w:pPr>
      <w:r>
        <w:t>az egy főre jutó átlagos prémiumtól milyen arányban illik eltérni személyenként?</w:t>
      </w:r>
    </w:p>
    <w:p w:rsidR="007A73F5" w:rsidRDefault="007A73F5" w:rsidP="007A73F5">
      <w:pPr>
        <w:pStyle w:val="Listaszerbekezds"/>
        <w:numPr>
          <w:ilvl w:val="1"/>
          <w:numId w:val="3"/>
        </w:numPr>
        <w:jc w:val="both"/>
      </w:pPr>
      <w:r>
        <w:t>van-e olyan objektum, mely nem érdemel jutalmat, mert semmiben sem jobb egyetlen másik objektum egyetlen attribútumánál sem?</w:t>
      </w:r>
    </w:p>
    <w:p w:rsidR="007B17E6" w:rsidRDefault="007B17E6" w:rsidP="007B17E6">
      <w:pPr>
        <w:pStyle w:val="Listaszerbekezds"/>
        <w:numPr>
          <w:ilvl w:val="0"/>
          <w:numId w:val="3"/>
        </w:numPr>
        <w:jc w:val="both"/>
      </w:pPr>
      <w:r>
        <w:t>mely objektumok ingadoznak az inverz-futtatások esetén az egyensúlyi érték körül, vagyis kik esetében szükséges intuitív kontroll felvállalása (mely a szempontrendszer felülvizsgálatától az egyedi/szubjektív értékelési terjedhet)?</w:t>
      </w:r>
    </w:p>
    <w:p w:rsidR="00C10D79" w:rsidRDefault="00C10D79" w:rsidP="007B17E6">
      <w:pPr>
        <w:pStyle w:val="Listaszerbekezds"/>
        <w:numPr>
          <w:ilvl w:val="0"/>
          <w:numId w:val="3"/>
        </w:numPr>
        <w:jc w:val="both"/>
      </w:pPr>
      <w:r>
        <w:t>a preferált irányok feltárt súlyainak egymáshoz képesti aránya milyen viszonyban áll az ad hoc súlyok és pontok rendszerével?</w:t>
      </w:r>
    </w:p>
    <w:p w:rsidR="00C10D79" w:rsidRDefault="00C10D79">
      <w:r>
        <w:br w:type="page"/>
      </w:r>
    </w:p>
    <w:p w:rsidR="00EE20A1" w:rsidRDefault="00EE20A1" w:rsidP="00EE20A1">
      <w:pPr>
        <w:pStyle w:val="Cmsor2"/>
      </w:pPr>
      <w:r>
        <w:lastRenderedPageBreak/>
        <w:t>Az Y0-modellről tudni érdemes</w:t>
      </w:r>
    </w:p>
    <w:p w:rsidR="0038573B" w:rsidRDefault="0038573B" w:rsidP="00EE20A1">
      <w:pPr>
        <w:pStyle w:val="Listaszerbekezds"/>
        <w:numPr>
          <w:ilvl w:val="0"/>
          <w:numId w:val="5"/>
        </w:numPr>
        <w:jc w:val="both"/>
      </w:pPr>
      <w:r>
        <w:t>A modellezés célja azon súlyozások és pontozások (lépcsős függvények) meghatározása a vizsgált attribútum-körre, melyek mentén minden egyes objektum egyformává tehető. Ha ez létezik, akkor nincs érdemi kényszer arra, hogy ettől eltérjen a döntéshozó, vagyis a fenti kérdésekre jórészt nem lehet</w:t>
      </w:r>
      <w:r w:rsidR="00C10D79">
        <w:t>/</w:t>
      </w:r>
      <w:r w:rsidR="00510D0F">
        <w:t xml:space="preserve">nem </w:t>
      </w:r>
      <w:r w:rsidR="00C10D79">
        <w:t>szabad érdemi választ adni…</w:t>
      </w:r>
    </w:p>
    <w:p w:rsidR="00EE20A1" w:rsidRDefault="00EE20A1" w:rsidP="00EE20A1">
      <w:pPr>
        <w:pStyle w:val="Listaszerbekezds"/>
        <w:numPr>
          <w:ilvl w:val="0"/>
          <w:numId w:val="5"/>
        </w:numPr>
        <w:jc w:val="both"/>
      </w:pPr>
      <w:r>
        <w:t xml:space="preserve">A lépcsők tehát azért vesznek fel értéket, s csak akkora értéket vesznek fel, amekkora az egyensúlyi legjobb közelítéséhez szükséges. Ennek alapján egy </w:t>
      </w:r>
      <w:proofErr w:type="spellStart"/>
      <w:r>
        <w:t>inverz-futtatás</w:t>
      </w:r>
      <w:r w:rsidR="00510D0F">
        <w:t>-pár</w:t>
      </w:r>
      <w:proofErr w:type="spellEnd"/>
      <w:r w:rsidR="00510D0F">
        <w:t xml:space="preserve"> (egyetlen bináris attribútum esetén változó irány a többi irány konstans jellege mellett)</w:t>
      </w:r>
      <w:r>
        <w:t xml:space="preserve"> során az alábbi alakzatok jöhetnek ki a becsült érték és az esélyegyenlőség szimuláló konstans „tény”</w:t>
      </w:r>
      <w:proofErr w:type="spellStart"/>
      <w:r>
        <w:t>-értékek</w:t>
      </w:r>
      <w:proofErr w:type="spellEnd"/>
      <w:r>
        <w:t xml:space="preserve"> között:</w:t>
      </w:r>
    </w:p>
    <w:p w:rsidR="00EE20A1" w:rsidRDefault="00EE20A1" w:rsidP="00EE20A1">
      <w:pPr>
        <w:pStyle w:val="Listaszerbekezds"/>
        <w:numPr>
          <w:ilvl w:val="1"/>
          <w:numId w:val="5"/>
        </w:numPr>
        <w:jc w:val="both"/>
      </w:pPr>
      <w:r>
        <w:t xml:space="preserve">egyikféle </w:t>
      </w:r>
      <w:r w:rsidR="00510D0F">
        <w:t xml:space="preserve">irányultság melletti </w:t>
      </w:r>
      <w:r>
        <w:t>lépcsővel sem éri el egy objektumcsoport átlaga a konstans érték által jellemzett küszöbértéket (ill. a bináris ellenfél átlaga természetesen kényszerűen minden esetben túllépi az egyensúlyi küszöböt)</w:t>
      </w:r>
    </w:p>
    <w:p w:rsidR="00EE20A1" w:rsidRDefault="00EE20A1" w:rsidP="00EE20A1">
      <w:pPr>
        <w:pStyle w:val="Listaszerbekezds"/>
        <w:numPr>
          <w:ilvl w:val="1"/>
          <w:numId w:val="5"/>
        </w:numPr>
        <w:jc w:val="both"/>
      </w:pPr>
      <w:r>
        <w:t>az inverz alakok a küszöb érték alatti és feletti pozíciókat vesznek fel</w:t>
      </w:r>
      <w:r w:rsidR="00510D0F">
        <w:t>.</w:t>
      </w:r>
    </w:p>
    <w:p w:rsidR="00EE20A1" w:rsidRPr="00510D0F" w:rsidRDefault="00EE20A1" w:rsidP="00EE20A1">
      <w:pPr>
        <w:pStyle w:val="Listaszerbekezds"/>
        <w:numPr>
          <w:ilvl w:val="0"/>
          <w:numId w:val="5"/>
        </w:numPr>
        <w:jc w:val="both"/>
        <w:rPr>
          <w:b/>
        </w:rPr>
      </w:pPr>
      <w:r>
        <w:t xml:space="preserve">Az aktív bináris lépcsőkkel kapcsolatban tehát felmerülhet az alábbi inverz-értelmezés: azért kap egy adott állapot magas lépcsőértéket, mert erre szüksége van ahhoz, hogy egyáltalán hatásosan tudja közelíteni az egyensúlyi értéket, </w:t>
      </w:r>
      <w:r w:rsidRPr="00510D0F">
        <w:rPr>
          <w:b/>
        </w:rPr>
        <w:t>vagyis a lépcsők (bizonyos esetekben) pozitív diszkriminációt jelenthetnek</w:t>
      </w:r>
      <w:r w:rsidR="00510D0F" w:rsidRPr="00510D0F">
        <w:rPr>
          <w:b/>
        </w:rPr>
        <w:t>?!</w:t>
      </w:r>
    </w:p>
    <w:p w:rsidR="00EE20A1" w:rsidRDefault="00EE20A1" w:rsidP="00EE20A1">
      <w:pPr>
        <w:pStyle w:val="Listaszerbekezds"/>
        <w:numPr>
          <w:ilvl w:val="0"/>
          <w:numId w:val="5"/>
        </w:numPr>
        <w:jc w:val="both"/>
      </w:pPr>
      <w:r>
        <w:t>A pozitív diszkrimináció tehát akkor lép fel, ha a magas első lépcsőszint mellett sem éri el egy objektum-csoport átlaga a küszöböt.</w:t>
      </w:r>
    </w:p>
    <w:p w:rsidR="005E7189" w:rsidRDefault="005E7189" w:rsidP="005E7189">
      <w:pPr>
        <w:pStyle w:val="Cmsor2"/>
      </w:pPr>
      <w:r>
        <w:t>Részeredmények</w:t>
      </w:r>
    </w:p>
    <w:p w:rsidR="005E7189" w:rsidRPr="0018615E" w:rsidRDefault="00DE6C14" w:rsidP="00DE6C14">
      <w:pPr>
        <w:jc w:val="both"/>
        <w:rPr>
          <w:b/>
        </w:rPr>
      </w:pPr>
      <w:r w:rsidRPr="0018615E">
        <w:rPr>
          <w:b/>
        </w:rPr>
        <w:t>Az alábbi részeredmények egy valós teljesítményértékelési kérdőív 82 tanárára vonatkozóan 49 szempontból feltárt tényadataira és egy-egy Y0 modell-</w:t>
      </w:r>
      <w:r w:rsidR="00510D0F" w:rsidRPr="0018615E">
        <w:rPr>
          <w:b/>
        </w:rPr>
        <w:t>pár le</w:t>
      </w:r>
      <w:r w:rsidRPr="0018615E">
        <w:rPr>
          <w:b/>
        </w:rPr>
        <w:t>futtatásra támaszkodnak.</w:t>
      </w:r>
      <w:r w:rsidR="00510D0F" w:rsidRPr="0018615E">
        <w:rPr>
          <w:b/>
        </w:rPr>
        <w:t xml:space="preserve"> A vizsgálat közel sem tekinthető lezártnak, de az eddigi részeredmények fontos mérföldkövet jelentenek a lépcsők interpretálásában. A kísérletsorozat része a több-rétegű, konzisztenciára törekvő modellezés automatizálásának, mely során az elemző azt keresi, adott adatminta alapján milyen kijelentések fogalmazhatók meg legitim módon, s mely részkövetkeztetésektől illik tudni eltekinteni – automatikusan, azaz a „nem tudom” rendszerválaszt lehetséges kimentként felkínálva…</w:t>
      </w:r>
    </w:p>
    <w:p w:rsidR="0038573B" w:rsidRDefault="0038573B" w:rsidP="0038573B">
      <w:pPr>
        <w:pStyle w:val="Cmsor3"/>
      </w:pPr>
      <w:r>
        <w:t>Nemek szerepe</w:t>
      </w:r>
    </w:p>
    <w:p w:rsidR="0038573B" w:rsidRDefault="00DE6C14" w:rsidP="00DE6C14">
      <w:pPr>
        <w:jc w:val="both"/>
      </w:pPr>
      <w:r>
        <w:t xml:space="preserve">A nemek szerinti megoszlás a mintában 13 férfit és 69 nőt jelzett. A prekoncepció </w:t>
      </w:r>
      <w:r w:rsidR="0018615E">
        <w:t xml:space="preserve">először </w:t>
      </w:r>
      <w:r>
        <w:t xml:space="preserve">a férfiságot preferálta. Ezt a 82 (egyedi) lépcsős elemzések megerősítették, míg az attribútumonként 9 átlagkaraktert kezelő modell nem erősítette meg, vagyis </w:t>
      </w:r>
      <w:r w:rsidR="007B17E6">
        <w:t>az átlag nő</w:t>
      </w:r>
      <w:r w:rsidR="00AD5690">
        <w:t xml:space="preserve"> </w:t>
      </w:r>
      <w:r w:rsidR="007B17E6">
        <w:t>&gt;</w:t>
      </w:r>
      <w:r w:rsidR="00AD5690">
        <w:t xml:space="preserve"> </w:t>
      </w:r>
      <w:r w:rsidR="007B17E6">
        <w:t>átlag férfi, míg az egyedi férfi &gt; egyedi nő.</w:t>
      </w:r>
      <w:r w:rsidR="00EE20A1">
        <w:t xml:space="preserve"> A férfiak átlaga nem éri el az egyedi modellekben a küszöbértéket.</w:t>
      </w:r>
      <w:r w:rsidR="003961F4">
        <w:t xml:space="preserve"> A </w:t>
      </w:r>
      <w:r w:rsidR="0018615E">
        <w:t xml:space="preserve">férfiság </w:t>
      </w:r>
      <w:r w:rsidR="003961F4">
        <w:t>fontosság</w:t>
      </w:r>
      <w:r w:rsidR="0018615E">
        <w:t>ának</w:t>
      </w:r>
      <w:r w:rsidR="003961F4">
        <w:t xml:space="preserve"> szintje</w:t>
      </w:r>
      <w:r w:rsidR="0018615E">
        <w:t xml:space="preserve"> az egyedi modellben</w:t>
      </w:r>
      <w:r w:rsidR="003961F4">
        <w:t xml:space="preserve"> 540:1</w:t>
      </w:r>
      <w:r w:rsidR="0018615E">
        <w:t xml:space="preserve"> a női lépcsőfokhoz képest.</w:t>
      </w:r>
    </w:p>
    <w:p w:rsidR="0038573B" w:rsidRDefault="0038573B" w:rsidP="0038573B">
      <w:pPr>
        <w:pStyle w:val="Cmsor3"/>
      </w:pPr>
      <w:r>
        <w:t>Kor szerepe</w:t>
      </w:r>
    </w:p>
    <w:p w:rsidR="0038573B" w:rsidRPr="0038573B" w:rsidRDefault="00AD5690" w:rsidP="00AD5690">
      <w:pPr>
        <w:jc w:val="both"/>
      </w:pPr>
      <w:r>
        <w:t xml:space="preserve">A korok </w:t>
      </w:r>
      <w:r w:rsidR="0018615E">
        <w:t>bináris megoszt</w:t>
      </w:r>
      <w:r>
        <w:t>ása mesterségesen a medián körül lett kialakítva. A prekoncepció az időse</w:t>
      </w:r>
      <w:r w:rsidR="0018615E">
        <w:t>bbe</w:t>
      </w:r>
      <w:r>
        <w:t>ket preferálta, míg minden modellfuttatás (életkor, születési év, átlag fiatal/idős, egyedi fiatal/idős) a fiatalságot ismerte el preferálandóként, vagyis a prekoncepció itt illegitimmé vált.</w:t>
      </w:r>
      <w:r w:rsidR="00EE20A1">
        <w:t xml:space="preserve"> A korcsoportok átlaga a küszöbérték körül ingadozik.</w:t>
      </w:r>
      <w:r w:rsidR="003961F4">
        <w:t xml:space="preserve"> A </w:t>
      </w:r>
      <w:r w:rsidR="0018615E">
        <w:t xml:space="preserve">bináris </w:t>
      </w:r>
      <w:r w:rsidR="003961F4">
        <w:t>fontosság</w:t>
      </w:r>
      <w:r w:rsidR="0018615E">
        <w:t>ok</w:t>
      </w:r>
      <w:r w:rsidR="003961F4">
        <w:t xml:space="preserve"> szintje: 483:1 (születési év), ill. 824:1 (kor).</w:t>
      </w:r>
    </w:p>
    <w:p w:rsidR="0038573B" w:rsidRDefault="0038573B" w:rsidP="0038573B">
      <w:pPr>
        <w:pStyle w:val="Cmsor3"/>
      </w:pPr>
      <w:r>
        <w:lastRenderedPageBreak/>
        <w:t>Szigorúság vs. laza hangulat</w:t>
      </w:r>
    </w:p>
    <w:p w:rsidR="0038573B" w:rsidRDefault="0018615E" w:rsidP="0018615E">
      <w:pPr>
        <w:jc w:val="both"/>
      </w:pPr>
      <w:r>
        <w:t>Itt is a medián körüli bináris megoszt</w:t>
      </w:r>
      <w:r w:rsidR="00AD5690">
        <w:t>ás volt az inverz-számítások alapja. A szigor semmilyen formában nem volt karakterisztikus hatású, vagyis a prekoncepció (</w:t>
      </w:r>
      <w:proofErr w:type="spellStart"/>
      <w:r w:rsidR="00AD5690">
        <w:t>rend</w:t>
      </w:r>
      <w:r w:rsidR="003961F4">
        <w:t>-</w:t>
      </w:r>
      <w:r w:rsidR="00AD5690">
        <w:t>pártiság</w:t>
      </w:r>
      <w:proofErr w:type="spellEnd"/>
      <w:r w:rsidR="00AD5690">
        <w:t>) nem vált legitimmé, sőt: magának a változónak a létjogosultsága is megkérdőjeleződött.</w:t>
      </w:r>
      <w:r w:rsidR="003961F4">
        <w:t xml:space="preserve"> A </w:t>
      </w:r>
      <w:r>
        <w:t xml:space="preserve">bináris </w:t>
      </w:r>
      <w:r w:rsidR="003961F4">
        <w:t>fontosság</w:t>
      </w:r>
      <w:r>
        <w:t>ok</w:t>
      </w:r>
      <w:r w:rsidR="003961F4">
        <w:t xml:space="preserve"> szintje: 315:315.</w:t>
      </w:r>
    </w:p>
    <w:p w:rsidR="0038573B" w:rsidRDefault="00AD5690" w:rsidP="0038573B">
      <w:r>
        <w:t>…</w:t>
      </w:r>
    </w:p>
    <w:p w:rsidR="003961F4" w:rsidRDefault="003961F4" w:rsidP="003961F4">
      <w:pPr>
        <w:pStyle w:val="Cmsor3"/>
      </w:pPr>
      <w:r>
        <w:t>Visszairatkozás</w:t>
      </w:r>
    </w:p>
    <w:p w:rsidR="003961F4" w:rsidRDefault="0018615E" w:rsidP="0018615E">
      <w:pPr>
        <w:jc w:val="both"/>
      </w:pPr>
      <w:r>
        <w:t>Itt is a medián körüli bináris megoszt</w:t>
      </w:r>
      <w:r w:rsidR="003961F4">
        <w:t xml:space="preserve">ás volt az inverz-számítások alapja. A visszairatkozás logikája megfelel a prekoncepciónak, vagyis fontos a visszairatkozás. </w:t>
      </w:r>
      <w:r w:rsidR="00377B6B">
        <w:t xml:space="preserve">Az inverz alakok és csoportok átlaga küszöbérték körül ingadozik. </w:t>
      </w:r>
      <w:r w:rsidR="003961F4">
        <w:t>A fontosság szintje: 455:1</w:t>
      </w:r>
    </w:p>
    <w:p w:rsidR="0018615E" w:rsidRDefault="0018615E" w:rsidP="0018615E">
      <w:pPr>
        <w:jc w:val="both"/>
      </w:pPr>
      <w:r>
        <w:t>…</w:t>
      </w:r>
    </w:p>
    <w:p w:rsidR="0018615E" w:rsidRDefault="0018615E" w:rsidP="0018615E">
      <w:pPr>
        <w:jc w:val="both"/>
      </w:pPr>
      <w:r>
        <w:t>Mint látható: a 49 lehetséges attribútumból véletlenszerűen csak néhány került egyelőre elemzésre…</w:t>
      </w:r>
    </w:p>
    <w:p w:rsidR="005E7189" w:rsidRDefault="005E7189" w:rsidP="005E7189">
      <w:pPr>
        <w:pStyle w:val="Cmsor2"/>
      </w:pPr>
      <w:r>
        <w:t>Jövőkép</w:t>
      </w:r>
    </w:p>
    <w:p w:rsidR="005E7189" w:rsidRDefault="00AD5690">
      <w:r>
        <w:t>A robotizálás alapját jelentő ideális karakter tehát</w:t>
      </w:r>
      <w:r w:rsidR="0018615E">
        <w:t xml:space="preserve"> az eddig</w:t>
      </w:r>
      <w:r w:rsidR="00DC1C15">
        <w:t>i</w:t>
      </w:r>
      <w:r w:rsidR="0018615E">
        <w:t>ek alapján</w:t>
      </w:r>
      <w:r>
        <w:t>:</w:t>
      </w:r>
    </w:p>
    <w:p w:rsidR="00AD5690" w:rsidRDefault="00EE20A1" w:rsidP="00AD5690">
      <w:pPr>
        <w:pStyle w:val="Listaszerbekezds"/>
        <w:numPr>
          <w:ilvl w:val="0"/>
          <w:numId w:val="4"/>
        </w:numPr>
      </w:pPr>
      <w:r>
        <w:t>inverz-</w:t>
      </w:r>
      <w:r w:rsidR="00AD5690">
        <w:t>férfi</w:t>
      </w:r>
      <w:r>
        <w:t xml:space="preserve"> = nő</w:t>
      </w:r>
    </w:p>
    <w:p w:rsidR="00AD5690" w:rsidRDefault="006A11E6" w:rsidP="00AD5690">
      <w:pPr>
        <w:pStyle w:val="Listaszerbekezds"/>
        <w:numPr>
          <w:ilvl w:val="0"/>
          <w:numId w:val="4"/>
        </w:numPr>
      </w:pPr>
      <w:r>
        <w:t xml:space="preserve">direktben </w:t>
      </w:r>
      <w:r w:rsidR="00AD5690">
        <w:t>fiatal</w:t>
      </w:r>
    </w:p>
    <w:p w:rsidR="00633019" w:rsidRDefault="00633019" w:rsidP="00AD5690">
      <w:pPr>
        <w:pStyle w:val="Listaszerbekezds"/>
        <w:numPr>
          <w:ilvl w:val="0"/>
          <w:numId w:val="4"/>
        </w:numPr>
      </w:pPr>
      <w:r>
        <w:t>se nem szigorú, se nem laza</w:t>
      </w:r>
      <w:r w:rsidR="0018615E">
        <w:t xml:space="preserve"> (</w:t>
      </w:r>
      <w:r w:rsidR="009927B2">
        <w:t>= véletlenszerűen változó att</w:t>
      </w:r>
      <w:r w:rsidR="0018615E">
        <w:t xml:space="preserve">itűd a </w:t>
      </w:r>
      <w:r w:rsidR="009927B2">
        <w:t xml:space="preserve">robot </w:t>
      </w:r>
      <w:r w:rsidR="0018615E">
        <w:t>működés</w:t>
      </w:r>
      <w:r w:rsidR="009927B2">
        <w:t>e</w:t>
      </w:r>
      <w:r w:rsidR="0018615E">
        <w:t xml:space="preserve"> során)</w:t>
      </w:r>
    </w:p>
    <w:p w:rsidR="00633019" w:rsidRDefault="00633019" w:rsidP="00AD5690">
      <w:pPr>
        <w:pStyle w:val="Listaszerbekezds"/>
        <w:numPr>
          <w:ilvl w:val="0"/>
          <w:numId w:val="4"/>
        </w:numPr>
      </w:pPr>
      <w:r>
        <w:t>visszairatkozást katalizáló</w:t>
      </w:r>
      <w:r w:rsidR="009927B2">
        <w:t xml:space="preserve"> (vö. nem döntési változó!)</w:t>
      </w:r>
    </w:p>
    <w:p w:rsidR="00633019" w:rsidRDefault="00633019" w:rsidP="00AD5690">
      <w:pPr>
        <w:pStyle w:val="Listaszerbekezds"/>
        <w:numPr>
          <w:ilvl w:val="0"/>
          <w:numId w:val="4"/>
        </w:numPr>
      </w:pPr>
      <w:r>
        <w:t>…</w:t>
      </w:r>
    </w:p>
    <w:p w:rsidR="00AD5690" w:rsidRDefault="00AD5690" w:rsidP="00633019">
      <w:pPr>
        <w:pStyle w:val="Listaszerbekezds"/>
      </w:pPr>
    </w:p>
    <w:p w:rsidR="00AD5690" w:rsidRDefault="0018615E" w:rsidP="0018615E">
      <w:pPr>
        <w:jc w:val="both"/>
      </w:pPr>
      <w:r>
        <w:t xml:space="preserve">A jelenlegi vizsgálatok tehát egyetlen egy </w:t>
      </w:r>
      <w:proofErr w:type="gramStart"/>
      <w:r>
        <w:t>bináris(</w:t>
      </w:r>
      <w:proofErr w:type="spellStart"/>
      <w:proofErr w:type="gramEnd"/>
      <w:r>
        <w:t>sá</w:t>
      </w:r>
      <w:proofErr w:type="spellEnd"/>
      <w:r>
        <w:t xml:space="preserve">) tett attribútum lehetséges irányultságának értelmezési variánsait tárták fel. </w:t>
      </w:r>
      <w:r w:rsidR="00852AE1">
        <w:t xml:space="preserve">A jövőben egy-egy pontszerű (egy-attribútumos) vizsgálat mellé a konstans attribútumok inverzének kialakítása is hasznos lehet: az </w:t>
      </w:r>
      <w:proofErr w:type="spellStart"/>
      <w:r w:rsidR="00852AE1">
        <w:t>inverzitástól</w:t>
      </w:r>
      <w:proofErr w:type="spellEnd"/>
      <w:r w:rsidR="00852AE1">
        <w:t xml:space="preserve"> ugyanis elvárható, hogy rámutat arra a szimmetrikus eredmények elvárásán és ezen elvárás esetleges nem teljesülésén keresztül, hogy bizonyos direkt feltételezések robosztussága alacsony…</w:t>
      </w:r>
      <w:r w:rsidR="00717BFB">
        <w:t xml:space="preserve"> (</w:t>
      </w:r>
      <w:hyperlink r:id="rId8" w:history="1">
        <w:r w:rsidR="00717BFB" w:rsidRPr="00AE0908">
          <w:rPr>
            <w:rStyle w:val="Hiperhivatkozs"/>
          </w:rPr>
          <w:t>http://miau.gau.hu/miau/148/y0_inverz.xls</w:t>
        </w:r>
      </w:hyperlink>
      <w:r w:rsidR="00717BFB">
        <w:t>)</w:t>
      </w:r>
    </w:p>
    <w:sectPr w:rsidR="00AD5690" w:rsidSect="00864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757"/>
    <w:multiLevelType w:val="hybridMultilevel"/>
    <w:tmpl w:val="DFA8E3E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296EE1"/>
    <w:multiLevelType w:val="hybridMultilevel"/>
    <w:tmpl w:val="FB3E20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616CC"/>
    <w:multiLevelType w:val="hybridMultilevel"/>
    <w:tmpl w:val="8BC0D5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C24D8"/>
    <w:multiLevelType w:val="hybridMultilevel"/>
    <w:tmpl w:val="50DC60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A0356"/>
    <w:multiLevelType w:val="hybridMultilevel"/>
    <w:tmpl w:val="54DAA77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E7189"/>
    <w:rsid w:val="00127436"/>
    <w:rsid w:val="0018615E"/>
    <w:rsid w:val="001E014A"/>
    <w:rsid w:val="00204033"/>
    <w:rsid w:val="002056F8"/>
    <w:rsid w:val="0022652B"/>
    <w:rsid w:val="00243CA2"/>
    <w:rsid w:val="00292B82"/>
    <w:rsid w:val="002A775F"/>
    <w:rsid w:val="002F359E"/>
    <w:rsid w:val="00377B6B"/>
    <w:rsid w:val="0038573B"/>
    <w:rsid w:val="003961F4"/>
    <w:rsid w:val="003E78AB"/>
    <w:rsid w:val="00453470"/>
    <w:rsid w:val="00486C02"/>
    <w:rsid w:val="004B1A04"/>
    <w:rsid w:val="00510D0F"/>
    <w:rsid w:val="005401E5"/>
    <w:rsid w:val="005D4712"/>
    <w:rsid w:val="005E7189"/>
    <w:rsid w:val="00622935"/>
    <w:rsid w:val="00633019"/>
    <w:rsid w:val="00635311"/>
    <w:rsid w:val="006A11E6"/>
    <w:rsid w:val="00717BFB"/>
    <w:rsid w:val="007A73F5"/>
    <w:rsid w:val="007B17E6"/>
    <w:rsid w:val="00852AE1"/>
    <w:rsid w:val="008643CA"/>
    <w:rsid w:val="009464D0"/>
    <w:rsid w:val="00975CAC"/>
    <w:rsid w:val="009927B2"/>
    <w:rsid w:val="00AC39BA"/>
    <w:rsid w:val="00AD5690"/>
    <w:rsid w:val="00AE1B09"/>
    <w:rsid w:val="00C10D79"/>
    <w:rsid w:val="00C34E73"/>
    <w:rsid w:val="00C65ECE"/>
    <w:rsid w:val="00CA40E6"/>
    <w:rsid w:val="00DC1C15"/>
    <w:rsid w:val="00DE6C14"/>
    <w:rsid w:val="00EE20A1"/>
    <w:rsid w:val="00FA6D76"/>
    <w:rsid w:val="00FF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43CA"/>
  </w:style>
  <w:style w:type="paragraph" w:styleId="Cmsor1">
    <w:name w:val="heading 1"/>
    <w:basedOn w:val="Norml"/>
    <w:next w:val="Norml"/>
    <w:link w:val="Cmsor1Char"/>
    <w:uiPriority w:val="9"/>
    <w:qFormat/>
    <w:rsid w:val="005E71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E7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857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5E71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E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5E7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5E7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2F359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F359E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38573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au.gau.hu/miau/148/y0_inverz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-x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au.gau.hu/myx-free/index.php3?x=e091" TargetMode="External"/><Relationship Id="rId5" Type="http://schemas.openxmlformats.org/officeDocument/2006/relationships/hyperlink" Target="http://miau.gau.hu/miau2009/index.php3?x=e0&amp;string=sa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1388</Words>
  <Characters>9583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pl2</dc:creator>
  <cp:lastModifiedBy>pl2</cp:lastModifiedBy>
  <cp:revision>35</cp:revision>
  <dcterms:created xsi:type="dcterms:W3CDTF">2010-11-08T12:16:00Z</dcterms:created>
  <dcterms:modified xsi:type="dcterms:W3CDTF">2011-03-25T05:33:00Z</dcterms:modified>
</cp:coreProperties>
</file>