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7" w:rsidRDefault="00686737" w:rsidP="00686737">
      <w:pPr>
        <w:jc w:val="center"/>
        <w:rPr>
          <w:b/>
        </w:rPr>
      </w:pPr>
    </w:p>
    <w:p w:rsidR="00686737" w:rsidRPr="00625BE1" w:rsidRDefault="00686737" w:rsidP="00686737">
      <w:pPr>
        <w:jc w:val="center"/>
        <w:rPr>
          <w:b/>
        </w:rPr>
      </w:pPr>
      <w:r>
        <w:rPr>
          <w:b/>
        </w:rPr>
        <w:t>Előadói jelentkezés a</w:t>
      </w:r>
      <w:r w:rsidRPr="00625BE1">
        <w:rPr>
          <w:b/>
        </w:rPr>
        <w:t xml:space="preserve"> </w:t>
      </w:r>
    </w:p>
    <w:p w:rsidR="00686737" w:rsidRPr="00F469C8" w:rsidRDefault="00686737" w:rsidP="00686737">
      <w:pPr>
        <w:pStyle w:val="Szvegtrzs"/>
        <w:rPr>
          <w:rFonts w:ascii="Baskerville Old Face" w:hAnsi="Baskerville Old Face"/>
          <w:bCs/>
          <w:caps w:val="0"/>
          <w:sz w:val="24"/>
        </w:rPr>
      </w:pPr>
      <w:r w:rsidRPr="00B60D25">
        <w:rPr>
          <w:b w:val="0"/>
          <w:bCs/>
        </w:rPr>
        <w:t xml:space="preserve"> </w:t>
      </w:r>
    </w:p>
    <w:p w:rsidR="00A72747" w:rsidRPr="007F7AFF" w:rsidRDefault="00A72747" w:rsidP="00A72747">
      <w:pPr>
        <w:pStyle w:val="Szvegtrzs"/>
        <w:spacing w:after="240"/>
        <w:rPr>
          <w:rFonts w:asciiTheme="minorHAnsi" w:hAnsiTheme="minorHAnsi"/>
          <w:bCs/>
          <w:iCs/>
          <w:color w:val="0033CC"/>
          <w:spacing w:val="40"/>
          <w:sz w:val="32"/>
          <w:szCs w:val="32"/>
        </w:rPr>
      </w:pPr>
      <w:r w:rsidRPr="007F7AFF">
        <w:rPr>
          <w:rFonts w:ascii="Baskerville Old Face" w:hAnsi="Baskerville Old Face"/>
          <w:bCs/>
          <w:iCs/>
          <w:color w:val="0033CC"/>
          <w:spacing w:val="40"/>
          <w:sz w:val="32"/>
          <w:szCs w:val="32"/>
        </w:rPr>
        <w:t>„TUDÁSIGÉNYES SZOLGÁLTATÁSOK – TUDÁSIGÉNYES VÁLLALKOZÁSOK”</w:t>
      </w:r>
    </w:p>
    <w:p w:rsidR="00686737" w:rsidRPr="00B60D25" w:rsidRDefault="00686737" w:rsidP="00A72747">
      <w:pPr>
        <w:jc w:val="center"/>
        <w:rPr>
          <w:b/>
          <w:bCs/>
        </w:rPr>
      </w:pPr>
      <w:r w:rsidRPr="00B60D25">
        <w:rPr>
          <w:b/>
          <w:bCs/>
        </w:rPr>
        <w:t xml:space="preserve">című </w:t>
      </w:r>
      <w:r w:rsidR="00A72747" w:rsidRPr="00C37032">
        <w:rPr>
          <w:b/>
          <w:bCs/>
        </w:rPr>
        <w:t xml:space="preserve">2014. </w:t>
      </w:r>
      <w:r w:rsidR="00A72747">
        <w:rPr>
          <w:b/>
          <w:bCs/>
        </w:rPr>
        <w:t xml:space="preserve">április 3-ai </w:t>
      </w:r>
      <w:r w:rsidRPr="00B60D25">
        <w:rPr>
          <w:b/>
          <w:bCs/>
        </w:rPr>
        <w:t>konferenciára</w:t>
      </w:r>
    </w:p>
    <w:p w:rsidR="00686737" w:rsidRPr="009D2B4F" w:rsidRDefault="00686737" w:rsidP="00686737">
      <w:pPr>
        <w:jc w:val="center"/>
        <w:rPr>
          <w:bCs/>
        </w:rPr>
      </w:pPr>
    </w:p>
    <w:p w:rsidR="00686737" w:rsidRDefault="00686737" w:rsidP="00686737">
      <w:pPr>
        <w:jc w:val="both"/>
      </w:pPr>
    </w:p>
    <w:p w:rsidR="00686737" w:rsidRPr="0069649C" w:rsidRDefault="00686737" w:rsidP="00EB4FC6">
      <w:pPr>
        <w:jc w:val="both"/>
        <w:rPr>
          <w:b/>
        </w:rPr>
      </w:pPr>
      <w:r>
        <w:t>A jelentkező neve, titulusa, beosztása:</w:t>
      </w:r>
      <w:r w:rsidR="00597D8B">
        <w:t xml:space="preserve"> </w:t>
      </w:r>
      <w:r w:rsidR="00597D8B" w:rsidRPr="0069649C">
        <w:rPr>
          <w:b/>
        </w:rPr>
        <w:t>Pitlik László, PhD, egyetemi docens</w:t>
      </w:r>
    </w:p>
    <w:p w:rsidR="00686737" w:rsidRDefault="00686737" w:rsidP="00EB4FC6">
      <w:pPr>
        <w:jc w:val="both"/>
      </w:pPr>
    </w:p>
    <w:p w:rsidR="00686737" w:rsidRPr="0069649C" w:rsidRDefault="00686737" w:rsidP="00EB4FC6">
      <w:pPr>
        <w:jc w:val="both"/>
        <w:rPr>
          <w:b/>
        </w:rPr>
      </w:pPr>
      <w:r>
        <w:t>A jelentkezők munkahelye:</w:t>
      </w:r>
      <w:r w:rsidR="00597D8B">
        <w:t xml:space="preserve"> </w:t>
      </w:r>
      <w:r w:rsidR="00597D8B" w:rsidRPr="0069649C">
        <w:rPr>
          <w:b/>
        </w:rPr>
        <w:t>SZIE Gödöllő, MY-X kutatócsoport</w:t>
      </w:r>
    </w:p>
    <w:p w:rsidR="00686737" w:rsidRDefault="00686737" w:rsidP="00EB4FC6">
      <w:pPr>
        <w:jc w:val="both"/>
      </w:pPr>
    </w:p>
    <w:p w:rsidR="00686737" w:rsidRPr="0069649C" w:rsidRDefault="00686737" w:rsidP="00EB4FC6">
      <w:pPr>
        <w:jc w:val="both"/>
        <w:rPr>
          <w:b/>
        </w:rPr>
      </w:pPr>
      <w:r>
        <w:t>Elérhetősége:</w:t>
      </w:r>
      <w:r w:rsidR="00597D8B">
        <w:t xml:space="preserve"> </w:t>
      </w:r>
      <w:hyperlink r:id="rId6" w:history="1">
        <w:r w:rsidR="00597D8B" w:rsidRPr="0069649C">
          <w:rPr>
            <w:rStyle w:val="Hiperhivatkozs"/>
            <w:b/>
          </w:rPr>
          <w:t>pitlik@miau.gau.hu</w:t>
        </w:r>
      </w:hyperlink>
      <w:r w:rsidR="00597D8B" w:rsidRPr="0069649C">
        <w:rPr>
          <w:b/>
        </w:rPr>
        <w:t xml:space="preserve">, </w:t>
      </w:r>
      <w:r w:rsidR="0069649C" w:rsidRPr="0069649C">
        <w:rPr>
          <w:b/>
        </w:rPr>
        <w:t>+36 30 9816001</w:t>
      </w:r>
    </w:p>
    <w:p w:rsidR="00686737" w:rsidRDefault="00686737" w:rsidP="00EB4FC6">
      <w:pPr>
        <w:jc w:val="both"/>
      </w:pPr>
    </w:p>
    <w:p w:rsidR="00686737" w:rsidRDefault="00686737" w:rsidP="00EB4FC6">
      <w:pPr>
        <w:jc w:val="both"/>
      </w:pPr>
      <w:r>
        <w:t>A tartandó (20 perces) előadás címe:</w:t>
      </w:r>
    </w:p>
    <w:p w:rsidR="0069649C" w:rsidRDefault="0069649C" w:rsidP="00EB4FC6">
      <w:pPr>
        <w:jc w:val="both"/>
      </w:pPr>
    </w:p>
    <w:p w:rsidR="00686737" w:rsidRPr="0069649C" w:rsidRDefault="00597D8B" w:rsidP="00EB4FC6">
      <w:pPr>
        <w:jc w:val="both"/>
        <w:rPr>
          <w:b/>
        </w:rPr>
      </w:pPr>
      <w:r w:rsidRPr="0069649C">
        <w:rPr>
          <w:b/>
        </w:rPr>
        <w:t>Online elemző szolgáltatások kialakításának és működésének tapasztalatai</w:t>
      </w:r>
    </w:p>
    <w:p w:rsidR="00686737" w:rsidRDefault="00686737" w:rsidP="00EB4FC6">
      <w:pPr>
        <w:jc w:val="both"/>
      </w:pPr>
    </w:p>
    <w:p w:rsidR="00686737" w:rsidRDefault="00686737" w:rsidP="00EB4FC6">
      <w:pPr>
        <w:jc w:val="both"/>
      </w:pPr>
      <w:r>
        <w:t>és tartalmának rövid (4-5 mondatos) összegzése:</w:t>
      </w:r>
    </w:p>
    <w:p w:rsidR="00686737" w:rsidRDefault="00686737" w:rsidP="00EB4FC6">
      <w:pPr>
        <w:jc w:val="both"/>
      </w:pPr>
    </w:p>
    <w:p w:rsidR="00597D8B" w:rsidRPr="0069649C" w:rsidRDefault="00597D8B" w:rsidP="00597D8B">
      <w:pPr>
        <w:pStyle w:val="Listaszerbekezds"/>
        <w:numPr>
          <w:ilvl w:val="0"/>
          <w:numId w:val="1"/>
        </w:numPr>
        <w:jc w:val="both"/>
        <w:rPr>
          <w:b/>
        </w:rPr>
      </w:pPr>
      <w:r w:rsidRPr="0069649C">
        <w:rPr>
          <w:b/>
        </w:rPr>
        <w:t xml:space="preserve">A MY-X projekt 2006-ban nyerte el az INNOCSEKK pályázati rendszer támogatását és 2009-re létrehozta online elemző szolgáltatásait. </w:t>
      </w:r>
    </w:p>
    <w:p w:rsidR="00597D8B" w:rsidRPr="0069649C" w:rsidRDefault="00597D8B" w:rsidP="00597D8B">
      <w:pPr>
        <w:pStyle w:val="Listaszerbekezds"/>
        <w:numPr>
          <w:ilvl w:val="0"/>
          <w:numId w:val="1"/>
        </w:numPr>
        <w:jc w:val="both"/>
        <w:rPr>
          <w:b/>
        </w:rPr>
      </w:pPr>
      <w:r w:rsidRPr="0069649C">
        <w:rPr>
          <w:b/>
        </w:rPr>
        <w:t xml:space="preserve">Azóta számos partner számos üzleti modelljében találták meg helyüket. </w:t>
      </w:r>
    </w:p>
    <w:p w:rsidR="00686737" w:rsidRPr="0069649C" w:rsidRDefault="00597D8B" w:rsidP="00597D8B">
      <w:pPr>
        <w:pStyle w:val="Listaszerbekezds"/>
        <w:numPr>
          <w:ilvl w:val="0"/>
          <w:numId w:val="1"/>
        </w:numPr>
        <w:jc w:val="both"/>
        <w:rPr>
          <w:b/>
        </w:rPr>
      </w:pPr>
      <w:r w:rsidRPr="0069649C">
        <w:rPr>
          <w:b/>
        </w:rPr>
        <w:t>Ezen partnerségekből kinőtt szolgáltatások egyike 2012-ben egy innovációs díjat is nyert.</w:t>
      </w:r>
    </w:p>
    <w:p w:rsidR="00597D8B" w:rsidRDefault="00597D8B" w:rsidP="00597D8B">
      <w:pPr>
        <w:pStyle w:val="Listaszerbekezds"/>
        <w:numPr>
          <w:ilvl w:val="0"/>
          <w:numId w:val="1"/>
        </w:numPr>
        <w:jc w:val="both"/>
      </w:pPr>
      <w:r w:rsidRPr="0069649C">
        <w:rPr>
          <w:b/>
        </w:rPr>
        <w:t>Az előadás és a kapcsolódó cikk összefoglalja a MYX-gondolatkörre alapozó tudásigényes szolgáltatások/vállalkozások speciális működésével, működtetésével kapcsolatos tapasztalatokat, kutatási eredményeket, dilemmákat, ill. paradigmaváltás irányait és lehetőségeit.</w:t>
      </w:r>
    </w:p>
    <w:p w:rsidR="005C4891" w:rsidRDefault="005C4891" w:rsidP="00EB4FC6">
      <w:pPr>
        <w:jc w:val="both"/>
      </w:pPr>
    </w:p>
    <w:p w:rsidR="005C4891" w:rsidRDefault="005C4891" w:rsidP="00EB4FC6">
      <w:pPr>
        <w:jc w:val="both"/>
      </w:pPr>
      <w:r>
        <w:t xml:space="preserve">A kitöltött jelentkezési lapot </w:t>
      </w:r>
      <w:r w:rsidR="004843C0" w:rsidRPr="00704BDF">
        <w:rPr>
          <w:b/>
          <w:color w:val="C00000"/>
        </w:rPr>
        <w:t>2014</w:t>
      </w:r>
      <w:r w:rsidRPr="00704BDF">
        <w:rPr>
          <w:b/>
          <w:color w:val="C00000"/>
        </w:rPr>
        <w:t xml:space="preserve">. </w:t>
      </w:r>
      <w:r w:rsidR="00EB4FC6">
        <w:rPr>
          <w:b/>
          <w:color w:val="C00000"/>
        </w:rPr>
        <w:t>március 6</w:t>
      </w:r>
      <w:r w:rsidR="004843C0" w:rsidRPr="00704BDF">
        <w:rPr>
          <w:b/>
          <w:color w:val="C00000"/>
        </w:rPr>
        <w:t>-i</w:t>
      </w:r>
      <w:r w:rsidRPr="00704BDF">
        <w:rPr>
          <w:b/>
          <w:color w:val="C00000"/>
        </w:rPr>
        <w:t>g</w:t>
      </w:r>
      <w:r>
        <w:t xml:space="preserve"> szíveskedjenek eljuttatni </w:t>
      </w:r>
      <w:r w:rsidRPr="00C37032">
        <w:rPr>
          <w:b/>
        </w:rPr>
        <w:t>Makó Szabolcs</w:t>
      </w:r>
      <w:r>
        <w:t xml:space="preserve">, a MTA GB Tudásmenedzsment Munkabizottságának projekttitkára számára: </w:t>
      </w:r>
      <w:hyperlink r:id="rId7" w:history="1">
        <w:r w:rsidRPr="00F82395">
          <w:rPr>
            <w:rStyle w:val="Hiperhivatkozs"/>
          </w:rPr>
          <w:t>makoszaby@gmail.com</w:t>
        </w:r>
      </w:hyperlink>
    </w:p>
    <w:p w:rsidR="005C4891" w:rsidRDefault="005C4891" w:rsidP="00EB4FC6">
      <w:pPr>
        <w:jc w:val="both"/>
      </w:pPr>
    </w:p>
    <w:p w:rsidR="005C4891" w:rsidRDefault="005C4891" w:rsidP="00EB4FC6">
      <w:pPr>
        <w:jc w:val="both"/>
      </w:pPr>
      <w:r>
        <w:t xml:space="preserve">Köszönjük! </w:t>
      </w:r>
      <w:bookmarkStart w:id="0" w:name="_GoBack"/>
      <w:bookmarkEnd w:id="0"/>
    </w:p>
    <w:sectPr w:rsidR="005C4891" w:rsidSect="0028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F86"/>
    <w:multiLevelType w:val="hybridMultilevel"/>
    <w:tmpl w:val="E078E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7"/>
    <w:rsid w:val="000027F9"/>
    <w:rsid w:val="001F2274"/>
    <w:rsid w:val="00286D9B"/>
    <w:rsid w:val="004843C0"/>
    <w:rsid w:val="00530236"/>
    <w:rsid w:val="00597D8B"/>
    <w:rsid w:val="005C4891"/>
    <w:rsid w:val="00686737"/>
    <w:rsid w:val="0069649C"/>
    <w:rsid w:val="00704BDF"/>
    <w:rsid w:val="007B06D2"/>
    <w:rsid w:val="008B6F8F"/>
    <w:rsid w:val="0095602A"/>
    <w:rsid w:val="00A72747"/>
    <w:rsid w:val="00C37032"/>
    <w:rsid w:val="00E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73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Norml"/>
    <w:next w:val="Norml"/>
    <w:autoRedefine/>
    <w:qFormat/>
    <w:rsid w:val="00686737"/>
    <w:pPr>
      <w:jc w:val="both"/>
    </w:pPr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686737"/>
    <w:rPr>
      <w:color w:val="0000FF"/>
      <w:u w:val="single"/>
    </w:rPr>
  </w:style>
  <w:style w:type="paragraph" w:styleId="Szvegtrzs">
    <w:name w:val="Body Text"/>
    <w:basedOn w:val="Norml"/>
    <w:link w:val="SzvegtrzsChar"/>
    <w:rsid w:val="00686737"/>
    <w:pPr>
      <w:jc w:val="center"/>
    </w:pPr>
    <w:rPr>
      <w:rFonts w:ascii="Century" w:hAnsi="Century" w:cs="Tahoma"/>
      <w:b/>
      <w:cap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686737"/>
    <w:rPr>
      <w:rFonts w:ascii="Century" w:eastAsia="Times New Roman" w:hAnsi="Century" w:cs="Tahoma"/>
      <w:b/>
      <w:cap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73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Norml"/>
    <w:next w:val="Norml"/>
    <w:autoRedefine/>
    <w:qFormat/>
    <w:rsid w:val="00686737"/>
    <w:pPr>
      <w:jc w:val="both"/>
    </w:pPr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686737"/>
    <w:rPr>
      <w:color w:val="0000FF"/>
      <w:u w:val="single"/>
    </w:rPr>
  </w:style>
  <w:style w:type="paragraph" w:styleId="Szvegtrzs">
    <w:name w:val="Body Text"/>
    <w:basedOn w:val="Norml"/>
    <w:link w:val="SzvegtrzsChar"/>
    <w:rsid w:val="00686737"/>
    <w:pPr>
      <w:jc w:val="center"/>
    </w:pPr>
    <w:rPr>
      <w:rFonts w:ascii="Century" w:hAnsi="Century" w:cs="Tahoma"/>
      <w:b/>
      <w:cap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686737"/>
    <w:rPr>
      <w:rFonts w:ascii="Century" w:eastAsia="Times New Roman" w:hAnsi="Century" w:cs="Tahoma"/>
      <w:b/>
      <w:cap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osza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lik@miau.ga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1308</CharactersWithSpaces>
  <SharedDoc>false</SharedDoc>
  <HLinks>
    <vt:vector size="6" baseType="variant"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mailto:makoszaby@gmail.com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Makó Szabolcs</dc:creator>
  <cp:lastModifiedBy>pl11</cp:lastModifiedBy>
  <cp:revision>6</cp:revision>
  <dcterms:created xsi:type="dcterms:W3CDTF">2014-02-18T07:52:00Z</dcterms:created>
  <dcterms:modified xsi:type="dcterms:W3CDTF">2014-02-18T07:54:00Z</dcterms:modified>
</cp:coreProperties>
</file>