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C" w:rsidRPr="00EF4E6C" w:rsidRDefault="000E6717" w:rsidP="004434C7">
      <w:r w:rsidRPr="00EF4E6C">
        <w:t xml:space="preserve">AZ ÁR-TELJESÍTMÉNY VISZONY HATÁSA </w:t>
      </w:r>
      <w:proofErr w:type="gramStart"/>
      <w:r w:rsidRPr="00EF4E6C">
        <w:t>A</w:t>
      </w:r>
      <w:proofErr w:type="gramEnd"/>
      <w:r w:rsidRPr="00EF4E6C">
        <w:t xml:space="preserve"> MARKET</w:t>
      </w:r>
      <w:bookmarkStart w:id="0" w:name="_GoBack"/>
      <w:bookmarkEnd w:id="0"/>
      <w:r w:rsidRPr="00EF4E6C">
        <w:t>ING-STRATÉGIA TERVEZÉSÉRE INTELLIGENS POLCRENDSZER KERETÉBEN</w:t>
      </w:r>
    </w:p>
    <w:p w:rsidR="00FA0FD9" w:rsidRPr="00EF4E6C" w:rsidRDefault="000E6717" w:rsidP="00EF4E6C">
      <w:pPr>
        <w:spacing w:line="240" w:lineRule="auto"/>
        <w:jc w:val="center"/>
        <w:rPr>
          <w:rFonts w:cs="Times New Roman"/>
          <w:lang w:val="en-GB"/>
        </w:rPr>
      </w:pPr>
      <w:proofErr w:type="gramStart"/>
      <w:r w:rsidRPr="00EF4E6C">
        <w:rPr>
          <w:rFonts w:cs="Times New Roman"/>
          <w:lang w:val="en-GB"/>
        </w:rPr>
        <w:t>Impact of the price-performance ratio on planning marketing strategy, using the intelligent shelf framework</w:t>
      </w:r>
      <w:r w:rsidR="00EF4E6C" w:rsidRPr="00EF4E6C">
        <w:rPr>
          <w:rFonts w:cs="Times New Roman"/>
          <w:lang w:val="en-GB"/>
        </w:rPr>
        <w:t>.</w:t>
      </w:r>
      <w:proofErr w:type="gramEnd"/>
    </w:p>
    <w:p w:rsidR="000E6717" w:rsidRPr="00EF4E6C" w:rsidRDefault="00EF4E6C" w:rsidP="00EF4E6C">
      <w:pPr>
        <w:spacing w:line="240" w:lineRule="auto"/>
        <w:rPr>
          <w:rFonts w:cs="Times New Roman"/>
        </w:rPr>
      </w:pPr>
      <w:r w:rsidRPr="00EF4E6C">
        <w:rPr>
          <w:rFonts w:cs="Times New Roman"/>
        </w:rPr>
        <w:t xml:space="preserve">Készítette: </w:t>
      </w:r>
      <w:r w:rsidRPr="00EF4E6C">
        <w:rPr>
          <w:rFonts w:cs="Times New Roman"/>
          <w:b/>
        </w:rPr>
        <w:t>FÜLÖP ZSOLT</w:t>
      </w:r>
      <w:r w:rsidRPr="00EF4E6C">
        <w:rPr>
          <w:rFonts w:cs="Times New Roman"/>
        </w:rPr>
        <w:t>, SZIE GTK, Marketing MSc. II. évf.</w:t>
      </w:r>
    </w:p>
    <w:p w:rsidR="00EF4E6C" w:rsidRPr="00EF4E6C" w:rsidRDefault="00EF4E6C" w:rsidP="00EF4E6C">
      <w:pPr>
        <w:spacing w:line="240" w:lineRule="auto"/>
        <w:rPr>
          <w:rFonts w:cs="Times New Roman"/>
        </w:rPr>
      </w:pPr>
      <w:r w:rsidRPr="00EF4E6C">
        <w:rPr>
          <w:rFonts w:cs="Times New Roman"/>
        </w:rPr>
        <w:t xml:space="preserve">Témavezető: </w:t>
      </w:r>
      <w:r w:rsidRPr="00EF4E6C">
        <w:rPr>
          <w:rFonts w:cs="Times New Roman"/>
          <w:b/>
        </w:rPr>
        <w:t>DR. PITLIK LÁSZLÓ</w:t>
      </w:r>
      <w:r w:rsidRPr="00EF4E6C">
        <w:rPr>
          <w:rFonts w:cs="Times New Roman"/>
        </w:rPr>
        <w:t>, Egyetemi Docens, TTI.</w:t>
      </w:r>
    </w:p>
    <w:p w:rsidR="00EF4E6C" w:rsidRDefault="00EF4E6C" w:rsidP="00EF4E6C">
      <w:pPr>
        <w:spacing w:line="240" w:lineRule="auto"/>
      </w:pPr>
    </w:p>
    <w:p w:rsidR="00FA0FD9" w:rsidRPr="00FA0FD9" w:rsidRDefault="008663E6" w:rsidP="008663E6">
      <w:pPr>
        <w:jc w:val="both"/>
        <w:rPr>
          <w:b/>
        </w:rPr>
      </w:pPr>
      <w:r w:rsidRPr="008663E6">
        <w:t xml:space="preserve">Napjainkban a konvencionális fogyasztói magatartás összefüggései vélelmezhetően </w:t>
      </w:r>
      <w:proofErr w:type="gramStart"/>
      <w:r w:rsidRPr="008663E6">
        <w:t>egyre</w:t>
      </w:r>
      <w:proofErr w:type="gramEnd"/>
      <w:r w:rsidRPr="008663E6">
        <w:t xml:space="preserve"> kevésbé relevánsak, olyan jelenségek felbukkanása miatt, mint például a pszeudo- és a biotermékek, vagy a tudatos fogyasztás, </w:t>
      </w:r>
      <w:r>
        <w:t>valamint</w:t>
      </w:r>
      <w:r w:rsidRPr="008663E6">
        <w:t xml:space="preserve"> a fogyasztói, vásárlói ismeretet bővítő faktorok, mint az internet elterjedése. Emiatt a fogyasztói társadalom tendenciáiban világszerte paradigmaváltás várható. A dolgozat célja megérteni ezt a</w:t>
      </w:r>
      <w:r>
        <w:t>z eseményt</w:t>
      </w:r>
      <w:r w:rsidRPr="008663E6">
        <w:t>, és felvázolni, hogy a marketing-stratégiákna</w:t>
      </w:r>
      <w:r>
        <w:t>k milyen módon kell megváltozni</w:t>
      </w:r>
      <w:r w:rsidR="00904D67">
        <w:t>uk</w:t>
      </w:r>
      <w:r>
        <w:t xml:space="preserve"> ahhoz, hogy tartani tudják</w:t>
      </w:r>
      <w:r w:rsidRPr="008663E6">
        <w:t xml:space="preserve"> a lépést a változó fogyasztói trendekkel</w:t>
      </w:r>
      <w:r>
        <w:t>, így releváns célcsoportot képeznek a gyártók,</w:t>
      </w:r>
      <w:r w:rsidR="00904D67">
        <w:t xml:space="preserve"> termelők</w:t>
      </w:r>
      <w:r>
        <w:t xml:space="preserve"> és a fogyasztók is</w:t>
      </w:r>
      <w:r w:rsidRPr="008663E6">
        <w:t>. A dolgozat célul tűzi ki a jövő marketing-stratégiájának megértését</w:t>
      </w:r>
      <w:r w:rsidR="00904D67">
        <w:t xml:space="preserve"> a vásárló szemszögéből</w:t>
      </w:r>
      <w:r w:rsidRPr="008663E6">
        <w:t>, olyan faktorok mentén, mint például: a dömpingszerű reklám hatásának csökkenése, a deskriptív reklámüzenetek kiszorulása a kreatív marketinggel szemben, a fogyasztási racionalitás távolodása a szükséglet-kielégítéstől, illetve ennek illeszkedése az ár és a teljesítmény modellekkel immár objektivizáló módon kifejezhető viszonyához, a</w:t>
      </w:r>
      <w:r w:rsidR="00904D67">
        <w:t>z egyéni</w:t>
      </w:r>
      <w:r w:rsidRPr="008663E6">
        <w:t xml:space="preserve"> üzenetek és fogyasztási javaslatok térnyeréséhez, valamint a társadalmi modernizáció hatás</w:t>
      </w:r>
      <w:r>
        <w:t>ához</w:t>
      </w:r>
      <w:r w:rsidRPr="008663E6">
        <w:t xml:space="preserve"> az általánosnak tekinthető fogyasztási gyakorlatra. Az intelligens polcrendszer egy, </w:t>
      </w:r>
      <w:proofErr w:type="gramStart"/>
      <w:r w:rsidRPr="008663E6">
        <w:t>ezen</w:t>
      </w:r>
      <w:proofErr w:type="gramEnd"/>
      <w:r w:rsidRPr="008663E6">
        <w:t xml:space="preserve"> célkitűzések eléréséhez használható eszköz, mely a folyamatok mélyebb megértését szolgálja, és ezek dinamikáját szemlélteti. A dolgozat további célja a gyártók, a forgalmazók szempontjából is vizsgálni az eseményeket, és felvázolni, milyen lépéseket kell tenniük, hogy a trendváltozás vizét saját malmukra hajtsák. A dolgozat fókuszában az ár és a teljesítmény viszonyát szemléltető mutatók állnak. A dolgozat összességében egy többrétegű gondolatkísérlet, hiszen ez a műfaj a legmegfelelőbb a jelenség elsődleges feldolgozására. Emellett a dolgozat kínál klasszikus statisztikai adatelemzéseket is, melyek forrásai a klasszikus statisztikák mellett a </w:t>
      </w:r>
      <w:proofErr w:type="spellStart"/>
      <w:r w:rsidRPr="008663E6">
        <w:t>Google</w:t>
      </w:r>
      <w:proofErr w:type="spellEnd"/>
      <w:r w:rsidRPr="008663E6">
        <w:t xml:space="preserve"> </w:t>
      </w:r>
      <w:proofErr w:type="spellStart"/>
      <w:r w:rsidRPr="008663E6">
        <w:t>Trends</w:t>
      </w:r>
      <w:proofErr w:type="spellEnd"/>
      <w:r w:rsidRPr="008663E6">
        <w:t xml:space="preserve"> rendszereiből lehívott szűrések</w:t>
      </w:r>
      <w:r w:rsidR="00904D67">
        <w:t>,</w:t>
      </w:r>
      <w:r w:rsidRPr="008663E6">
        <w:t xml:space="preserve"> például a fogyasztói tudatosság szintjeinek változását modellezendő térben és időben. </w:t>
      </w:r>
      <w:proofErr w:type="gramStart"/>
      <w:r w:rsidRPr="008663E6">
        <w:t xml:space="preserve">A dolgozat a megalapozás után új és újszerű következtetéseket von le a marketing-stratégia alapvető módszertanának kényszerű változásaira vonatkozóan, melyek részben már ma is a szakma gyakorlatának részei, </w:t>
      </w:r>
      <w:r w:rsidR="00904D67">
        <w:t xml:space="preserve">de </w:t>
      </w:r>
      <w:r w:rsidRPr="008663E6">
        <w:t xml:space="preserve">szerepük várhatóan tovább fog erősödni, név szerint: a marketing-stratégia tervezési fázisában történő szükséges, általános érvényű változtatások, a </w:t>
      </w:r>
      <w:r>
        <w:t>személyre szóló üzenetek átalakulása</w:t>
      </w:r>
      <w:r w:rsidRPr="008663E6">
        <w:t>, a költség-hatékonyság kiszorulása az ár-teljesítmény arány</w:t>
      </w:r>
      <w:r>
        <w:t>, és a hasznosság</w:t>
      </w:r>
      <w:r w:rsidRPr="008663E6">
        <w:t xml:space="preserve"> javításával szemben, valamint a goodwill és a vásárlói hűség rohamos </w:t>
      </w:r>
      <w:r w:rsidRPr="008663E6">
        <w:lastRenderedPageBreak/>
        <w:t>térnyerése a vállalatok sikerességének eszközeiként.</w:t>
      </w:r>
      <w:proofErr w:type="gramEnd"/>
      <w:r w:rsidRPr="008663E6">
        <w:t xml:space="preserve"> Ezen következtetések mentén a dolgozat záró soraiban javaslatokat tesz a fogyasztói igények hatékonyabb kielégítésére.</w:t>
      </w:r>
    </w:p>
    <w:sectPr w:rsidR="00FA0FD9" w:rsidRPr="00FA0FD9" w:rsidSect="00EF4E6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D9"/>
    <w:rsid w:val="000E6717"/>
    <w:rsid w:val="001B0312"/>
    <w:rsid w:val="004434C7"/>
    <w:rsid w:val="00602FE8"/>
    <w:rsid w:val="007E11F6"/>
    <w:rsid w:val="008663E6"/>
    <w:rsid w:val="00904D67"/>
    <w:rsid w:val="00B13555"/>
    <w:rsid w:val="00BD10AC"/>
    <w:rsid w:val="00DC5CB5"/>
    <w:rsid w:val="00DD7AC6"/>
    <w:rsid w:val="00E3201A"/>
    <w:rsid w:val="00E3612D"/>
    <w:rsid w:val="00E363E7"/>
    <w:rsid w:val="00EF4E6C"/>
    <w:rsid w:val="00F47A34"/>
    <w:rsid w:val="00F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FD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FD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</dc:creator>
  <cp:lastModifiedBy>pl15</cp:lastModifiedBy>
  <cp:revision>2</cp:revision>
  <dcterms:created xsi:type="dcterms:W3CDTF">2015-09-28T17:08:00Z</dcterms:created>
  <dcterms:modified xsi:type="dcterms:W3CDTF">2015-09-28T17:08:00Z</dcterms:modified>
</cp:coreProperties>
</file>