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DF6" w:rsidRPr="00885022" w:rsidRDefault="00C37A31" w:rsidP="00A3700E">
      <w:pPr>
        <w:pStyle w:val="Cm"/>
      </w:pPr>
      <w:proofErr w:type="spellStart"/>
      <w:r w:rsidRPr="00885022">
        <w:t>OLAP-interpretációk</w:t>
      </w:r>
      <w:proofErr w:type="spellEnd"/>
    </w:p>
    <w:p w:rsidR="00376FF9" w:rsidRPr="00885022" w:rsidRDefault="00A3700E" w:rsidP="00376FF9">
      <w:r>
        <w:t xml:space="preserve">Pitlik László, </w:t>
      </w:r>
      <w:proofErr w:type="spellStart"/>
      <w:r>
        <w:t>Szani</w:t>
      </w:r>
      <w:proofErr w:type="spellEnd"/>
      <w:r>
        <w:t xml:space="preserve"> Ferenc</w:t>
      </w:r>
    </w:p>
    <w:p w:rsidR="00C37A31" w:rsidRPr="00885022" w:rsidRDefault="00C37A31" w:rsidP="00DB4C43">
      <w:pPr>
        <w:jc w:val="both"/>
      </w:pPr>
      <w:r w:rsidRPr="00885022">
        <w:t xml:space="preserve">Az alábbi katalógusrészlet célja és feladata, hogy </w:t>
      </w:r>
      <w:r w:rsidR="00DB4C43" w:rsidRPr="00885022">
        <w:t xml:space="preserve">az </w:t>
      </w:r>
      <w:proofErr w:type="spellStart"/>
      <w:r w:rsidR="00DB4C43" w:rsidRPr="00885022">
        <w:t>e-learning</w:t>
      </w:r>
      <w:proofErr w:type="spellEnd"/>
      <w:r w:rsidR="00DB4C43" w:rsidRPr="00885022">
        <w:t xml:space="preserve"> folyamatok megfigyelésére támaszkodó </w:t>
      </w:r>
      <w:proofErr w:type="spellStart"/>
      <w:r w:rsidR="00DB4C43" w:rsidRPr="00885022">
        <w:t>OLAP-keretrendszerben</w:t>
      </w:r>
      <w:proofErr w:type="spellEnd"/>
      <w:r w:rsidR="00DB4C43" w:rsidRPr="00885022">
        <w:t xml:space="preserve"> szinte végtelen sok riport-lehetőségből kiemelje azokat a tipikus eseteket, melyek értelmezését akár </w:t>
      </w:r>
      <w:proofErr w:type="spellStart"/>
      <w:r w:rsidR="00DB4C43" w:rsidRPr="00885022">
        <w:t>robotizálni</w:t>
      </w:r>
      <w:proofErr w:type="spellEnd"/>
      <w:r w:rsidR="00DB4C43" w:rsidRPr="00885022">
        <w:t xml:space="preserve"> is lehet, amennyiben a riportok lekérdezői erre igényt tartanak.</w:t>
      </w:r>
    </w:p>
    <w:p w:rsidR="00BD5984" w:rsidRPr="00885022" w:rsidRDefault="00DB4C43" w:rsidP="00DB4C43">
      <w:pPr>
        <w:jc w:val="both"/>
      </w:pPr>
      <w:r w:rsidRPr="00885022">
        <w:t>Ebben a részben a kvalitatív (szociológiai jellegű) elemzési lehetőségekre</w:t>
      </w:r>
      <w:r w:rsidR="00D50760" w:rsidRPr="00885022">
        <w:t xml:space="preserve">, s ezen belül is a nemek „szerepére”, </w:t>
      </w:r>
      <w:r w:rsidRPr="00885022">
        <w:t xml:space="preserve">ezek hermeneutikájára következnek példák. A példák szerkezete egyszerű: </w:t>
      </w:r>
    </w:p>
    <w:p w:rsidR="00BD5984" w:rsidRPr="00885022" w:rsidRDefault="00BD5984" w:rsidP="00BD5984">
      <w:pPr>
        <w:pStyle w:val="Listaszerbekezds"/>
        <w:numPr>
          <w:ilvl w:val="0"/>
          <w:numId w:val="2"/>
        </w:numPr>
        <w:jc w:val="both"/>
      </w:pPr>
      <w:r w:rsidRPr="00885022">
        <w:t xml:space="preserve">az adott fejezet címe tartalmaz egy kérdést, </w:t>
      </w:r>
    </w:p>
    <w:p w:rsidR="00BD5984" w:rsidRPr="00885022" w:rsidRDefault="00BD5984" w:rsidP="00BD5984">
      <w:pPr>
        <w:pStyle w:val="Listaszerbekezds"/>
        <w:numPr>
          <w:ilvl w:val="0"/>
          <w:numId w:val="2"/>
        </w:numPr>
        <w:jc w:val="both"/>
      </w:pPr>
      <w:r w:rsidRPr="00885022">
        <w:t xml:space="preserve">majd </w:t>
      </w:r>
      <w:r w:rsidR="00DB4C43" w:rsidRPr="00885022">
        <w:t xml:space="preserve">egy adott képernyőkép </w:t>
      </w:r>
      <w:r w:rsidRPr="00885022">
        <w:t xml:space="preserve">minden további kommentár nélkül </w:t>
      </w:r>
      <w:r w:rsidR="00DB4C43" w:rsidRPr="00885022">
        <w:t xml:space="preserve">bemutatja a felhasználó által beállított paramétereket (szűrési és strukturálási jellemzőket), </w:t>
      </w:r>
    </w:p>
    <w:p w:rsidR="00BD5984" w:rsidRPr="00885022" w:rsidRDefault="00BD5984" w:rsidP="00BD5984">
      <w:pPr>
        <w:pStyle w:val="Listaszerbekezds"/>
        <w:numPr>
          <w:ilvl w:val="0"/>
          <w:numId w:val="2"/>
        </w:numPr>
        <w:jc w:val="both"/>
      </w:pPr>
      <w:r w:rsidRPr="00885022">
        <w:t>azt követően</w:t>
      </w:r>
      <w:r w:rsidR="00DB4C43" w:rsidRPr="00885022">
        <w:t xml:space="preserve"> az eredménynézet két rétege </w:t>
      </w:r>
      <w:r w:rsidRPr="00885022">
        <w:t>látható</w:t>
      </w:r>
      <w:r w:rsidR="00DB4C43" w:rsidRPr="00885022">
        <w:t xml:space="preserve">: </w:t>
      </w:r>
    </w:p>
    <w:p w:rsidR="00BD5984" w:rsidRPr="00885022" w:rsidRDefault="00DB4C43" w:rsidP="00BD5984">
      <w:pPr>
        <w:pStyle w:val="Listaszerbekezds"/>
        <w:numPr>
          <w:ilvl w:val="1"/>
          <w:numId w:val="2"/>
        </w:numPr>
        <w:jc w:val="both"/>
      </w:pPr>
      <w:r w:rsidRPr="00885022">
        <w:t xml:space="preserve">elsőként az előző képernyőkép szöveges újrafogalmazása, </w:t>
      </w:r>
    </w:p>
    <w:p w:rsidR="00BD5984" w:rsidRPr="00885022" w:rsidRDefault="00DB4C43" w:rsidP="00BD5984">
      <w:pPr>
        <w:pStyle w:val="Listaszerbekezds"/>
        <w:numPr>
          <w:ilvl w:val="1"/>
          <w:numId w:val="2"/>
        </w:numPr>
        <w:jc w:val="both"/>
      </w:pPr>
      <w:r w:rsidRPr="00885022">
        <w:t xml:space="preserve">majd az eredmény-riport (ebben a katalógusban tudatosan minimalizált/az olvasási kép méretéhez optimalizált adatmennyiséggel), </w:t>
      </w:r>
    </w:p>
    <w:p w:rsidR="00BD5984" w:rsidRPr="00885022" w:rsidRDefault="00DB4C43" w:rsidP="00BD5984">
      <w:pPr>
        <w:pStyle w:val="Listaszerbekezds"/>
        <w:numPr>
          <w:ilvl w:val="0"/>
          <w:numId w:val="2"/>
        </w:numPr>
        <w:jc w:val="both"/>
      </w:pPr>
      <w:r w:rsidRPr="00885022">
        <w:t>s végül a riport szöveges értelmezése olvasható.</w:t>
      </w:r>
      <w:r w:rsidR="00056039" w:rsidRPr="00885022">
        <w:t xml:space="preserve"> </w:t>
      </w:r>
    </w:p>
    <w:p w:rsidR="00BD5984" w:rsidRPr="00885022" w:rsidRDefault="00BD5984" w:rsidP="00BD5984">
      <w:pPr>
        <w:pStyle w:val="Listaszerbekezds"/>
        <w:numPr>
          <w:ilvl w:val="0"/>
          <w:numId w:val="2"/>
        </w:numPr>
        <w:jc w:val="both"/>
      </w:pPr>
      <w:r w:rsidRPr="00885022">
        <w:t>A hermeneutikai rész előtt/</w:t>
      </w:r>
      <w:r w:rsidR="00056039" w:rsidRPr="00885022">
        <w:t xml:space="preserve">után következhetne egy szakirodalmi feldolgozást tartalmazó rész, mely a közösségi tudás </w:t>
      </w:r>
      <w:proofErr w:type="spellStart"/>
      <w:r w:rsidR="00056039" w:rsidRPr="00885022">
        <w:t>default</w:t>
      </w:r>
      <w:proofErr w:type="spellEnd"/>
      <w:r w:rsidR="00056039" w:rsidRPr="00885022">
        <w:t xml:space="preserve"> állását mutatná be, s ennek megerősítéseként, vagy ellenpontjaként lehetne értelmezni adott adatbázis </w:t>
      </w:r>
      <w:proofErr w:type="spellStart"/>
      <w:r w:rsidR="00056039" w:rsidRPr="00885022">
        <w:t>OLAP-támogatással</w:t>
      </w:r>
      <w:proofErr w:type="spellEnd"/>
      <w:r w:rsidR="00056039" w:rsidRPr="00885022">
        <w:t xml:space="preserve"> létrejött riportjait.</w:t>
      </w:r>
    </w:p>
    <w:p w:rsidR="00BD5984" w:rsidRPr="00885022" w:rsidRDefault="00056039" w:rsidP="00BD5984">
      <w:pPr>
        <w:pStyle w:val="Listaszerbekezds"/>
        <w:numPr>
          <w:ilvl w:val="0"/>
          <w:numId w:val="2"/>
        </w:numPr>
        <w:jc w:val="both"/>
      </w:pPr>
      <w:r w:rsidRPr="00885022">
        <w:t xml:space="preserve">Hasonlóképpen a katalógus része lehetne az </w:t>
      </w:r>
      <w:proofErr w:type="spellStart"/>
      <w:r w:rsidRPr="00885022">
        <w:t>alfa-numeriku</w:t>
      </w:r>
      <w:proofErr w:type="spellEnd"/>
      <w:r w:rsidRPr="00885022">
        <w:t xml:space="preserve"> riportok esetleges vizualizálása is.</w:t>
      </w:r>
    </w:p>
    <w:p w:rsidR="00DB4C43" w:rsidRPr="00885022" w:rsidRDefault="00056039" w:rsidP="00BD5984">
      <w:pPr>
        <w:jc w:val="both"/>
      </w:pPr>
      <w:r w:rsidRPr="00885022">
        <w:t>Az első példában még szerepel a szakirodalmi és</w:t>
      </w:r>
      <w:r w:rsidR="006108D1" w:rsidRPr="00885022">
        <w:t xml:space="preserve"> a második példában</w:t>
      </w:r>
      <w:r w:rsidRPr="00885022">
        <w:t xml:space="preserve"> a vizualizációs modul, a </w:t>
      </w:r>
      <w:r w:rsidR="006108D1" w:rsidRPr="00885022">
        <w:t>további</w:t>
      </w:r>
      <w:r w:rsidRPr="00885022">
        <w:t xml:space="preserve"> példá</w:t>
      </w:r>
      <w:r w:rsidR="006108D1" w:rsidRPr="00885022">
        <w:t>kban</w:t>
      </w:r>
      <w:r w:rsidRPr="00885022">
        <w:t xml:space="preserve"> azonban már csak a direkt riport-értelmező hermeneutikai réteg</w:t>
      </w:r>
      <w:r w:rsidR="006108D1" w:rsidRPr="00885022">
        <w:t xml:space="preserve"> kerül kialakításr</w:t>
      </w:r>
      <w:r w:rsidR="00300ADF" w:rsidRPr="00885022">
        <w:t xml:space="preserve">a. Egyes speciális esetekben az </w:t>
      </w:r>
      <w:proofErr w:type="spellStart"/>
      <w:r w:rsidR="00300ADF" w:rsidRPr="00885022">
        <w:t>OLAP-szolgáltatások</w:t>
      </w:r>
      <w:proofErr w:type="spellEnd"/>
      <w:r w:rsidR="00300ADF" w:rsidRPr="00885022">
        <w:t xml:space="preserve"> fejlesztési irányát érzékeltetendő, ill. a riportok üzenetének átláthatóságát növelendő Excel-grafikonok kerülnek beillesztésre az értelmezések támogatására.</w:t>
      </w:r>
      <w:r w:rsidR="00AC3F0A" w:rsidRPr="00885022">
        <w:t xml:space="preserve"> Az interpretációk utolsó gondolata mindenkor az adott riportból következő, további </w:t>
      </w:r>
      <w:proofErr w:type="spellStart"/>
      <w:r w:rsidR="00AC3F0A" w:rsidRPr="00885022">
        <w:t>OLAP-riportokat</w:t>
      </w:r>
      <w:proofErr w:type="spellEnd"/>
      <w:r w:rsidR="00AC3F0A" w:rsidRPr="00885022">
        <w:t xml:space="preserve">, elemzéseket, vizualizációkat igénylő lehetőségek egy részének felvillantása, ugyanis az </w:t>
      </w:r>
      <w:proofErr w:type="spellStart"/>
      <w:r w:rsidR="00AC3F0A" w:rsidRPr="00885022">
        <w:t>OLAP-technológia</w:t>
      </w:r>
      <w:proofErr w:type="spellEnd"/>
      <w:r w:rsidR="00AC3F0A" w:rsidRPr="00885022">
        <w:t xml:space="preserve"> alapvetően az </w:t>
      </w:r>
      <w:proofErr w:type="spellStart"/>
      <w:r w:rsidR="00AC3F0A" w:rsidRPr="00885022">
        <w:t>evés-közben-jön-meg-az-étvágy</w:t>
      </w:r>
      <w:proofErr w:type="spellEnd"/>
      <w:r w:rsidR="00AC3F0A" w:rsidRPr="00885022">
        <w:t xml:space="preserve"> élethelyzeteket támogatja</w:t>
      </w:r>
      <w:proofErr w:type="gramStart"/>
      <w:r w:rsidR="00AC3F0A" w:rsidRPr="00885022">
        <w:t>...</w:t>
      </w:r>
      <w:proofErr w:type="gramEnd"/>
    </w:p>
    <w:p w:rsidR="00BD5984" w:rsidRPr="00885022" w:rsidRDefault="00300ADF" w:rsidP="00BD5984">
      <w:pPr>
        <w:jc w:val="both"/>
      </w:pPr>
      <w:r w:rsidRPr="00885022">
        <w:t xml:space="preserve">A katalógusban látható riportok és vizualizációs effektek valódi, </w:t>
      </w:r>
      <w:proofErr w:type="spellStart"/>
      <w:r w:rsidRPr="00885022">
        <w:t>anonimizált</w:t>
      </w:r>
      <w:proofErr w:type="spellEnd"/>
      <w:r w:rsidRPr="00885022">
        <w:t xml:space="preserve"> </w:t>
      </w:r>
      <w:proofErr w:type="spellStart"/>
      <w:r w:rsidRPr="00885022">
        <w:t>e-learning</w:t>
      </w:r>
      <w:proofErr w:type="spellEnd"/>
      <w:r w:rsidRPr="00885022">
        <w:t xml:space="preserve"> adatokra támaszkodnak, így a fejezetcímek által sugallt üzenetek, vagyis maga a tartalomjegyzék egy fajta szöveges kivonataként is értelmezhető a katalógusnak.</w:t>
      </w:r>
    </w:p>
    <w:p w:rsidR="00BB4102" w:rsidRPr="00885022" w:rsidRDefault="00BB4102" w:rsidP="00BD5984">
      <w:pPr>
        <w:jc w:val="both"/>
      </w:pPr>
      <w:r w:rsidRPr="00885022">
        <w:t xml:space="preserve">Az OLAP használatáról a hivatkozott URL-ről </w:t>
      </w:r>
      <w:r w:rsidR="009D7C5C">
        <w:t>(</w:t>
      </w:r>
      <w:hyperlink r:id="rId6" w:history="1">
        <w:r w:rsidR="009D7C5C" w:rsidRPr="005E4AC0">
          <w:rPr>
            <w:rStyle w:val="Hiperhivatkozs"/>
          </w:rPr>
          <w:t>http://miau.gau.hu/eolap/db1/2_olap_m_din.php3</w:t>
        </w:r>
      </w:hyperlink>
      <w:r w:rsidR="009D7C5C">
        <w:t xml:space="preserve">) </w:t>
      </w:r>
      <w:r w:rsidRPr="00885022">
        <w:t>érhetők el oktató videók</w:t>
      </w:r>
      <w:r w:rsidR="009D7C5C">
        <w:t xml:space="preserve"> (</w:t>
      </w:r>
      <w:hyperlink r:id="rId7" w:history="1">
        <w:r w:rsidR="009D7C5C" w:rsidRPr="005E4AC0">
          <w:rPr>
            <w:rStyle w:val="Hiperhivatkozs"/>
          </w:rPr>
          <w:t>http://miau.gau.hu/eolap/db1/help/</w:t>
        </w:r>
      </w:hyperlink>
      <w:r w:rsidR="009D7C5C">
        <w:t>)</w:t>
      </w:r>
      <w:r w:rsidRPr="00885022">
        <w:t xml:space="preserve">, melyek vágatlan képernyőkép-sorozatok hangos értelmezésén keresztül mutatják be az </w:t>
      </w:r>
      <w:proofErr w:type="spellStart"/>
      <w:r w:rsidRPr="00885022">
        <w:t>OLAP-technológia</w:t>
      </w:r>
      <w:proofErr w:type="spellEnd"/>
      <w:r w:rsidRPr="00885022">
        <w:t xml:space="preserve"> általános és specifikus tudnivalóit…</w:t>
      </w:r>
    </w:p>
    <w:p w:rsidR="008369CF" w:rsidRPr="00885022" w:rsidRDefault="008369CF">
      <w:r w:rsidRPr="00885022">
        <w:br w:type="page"/>
      </w:r>
    </w:p>
    <w:p w:rsidR="008369CF" w:rsidRPr="00885022" w:rsidRDefault="008369CF" w:rsidP="00BD5984">
      <w:pPr>
        <w:jc w:val="both"/>
      </w:pPr>
    </w:p>
    <w:p w:rsidR="00E669CF" w:rsidRPr="00885022" w:rsidRDefault="00E669CF" w:rsidP="00BB4102">
      <w:pPr>
        <w:pBdr>
          <w:bottom w:val="single" w:sz="4" w:space="1" w:color="auto"/>
        </w:pBdr>
        <w:tabs>
          <w:tab w:val="left" w:pos="5387"/>
        </w:tabs>
        <w:jc w:val="both"/>
      </w:pPr>
      <w:r w:rsidRPr="00885022">
        <w:t>Tartalomjegyzék</w:t>
      </w:r>
    </w:p>
    <w:p w:rsidR="00A3700E" w:rsidRDefault="00E669CF">
      <w:pPr>
        <w:pStyle w:val="TJ1"/>
        <w:tabs>
          <w:tab w:val="right" w:leader="dot" w:pos="9062"/>
        </w:tabs>
        <w:rPr>
          <w:rFonts w:eastAsiaTheme="minorEastAsia"/>
          <w:noProof/>
          <w:lang w:eastAsia="hu-HU"/>
        </w:rPr>
      </w:pPr>
      <w:r w:rsidRPr="00885022">
        <w:fldChar w:fldCharType="begin"/>
      </w:r>
      <w:r w:rsidRPr="00885022">
        <w:instrText xml:space="preserve"> TOC \o "1-5" \h \z \u </w:instrText>
      </w:r>
      <w:r w:rsidRPr="00885022">
        <w:fldChar w:fldCharType="separate"/>
      </w:r>
      <w:hyperlink w:anchor="_Toc486502756" w:history="1">
        <w:r w:rsidR="00A3700E" w:rsidRPr="00F6571C">
          <w:rPr>
            <w:rStyle w:val="Hiperhivatkozs"/>
            <w:noProof/>
          </w:rPr>
          <w:t>Nemek szerepe/hatása a tanulási folyamatokban (1. rész)</w:t>
        </w:r>
        <w:r w:rsidR="00A3700E">
          <w:rPr>
            <w:noProof/>
            <w:webHidden/>
          </w:rPr>
          <w:tab/>
        </w:r>
        <w:r w:rsidR="00A3700E">
          <w:rPr>
            <w:noProof/>
            <w:webHidden/>
          </w:rPr>
          <w:fldChar w:fldCharType="begin"/>
        </w:r>
        <w:r w:rsidR="00A3700E">
          <w:rPr>
            <w:noProof/>
            <w:webHidden/>
          </w:rPr>
          <w:instrText xml:space="preserve"> PAGEREF _Toc486502756 \h </w:instrText>
        </w:r>
        <w:r w:rsidR="00A3700E">
          <w:rPr>
            <w:noProof/>
            <w:webHidden/>
          </w:rPr>
        </w:r>
        <w:r w:rsidR="00A3700E">
          <w:rPr>
            <w:noProof/>
            <w:webHidden/>
          </w:rPr>
          <w:fldChar w:fldCharType="separate"/>
        </w:r>
        <w:r w:rsidR="00A3700E">
          <w:rPr>
            <w:noProof/>
            <w:webHidden/>
          </w:rPr>
          <w:t>3</w:t>
        </w:r>
        <w:r w:rsidR="00A3700E">
          <w:rPr>
            <w:noProof/>
            <w:webHidden/>
          </w:rPr>
          <w:fldChar w:fldCharType="end"/>
        </w:r>
      </w:hyperlink>
    </w:p>
    <w:p w:rsidR="00A3700E" w:rsidRDefault="009D7C5C">
      <w:pPr>
        <w:pStyle w:val="TJ2"/>
        <w:tabs>
          <w:tab w:val="right" w:leader="dot" w:pos="9062"/>
        </w:tabs>
        <w:rPr>
          <w:rFonts w:eastAsiaTheme="minorEastAsia"/>
          <w:noProof/>
          <w:lang w:eastAsia="hu-HU"/>
        </w:rPr>
      </w:pPr>
      <w:hyperlink w:anchor="_Toc486502757" w:history="1">
        <w:r w:rsidR="00A3700E" w:rsidRPr="00F6571C">
          <w:rPr>
            <w:rStyle w:val="Hiperhivatkozs"/>
            <w:noProof/>
          </w:rPr>
          <w:t>Melyik nem a beszédesebb? (1/1)</w:t>
        </w:r>
        <w:r w:rsidR="00A3700E">
          <w:rPr>
            <w:noProof/>
            <w:webHidden/>
          </w:rPr>
          <w:tab/>
        </w:r>
        <w:r w:rsidR="00A3700E">
          <w:rPr>
            <w:noProof/>
            <w:webHidden/>
          </w:rPr>
          <w:fldChar w:fldCharType="begin"/>
        </w:r>
        <w:r w:rsidR="00A3700E">
          <w:rPr>
            <w:noProof/>
            <w:webHidden/>
          </w:rPr>
          <w:instrText xml:space="preserve"> PAGEREF _Toc486502757 \h </w:instrText>
        </w:r>
        <w:r w:rsidR="00A3700E">
          <w:rPr>
            <w:noProof/>
            <w:webHidden/>
          </w:rPr>
        </w:r>
        <w:r w:rsidR="00A3700E">
          <w:rPr>
            <w:noProof/>
            <w:webHidden/>
          </w:rPr>
          <w:fldChar w:fldCharType="separate"/>
        </w:r>
        <w:r w:rsidR="00A3700E">
          <w:rPr>
            <w:noProof/>
            <w:webHidden/>
          </w:rPr>
          <w:t>3</w:t>
        </w:r>
        <w:r w:rsidR="00A3700E">
          <w:rPr>
            <w:noProof/>
            <w:webHidden/>
          </w:rPr>
          <w:fldChar w:fldCharType="end"/>
        </w:r>
      </w:hyperlink>
    </w:p>
    <w:p w:rsidR="00A3700E" w:rsidRDefault="009D7C5C">
      <w:pPr>
        <w:pStyle w:val="TJ2"/>
        <w:tabs>
          <w:tab w:val="right" w:leader="dot" w:pos="9062"/>
        </w:tabs>
        <w:rPr>
          <w:rFonts w:eastAsiaTheme="minorEastAsia"/>
          <w:noProof/>
          <w:lang w:eastAsia="hu-HU"/>
        </w:rPr>
      </w:pPr>
      <w:hyperlink w:anchor="_Toc486502758" w:history="1">
        <w:r w:rsidR="00A3700E" w:rsidRPr="00F6571C">
          <w:rPr>
            <w:rStyle w:val="Hiperhivatkozs"/>
            <w:noProof/>
          </w:rPr>
          <w:t>Mindenkor a férfiak a beszédesebbek? (1/2)</w:t>
        </w:r>
        <w:r w:rsidR="00A3700E">
          <w:rPr>
            <w:noProof/>
            <w:webHidden/>
          </w:rPr>
          <w:tab/>
        </w:r>
        <w:r w:rsidR="00A3700E">
          <w:rPr>
            <w:noProof/>
            <w:webHidden/>
          </w:rPr>
          <w:fldChar w:fldCharType="begin"/>
        </w:r>
        <w:r w:rsidR="00A3700E">
          <w:rPr>
            <w:noProof/>
            <w:webHidden/>
          </w:rPr>
          <w:instrText xml:space="preserve"> PAGEREF _Toc486502758 \h </w:instrText>
        </w:r>
        <w:r w:rsidR="00A3700E">
          <w:rPr>
            <w:noProof/>
            <w:webHidden/>
          </w:rPr>
        </w:r>
        <w:r w:rsidR="00A3700E">
          <w:rPr>
            <w:noProof/>
            <w:webHidden/>
          </w:rPr>
          <w:fldChar w:fldCharType="separate"/>
        </w:r>
        <w:r w:rsidR="00A3700E">
          <w:rPr>
            <w:noProof/>
            <w:webHidden/>
          </w:rPr>
          <w:t>5</w:t>
        </w:r>
        <w:r w:rsidR="00A3700E">
          <w:rPr>
            <w:noProof/>
            <w:webHidden/>
          </w:rPr>
          <w:fldChar w:fldCharType="end"/>
        </w:r>
      </w:hyperlink>
    </w:p>
    <w:p w:rsidR="00A3700E" w:rsidRDefault="009D7C5C">
      <w:pPr>
        <w:pStyle w:val="TJ2"/>
        <w:tabs>
          <w:tab w:val="right" w:leader="dot" w:pos="9062"/>
        </w:tabs>
        <w:rPr>
          <w:rFonts w:eastAsiaTheme="minorEastAsia"/>
          <w:noProof/>
          <w:lang w:eastAsia="hu-HU"/>
        </w:rPr>
      </w:pPr>
      <w:hyperlink w:anchor="_Toc486502759" w:history="1">
        <w:r w:rsidR="00A3700E" w:rsidRPr="00F6571C">
          <w:rPr>
            <w:rStyle w:val="Hiperhivatkozs"/>
            <w:noProof/>
          </w:rPr>
          <w:t>Mi lehet a kiugró értékek oka a nemek viselkedési mintázataiban? (1/3)</w:t>
        </w:r>
        <w:r w:rsidR="00A3700E">
          <w:rPr>
            <w:noProof/>
            <w:webHidden/>
          </w:rPr>
          <w:tab/>
        </w:r>
        <w:r w:rsidR="00A3700E">
          <w:rPr>
            <w:noProof/>
            <w:webHidden/>
          </w:rPr>
          <w:fldChar w:fldCharType="begin"/>
        </w:r>
        <w:r w:rsidR="00A3700E">
          <w:rPr>
            <w:noProof/>
            <w:webHidden/>
          </w:rPr>
          <w:instrText xml:space="preserve"> PAGEREF _Toc486502759 \h </w:instrText>
        </w:r>
        <w:r w:rsidR="00A3700E">
          <w:rPr>
            <w:noProof/>
            <w:webHidden/>
          </w:rPr>
        </w:r>
        <w:r w:rsidR="00A3700E">
          <w:rPr>
            <w:noProof/>
            <w:webHidden/>
          </w:rPr>
          <w:fldChar w:fldCharType="separate"/>
        </w:r>
        <w:r w:rsidR="00A3700E">
          <w:rPr>
            <w:noProof/>
            <w:webHidden/>
          </w:rPr>
          <w:t>6</w:t>
        </w:r>
        <w:r w:rsidR="00A3700E">
          <w:rPr>
            <w:noProof/>
            <w:webHidden/>
          </w:rPr>
          <w:fldChar w:fldCharType="end"/>
        </w:r>
      </w:hyperlink>
    </w:p>
    <w:p w:rsidR="00A3700E" w:rsidRDefault="009D7C5C">
      <w:pPr>
        <w:pStyle w:val="TJ1"/>
        <w:tabs>
          <w:tab w:val="right" w:leader="dot" w:pos="9062"/>
        </w:tabs>
        <w:rPr>
          <w:rFonts w:eastAsiaTheme="minorEastAsia"/>
          <w:noProof/>
          <w:lang w:eastAsia="hu-HU"/>
        </w:rPr>
      </w:pPr>
      <w:hyperlink w:anchor="_Toc486502760" w:history="1">
        <w:r w:rsidR="00A3700E" w:rsidRPr="00F6571C">
          <w:rPr>
            <w:rStyle w:val="Hiperhivatkozs"/>
            <w:noProof/>
          </w:rPr>
          <w:t>Az életkor szerepe a tanulásban (2. rész)</w:t>
        </w:r>
        <w:r w:rsidR="00A3700E">
          <w:rPr>
            <w:noProof/>
            <w:webHidden/>
          </w:rPr>
          <w:tab/>
        </w:r>
        <w:r w:rsidR="00A3700E">
          <w:rPr>
            <w:noProof/>
            <w:webHidden/>
          </w:rPr>
          <w:fldChar w:fldCharType="begin"/>
        </w:r>
        <w:r w:rsidR="00A3700E">
          <w:rPr>
            <w:noProof/>
            <w:webHidden/>
          </w:rPr>
          <w:instrText xml:space="preserve"> PAGEREF _Toc486502760 \h </w:instrText>
        </w:r>
        <w:r w:rsidR="00A3700E">
          <w:rPr>
            <w:noProof/>
            <w:webHidden/>
          </w:rPr>
        </w:r>
        <w:r w:rsidR="00A3700E">
          <w:rPr>
            <w:noProof/>
            <w:webHidden/>
          </w:rPr>
          <w:fldChar w:fldCharType="separate"/>
        </w:r>
        <w:r w:rsidR="00A3700E">
          <w:rPr>
            <w:noProof/>
            <w:webHidden/>
          </w:rPr>
          <w:t>7</w:t>
        </w:r>
        <w:r w:rsidR="00A3700E">
          <w:rPr>
            <w:noProof/>
            <w:webHidden/>
          </w:rPr>
          <w:fldChar w:fldCharType="end"/>
        </w:r>
      </w:hyperlink>
    </w:p>
    <w:p w:rsidR="00A3700E" w:rsidRDefault="009D7C5C">
      <w:pPr>
        <w:pStyle w:val="TJ2"/>
        <w:tabs>
          <w:tab w:val="right" w:leader="dot" w:pos="9062"/>
        </w:tabs>
        <w:rPr>
          <w:rFonts w:eastAsiaTheme="minorEastAsia"/>
          <w:noProof/>
          <w:lang w:eastAsia="hu-HU"/>
        </w:rPr>
      </w:pPr>
      <w:hyperlink w:anchor="_Toc486502761" w:history="1">
        <w:r w:rsidR="00A3700E" w:rsidRPr="00F6571C">
          <w:rPr>
            <w:rStyle w:val="Hiperhivatkozs"/>
            <w:noProof/>
          </w:rPr>
          <w:t>Hogyan hat a kor a kommunikáció mennyiségére? (2/1)</w:t>
        </w:r>
        <w:r w:rsidR="00A3700E">
          <w:rPr>
            <w:noProof/>
            <w:webHidden/>
          </w:rPr>
          <w:tab/>
        </w:r>
        <w:r w:rsidR="00A3700E">
          <w:rPr>
            <w:noProof/>
            <w:webHidden/>
          </w:rPr>
          <w:fldChar w:fldCharType="begin"/>
        </w:r>
        <w:r w:rsidR="00A3700E">
          <w:rPr>
            <w:noProof/>
            <w:webHidden/>
          </w:rPr>
          <w:instrText xml:space="preserve"> PAGEREF _Toc486502761 \h </w:instrText>
        </w:r>
        <w:r w:rsidR="00A3700E">
          <w:rPr>
            <w:noProof/>
            <w:webHidden/>
          </w:rPr>
        </w:r>
        <w:r w:rsidR="00A3700E">
          <w:rPr>
            <w:noProof/>
            <w:webHidden/>
          </w:rPr>
          <w:fldChar w:fldCharType="separate"/>
        </w:r>
        <w:r w:rsidR="00A3700E">
          <w:rPr>
            <w:noProof/>
            <w:webHidden/>
          </w:rPr>
          <w:t>7</w:t>
        </w:r>
        <w:r w:rsidR="00A3700E">
          <w:rPr>
            <w:noProof/>
            <w:webHidden/>
          </w:rPr>
          <w:fldChar w:fldCharType="end"/>
        </w:r>
      </w:hyperlink>
    </w:p>
    <w:p w:rsidR="00A3700E" w:rsidRDefault="009D7C5C">
      <w:pPr>
        <w:pStyle w:val="TJ2"/>
        <w:tabs>
          <w:tab w:val="right" w:leader="dot" w:pos="9062"/>
        </w:tabs>
        <w:rPr>
          <w:rFonts w:eastAsiaTheme="minorEastAsia"/>
          <w:noProof/>
          <w:lang w:eastAsia="hu-HU"/>
        </w:rPr>
      </w:pPr>
      <w:hyperlink w:anchor="_Toc486502762" w:history="1">
        <w:r w:rsidR="00A3700E" w:rsidRPr="00F6571C">
          <w:rPr>
            <w:rStyle w:val="Hiperhivatkozs"/>
            <w:noProof/>
          </w:rPr>
          <w:t>A fiatalabbak mindenkor rövidebben kommunikálnak? (2/2)</w:t>
        </w:r>
        <w:r w:rsidR="00A3700E">
          <w:rPr>
            <w:noProof/>
            <w:webHidden/>
          </w:rPr>
          <w:tab/>
        </w:r>
        <w:r w:rsidR="00A3700E">
          <w:rPr>
            <w:noProof/>
            <w:webHidden/>
          </w:rPr>
          <w:fldChar w:fldCharType="begin"/>
        </w:r>
        <w:r w:rsidR="00A3700E">
          <w:rPr>
            <w:noProof/>
            <w:webHidden/>
          </w:rPr>
          <w:instrText xml:space="preserve"> PAGEREF _Toc486502762 \h </w:instrText>
        </w:r>
        <w:r w:rsidR="00A3700E">
          <w:rPr>
            <w:noProof/>
            <w:webHidden/>
          </w:rPr>
        </w:r>
        <w:r w:rsidR="00A3700E">
          <w:rPr>
            <w:noProof/>
            <w:webHidden/>
          </w:rPr>
          <w:fldChar w:fldCharType="separate"/>
        </w:r>
        <w:r w:rsidR="00A3700E">
          <w:rPr>
            <w:noProof/>
            <w:webHidden/>
          </w:rPr>
          <w:t>8</w:t>
        </w:r>
        <w:r w:rsidR="00A3700E">
          <w:rPr>
            <w:noProof/>
            <w:webHidden/>
          </w:rPr>
          <w:fldChar w:fldCharType="end"/>
        </w:r>
      </w:hyperlink>
    </w:p>
    <w:p w:rsidR="00BD5984" w:rsidRPr="00885022" w:rsidRDefault="00E669CF" w:rsidP="00BB4102">
      <w:pPr>
        <w:jc w:val="both"/>
        <w:rPr>
          <w:rFonts w:asciiTheme="majorHAnsi" w:eastAsiaTheme="majorEastAsia" w:hAnsiTheme="majorHAnsi" w:cstheme="majorBidi"/>
          <w:color w:val="2E74B5" w:themeColor="accent1" w:themeShade="BF"/>
        </w:rPr>
      </w:pPr>
      <w:r w:rsidRPr="00885022">
        <w:fldChar w:fldCharType="end"/>
      </w:r>
      <w:r w:rsidR="00BD5984" w:rsidRPr="00885022">
        <w:br w:type="page"/>
      </w:r>
    </w:p>
    <w:p w:rsidR="00DB4C43" w:rsidRPr="00885022" w:rsidRDefault="00056039" w:rsidP="00BD5984">
      <w:pPr>
        <w:pStyle w:val="Cmsor1"/>
        <w:rPr>
          <w:sz w:val="22"/>
          <w:szCs w:val="22"/>
        </w:rPr>
      </w:pPr>
      <w:bookmarkStart w:id="0" w:name="_Toc486502756"/>
      <w:r w:rsidRPr="00885022">
        <w:rPr>
          <w:sz w:val="22"/>
          <w:szCs w:val="22"/>
        </w:rPr>
        <w:lastRenderedPageBreak/>
        <w:t>Nemek szerepe/hatása a tanulási folyamatokban</w:t>
      </w:r>
      <w:r w:rsidR="006108D1" w:rsidRPr="00885022">
        <w:rPr>
          <w:sz w:val="22"/>
          <w:szCs w:val="22"/>
        </w:rPr>
        <w:t xml:space="preserve"> (1. rész)</w:t>
      </w:r>
      <w:bookmarkEnd w:id="0"/>
    </w:p>
    <w:p w:rsidR="00BD5984" w:rsidRPr="00885022" w:rsidRDefault="00BD5984" w:rsidP="00BD5984">
      <w:pPr>
        <w:pStyle w:val="Cmsor2"/>
        <w:rPr>
          <w:sz w:val="22"/>
          <w:szCs w:val="22"/>
        </w:rPr>
      </w:pPr>
      <w:bookmarkStart w:id="1" w:name="_Toc486502757"/>
      <w:r w:rsidRPr="00885022">
        <w:rPr>
          <w:sz w:val="22"/>
          <w:szCs w:val="22"/>
        </w:rPr>
        <w:t>Melyik nem a beszédesebb?</w:t>
      </w:r>
      <w:r w:rsidR="006108D1" w:rsidRPr="00885022">
        <w:rPr>
          <w:sz w:val="22"/>
          <w:szCs w:val="22"/>
        </w:rPr>
        <w:t xml:space="preserve"> (1/</w:t>
      </w:r>
      <w:proofErr w:type="spellStart"/>
      <w:r w:rsidR="006108D1" w:rsidRPr="00885022">
        <w:rPr>
          <w:sz w:val="22"/>
          <w:szCs w:val="22"/>
        </w:rPr>
        <w:t>1</w:t>
      </w:r>
      <w:proofErr w:type="spellEnd"/>
      <w:r w:rsidR="006108D1" w:rsidRPr="00885022">
        <w:rPr>
          <w:sz w:val="22"/>
          <w:szCs w:val="22"/>
        </w:rPr>
        <w:t>)</w:t>
      </w:r>
      <w:bookmarkEnd w:id="1"/>
    </w:p>
    <w:p w:rsidR="006108D1" w:rsidRPr="00885022" w:rsidRDefault="006108D1" w:rsidP="006108D1">
      <w:r w:rsidRPr="00885022">
        <w:rPr>
          <w:noProof/>
          <w:lang w:eastAsia="hu-HU"/>
        </w:rPr>
        <w:drawing>
          <wp:inline distT="0" distB="0" distL="0" distR="0" wp14:anchorId="38C3AE76" wp14:editId="1D56B21E">
            <wp:extent cx="5760720" cy="324294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8D1" w:rsidRPr="00885022" w:rsidRDefault="006108D1" w:rsidP="006108D1">
      <w:pPr>
        <w:jc w:val="center"/>
      </w:pPr>
      <w:r w:rsidRPr="00885022">
        <w:rPr>
          <w:noProof/>
          <w:lang w:eastAsia="hu-HU"/>
        </w:rPr>
        <w:drawing>
          <wp:inline distT="0" distB="0" distL="0" distR="0" wp14:anchorId="0B7FC30C" wp14:editId="6C810DB3">
            <wp:extent cx="1089777" cy="98043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0307" cy="98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BB" w:rsidRPr="00885022" w:rsidRDefault="002E04BB" w:rsidP="006108D1">
      <w:pPr>
        <w:jc w:val="center"/>
      </w:pPr>
      <w:r w:rsidRPr="00885022">
        <w:t>(Jelmagyarázat: 1 = férfi, 2 = nő)</w:t>
      </w:r>
    </w:p>
    <w:p w:rsidR="006108D1" w:rsidRDefault="002E04BB" w:rsidP="00B74196">
      <w:pPr>
        <w:jc w:val="both"/>
      </w:pPr>
      <w:r w:rsidRPr="00885022">
        <w:t>Interpretációk:</w:t>
      </w:r>
    </w:p>
    <w:p w:rsidR="001024BA" w:rsidRPr="00885022" w:rsidRDefault="001024BA" w:rsidP="001024BA">
      <w:pPr>
        <w:jc w:val="center"/>
      </w:pPr>
      <w:r>
        <w:rPr>
          <w:noProof/>
          <w:lang w:eastAsia="hu-HU"/>
        </w:rPr>
        <w:drawing>
          <wp:inline distT="0" distB="0" distL="0" distR="0" wp14:anchorId="7F40B03C" wp14:editId="1974074C">
            <wp:extent cx="4271907" cy="2431201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7888" cy="24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4BA" w:rsidRDefault="001024BA" w:rsidP="001024BA">
      <w:pPr>
        <w:pStyle w:val="Listaszerbekezds"/>
        <w:numPr>
          <w:ilvl w:val="0"/>
          <w:numId w:val="4"/>
        </w:numPr>
        <w:jc w:val="both"/>
      </w:pPr>
      <w:r>
        <w:t xml:space="preserve">A szakirodalom szerint (vö. pl. </w:t>
      </w:r>
      <w:hyperlink r:id="rId11" w:history="1">
        <w:r w:rsidRPr="000C795B">
          <w:rPr>
            <w:rStyle w:val="Hiperhivatkozs"/>
          </w:rPr>
          <w:t>http://index.hu/tudomany/2013/02/25/ezert_beszelnek_tobbet_a_nok_a_ferfiaknal/</w:t>
        </w:r>
      </w:hyperlink>
      <w:r>
        <w:t>) a nők kommunikációs potenciálja biológiai okok miatt lehet nagyobb. Kérdéses azonban, hogy a beszéd és az írás esetén is azonos irányú-e a potenciál eltérése?</w:t>
      </w:r>
    </w:p>
    <w:p w:rsidR="002E04BB" w:rsidRPr="00885022" w:rsidRDefault="00AC3F0A" w:rsidP="002E04BB">
      <w:pPr>
        <w:pStyle w:val="Listaszerbekezds"/>
        <w:numPr>
          <w:ilvl w:val="0"/>
          <w:numId w:val="4"/>
        </w:numPr>
        <w:jc w:val="both"/>
      </w:pPr>
      <w:r w:rsidRPr="00885022">
        <w:lastRenderedPageBreak/>
        <w:t>A férfiak átlagos megjegyzéshossza (343.09) nagyobb, mint a nők átlagos megjegyzéshossza (304.32 karakter/megjegyzés).</w:t>
      </w:r>
    </w:p>
    <w:p w:rsidR="00AC3F0A" w:rsidRPr="00885022" w:rsidRDefault="00AC3F0A" w:rsidP="002E04BB">
      <w:pPr>
        <w:pStyle w:val="Listaszerbekezds"/>
        <w:numPr>
          <w:ilvl w:val="0"/>
          <w:numId w:val="4"/>
        </w:numPr>
        <w:jc w:val="both"/>
      </w:pPr>
      <w:r w:rsidRPr="00885022">
        <w:t>Vagyis a férfiak „beszédesebbnek” (kommunikatívabbnak) tűnnek, mint a nők az e-szemináriumok keretében, online, nem anonim módon, szakmai kérdésekben…</w:t>
      </w:r>
    </w:p>
    <w:p w:rsidR="00AC3F0A" w:rsidRPr="00885022" w:rsidRDefault="00AC3F0A" w:rsidP="002E04BB">
      <w:pPr>
        <w:pStyle w:val="Listaszerbekezds"/>
        <w:numPr>
          <w:ilvl w:val="0"/>
          <w:numId w:val="4"/>
        </w:numPr>
        <w:jc w:val="both"/>
      </w:pPr>
      <w:r w:rsidRPr="00885022">
        <w:t>További riportokat és elemzést igényelnek az alábbi kérdések:</w:t>
      </w:r>
    </w:p>
    <w:p w:rsidR="00AC3F0A" w:rsidRPr="00885022" w:rsidRDefault="00AC3F0A" w:rsidP="00AC3F0A">
      <w:pPr>
        <w:pStyle w:val="Listaszerbekezds"/>
        <w:numPr>
          <w:ilvl w:val="1"/>
          <w:numId w:val="4"/>
        </w:numPr>
        <w:jc w:val="both"/>
      </w:pPr>
      <w:r w:rsidRPr="00885022">
        <w:t>szignifikáns-e a fenti különbség?</w:t>
      </w:r>
    </w:p>
    <w:p w:rsidR="00AC3F0A" w:rsidRPr="00885022" w:rsidRDefault="00AC3F0A" w:rsidP="00AC3F0A">
      <w:pPr>
        <w:pStyle w:val="Listaszerbekezds"/>
        <w:numPr>
          <w:ilvl w:val="1"/>
          <w:numId w:val="4"/>
        </w:numPr>
        <w:jc w:val="both"/>
      </w:pPr>
      <w:r w:rsidRPr="00885022">
        <w:t>igaz-e, hogy a férfiak több megjegyzést is írnak, nem csak hosszabbakat?</w:t>
      </w:r>
    </w:p>
    <w:p w:rsidR="00AC3F0A" w:rsidRPr="00885022" w:rsidRDefault="00AC3F0A" w:rsidP="00AC3F0A">
      <w:pPr>
        <w:pStyle w:val="Listaszerbekezds"/>
        <w:numPr>
          <w:ilvl w:val="1"/>
          <w:numId w:val="4"/>
        </w:numPr>
        <w:jc w:val="both"/>
      </w:pPr>
      <w:r w:rsidRPr="00885022">
        <w:t>a tanárok és a diákok esetén külön-külön is igaz-e a férfiakra tett megállapítás?</w:t>
      </w:r>
    </w:p>
    <w:p w:rsidR="006108D1" w:rsidRPr="00885022" w:rsidRDefault="006108D1">
      <w:pPr>
        <w:rPr>
          <w:rFonts w:asciiTheme="majorHAnsi" w:eastAsiaTheme="majorEastAsia" w:hAnsiTheme="majorHAnsi" w:cstheme="majorBidi"/>
          <w:color w:val="2E74B5" w:themeColor="accent1" w:themeShade="BF"/>
        </w:rPr>
      </w:pPr>
      <w:r w:rsidRPr="00885022">
        <w:br w:type="page"/>
      </w:r>
    </w:p>
    <w:p w:rsidR="006108D1" w:rsidRPr="00885022" w:rsidRDefault="006108D1" w:rsidP="006108D1">
      <w:pPr>
        <w:pStyle w:val="Cmsor2"/>
        <w:rPr>
          <w:sz w:val="22"/>
          <w:szCs w:val="22"/>
        </w:rPr>
      </w:pPr>
      <w:bookmarkStart w:id="2" w:name="_Toc486502758"/>
      <w:r w:rsidRPr="00885022">
        <w:rPr>
          <w:sz w:val="22"/>
          <w:szCs w:val="22"/>
        </w:rPr>
        <w:lastRenderedPageBreak/>
        <w:t>Mindenkor a férfiak a beszédesebbek? (1/2)</w:t>
      </w:r>
      <w:bookmarkEnd w:id="2"/>
    </w:p>
    <w:p w:rsidR="00056039" w:rsidRPr="00885022" w:rsidRDefault="00BD5984" w:rsidP="00DB4C43">
      <w:pPr>
        <w:jc w:val="both"/>
      </w:pPr>
      <w:bookmarkStart w:id="3" w:name="_GoBack"/>
      <w:bookmarkEnd w:id="3"/>
      <w:r w:rsidRPr="00885022">
        <w:rPr>
          <w:noProof/>
          <w:lang w:eastAsia="hu-HU"/>
        </w:rPr>
        <w:drawing>
          <wp:inline distT="0" distB="0" distL="0" distR="0" wp14:anchorId="0AAE470E" wp14:editId="31B50CEF">
            <wp:extent cx="5760720" cy="3234055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39" w:rsidRPr="00885022" w:rsidRDefault="00BD5984" w:rsidP="00DB4C43">
      <w:pPr>
        <w:jc w:val="both"/>
      </w:pPr>
      <w:r w:rsidRPr="00885022">
        <w:rPr>
          <w:noProof/>
          <w:lang w:eastAsia="hu-HU"/>
        </w:rPr>
        <w:drawing>
          <wp:inline distT="0" distB="0" distL="0" distR="0" wp14:anchorId="60E80EF9" wp14:editId="74F69907">
            <wp:extent cx="5760720" cy="831215"/>
            <wp:effectExtent l="0" t="0" r="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84" w:rsidRPr="00885022" w:rsidRDefault="00BD5984" w:rsidP="00DB4C43">
      <w:pPr>
        <w:jc w:val="both"/>
      </w:pPr>
      <w:r w:rsidRPr="00885022">
        <w:rPr>
          <w:noProof/>
          <w:lang w:eastAsia="hu-HU"/>
        </w:rPr>
        <w:drawing>
          <wp:inline distT="0" distB="0" distL="0" distR="0" wp14:anchorId="17D0B88A" wp14:editId="05AAED64">
            <wp:extent cx="5760720" cy="28448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84" w:rsidRPr="00885022" w:rsidRDefault="00BD5984" w:rsidP="00DB4C43">
      <w:pPr>
        <w:jc w:val="both"/>
      </w:pPr>
      <w:r w:rsidRPr="00885022">
        <w:t>Jelmagyarázat: kék vonal = férfiak (1), piros vonal = nők (2)</w:t>
      </w:r>
    </w:p>
    <w:p w:rsidR="002E04BB" w:rsidRPr="00885022" w:rsidRDefault="002E04BB" w:rsidP="00DB4C43">
      <w:pPr>
        <w:jc w:val="both"/>
      </w:pPr>
      <w:r w:rsidRPr="00885022">
        <w:t>Interpretációk:</w:t>
      </w:r>
    </w:p>
    <w:p w:rsidR="002E04BB" w:rsidRPr="00885022" w:rsidRDefault="00AC3F0A" w:rsidP="002E04BB">
      <w:pPr>
        <w:pStyle w:val="Listaszerbekezds"/>
        <w:numPr>
          <w:ilvl w:val="0"/>
          <w:numId w:val="3"/>
        </w:numPr>
        <w:jc w:val="both"/>
      </w:pPr>
      <w:r w:rsidRPr="00885022">
        <w:t>A férfiak átlagos megjegyzéshossza nem minden esetben magasabb, mint a nők által írt megjegyzések átlagos megjegyzéshossza.</w:t>
      </w:r>
    </w:p>
    <w:p w:rsidR="008369CF" w:rsidRPr="00885022" w:rsidRDefault="008369CF" w:rsidP="002E04BB">
      <w:pPr>
        <w:pStyle w:val="Listaszerbekezds"/>
        <w:numPr>
          <w:ilvl w:val="0"/>
          <w:numId w:val="3"/>
        </w:numPr>
        <w:jc w:val="both"/>
      </w:pPr>
      <w:r w:rsidRPr="00885022">
        <w:t xml:space="preserve">További potenciális kérdések: </w:t>
      </w:r>
    </w:p>
    <w:p w:rsidR="006108D1" w:rsidRPr="00885022" w:rsidRDefault="008369CF" w:rsidP="003D1961">
      <w:pPr>
        <w:pStyle w:val="Listaszerbekezds"/>
        <w:numPr>
          <w:ilvl w:val="1"/>
          <w:numId w:val="3"/>
        </w:numPr>
        <w:jc w:val="both"/>
      </w:pPr>
      <w:r w:rsidRPr="00885022">
        <w:t>Mi lehet az oka az 55. naptári hét kapcsán látható speciális együttállásoknak?</w:t>
      </w:r>
      <w:r w:rsidR="006108D1" w:rsidRPr="00885022">
        <w:br w:type="page"/>
      </w:r>
    </w:p>
    <w:p w:rsidR="006108D1" w:rsidRPr="00885022" w:rsidRDefault="006108D1" w:rsidP="006108D1">
      <w:pPr>
        <w:pStyle w:val="Cmsor2"/>
        <w:rPr>
          <w:sz w:val="22"/>
          <w:szCs w:val="22"/>
        </w:rPr>
      </w:pPr>
      <w:bookmarkStart w:id="4" w:name="_Toc486502759"/>
      <w:r w:rsidRPr="00885022">
        <w:rPr>
          <w:sz w:val="22"/>
          <w:szCs w:val="22"/>
        </w:rPr>
        <w:lastRenderedPageBreak/>
        <w:t>Mi lehet a kiugró értékek oka a nemek viselkedési mintázataiban?</w:t>
      </w:r>
      <w:r w:rsidR="00E669CF" w:rsidRPr="00885022">
        <w:rPr>
          <w:sz w:val="22"/>
          <w:szCs w:val="22"/>
        </w:rPr>
        <w:t xml:space="preserve"> (1/3)</w:t>
      </w:r>
      <w:bookmarkEnd w:id="4"/>
    </w:p>
    <w:p w:rsidR="006108D1" w:rsidRPr="00885022" w:rsidRDefault="00300ADF" w:rsidP="00DB4C43">
      <w:pPr>
        <w:jc w:val="both"/>
      </w:pPr>
      <w:r w:rsidRPr="00885022">
        <w:rPr>
          <w:noProof/>
          <w:lang w:eastAsia="hu-HU"/>
        </w:rPr>
        <w:drawing>
          <wp:inline distT="0" distB="0" distL="0" distR="0" wp14:anchorId="22AF23FE" wp14:editId="3E7AF4CC">
            <wp:extent cx="5760720" cy="322897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DF" w:rsidRPr="00885022" w:rsidRDefault="00F349E9" w:rsidP="00DB4C43">
      <w:pPr>
        <w:jc w:val="both"/>
      </w:pPr>
      <w:r w:rsidRPr="0088502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3155918</wp:posOffset>
                </wp:positionH>
                <wp:positionV relativeFrom="paragraph">
                  <wp:posOffset>629920</wp:posOffset>
                </wp:positionV>
                <wp:extent cx="307154" cy="622189"/>
                <wp:effectExtent l="0" t="0" r="17145" b="26035"/>
                <wp:wrapNone/>
                <wp:docPr id="13" name="Ellipsz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154" cy="622189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7A6C4A" id="Ellipszis 13" o:spid="_x0000_s1026" style="position:absolute;margin-left:248.5pt;margin-top:49.6pt;width:24.2pt;height:4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" fillcolor="white [3212]" strokecolor="red" strokeweight="1pt">
                <v:fill opacity="0"/>
                <v:stroke joinstyle="miter"/>
              </v:oval>
            </w:pict>
          </mc:Fallback>
        </mc:AlternateContent>
      </w:r>
      <w:r w:rsidR="00300ADF" w:rsidRPr="00885022">
        <w:rPr>
          <w:noProof/>
          <w:lang w:eastAsia="hu-HU"/>
        </w:rPr>
        <w:drawing>
          <wp:inline distT="0" distB="0" distL="0" distR="0" wp14:anchorId="1C39FADA" wp14:editId="2F66CCC4">
            <wp:extent cx="5760720" cy="122237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DF" w:rsidRPr="00885022" w:rsidRDefault="002E04BB" w:rsidP="00DB4C43">
      <w:pPr>
        <w:jc w:val="both"/>
      </w:pPr>
      <w:r w:rsidRPr="00885022">
        <w:t>Jelmagyarázat: 1 = férfi, 2 = nő</w:t>
      </w:r>
    </w:p>
    <w:p w:rsidR="002E04BB" w:rsidRPr="00885022" w:rsidRDefault="002E04BB" w:rsidP="00DB4C43">
      <w:pPr>
        <w:jc w:val="both"/>
      </w:pPr>
      <w:r w:rsidRPr="00885022">
        <w:t>Interpretációk:</w:t>
      </w:r>
    </w:p>
    <w:p w:rsidR="002E04BB" w:rsidRPr="00885022" w:rsidRDefault="008E1D27" w:rsidP="002E04BB">
      <w:pPr>
        <w:pStyle w:val="Listaszerbekezds"/>
        <w:numPr>
          <w:ilvl w:val="0"/>
          <w:numId w:val="3"/>
        </w:numPr>
        <w:jc w:val="both"/>
      </w:pPr>
      <w:r w:rsidRPr="00885022">
        <w:t xml:space="preserve">A nagy számok által kijelölt átlagos erőterektől a </w:t>
      </w:r>
      <w:proofErr w:type="spellStart"/>
      <w:r w:rsidRPr="00885022">
        <w:t>rel</w:t>
      </w:r>
      <w:proofErr w:type="spellEnd"/>
      <w:r w:rsidRPr="00885022">
        <w:t xml:space="preserve">. </w:t>
      </w:r>
      <w:proofErr w:type="gramStart"/>
      <w:r w:rsidRPr="00885022">
        <w:t>kis méretű</w:t>
      </w:r>
      <w:proofErr w:type="gramEnd"/>
      <w:r w:rsidRPr="00885022">
        <w:t xml:space="preserve"> minták jellemzői tetszőlegesen eltérhetnek az értelmezési intervallumon belül.</w:t>
      </w:r>
    </w:p>
    <w:p w:rsidR="008E1D27" w:rsidRPr="00885022" w:rsidRDefault="008E1D27" w:rsidP="002E04BB">
      <w:pPr>
        <w:pStyle w:val="Listaszerbekezds"/>
        <w:numPr>
          <w:ilvl w:val="0"/>
          <w:numId w:val="3"/>
        </w:numPr>
        <w:jc w:val="both"/>
      </w:pPr>
      <w:r w:rsidRPr="00885022">
        <w:t>További potenciális kérdések:</w:t>
      </w:r>
    </w:p>
    <w:p w:rsidR="008E1D27" w:rsidRPr="00885022" w:rsidRDefault="008E1D27" w:rsidP="008E1D27">
      <w:pPr>
        <w:pStyle w:val="Listaszerbekezds"/>
        <w:numPr>
          <w:ilvl w:val="1"/>
          <w:numId w:val="3"/>
        </w:numPr>
        <w:jc w:val="both"/>
      </w:pPr>
      <w:r w:rsidRPr="00885022">
        <w:t>Miért nem sorfolytonos a hetek számozása a riport oszlop-fejlécén?</w:t>
      </w:r>
      <w:r w:rsidR="00F07A25" w:rsidRPr="00885022">
        <w:t xml:space="preserve"> </w:t>
      </w:r>
      <w:r w:rsidR="00F07A25" w:rsidRPr="00885022">
        <w:rPr>
          <w:i/>
        </w:rPr>
        <w:t>(mert nem volt minden naptári héten megjegyzés-forgalom)</w:t>
      </w:r>
    </w:p>
    <w:p w:rsidR="008E1D27" w:rsidRPr="00885022" w:rsidRDefault="008E1D27" w:rsidP="008E1D27">
      <w:pPr>
        <w:pStyle w:val="Listaszerbekezds"/>
        <w:numPr>
          <w:ilvl w:val="1"/>
          <w:numId w:val="3"/>
        </w:numPr>
        <w:jc w:val="both"/>
      </w:pPr>
      <w:r w:rsidRPr="00885022">
        <w:t>M</w:t>
      </w:r>
      <w:r w:rsidR="00F07A25" w:rsidRPr="00885022">
        <w:t xml:space="preserve">it jelentenek az 52-nél nagyobb számok a naptári hetek esetén? </w:t>
      </w:r>
      <w:r w:rsidR="00F07A25" w:rsidRPr="00885022">
        <w:rPr>
          <w:i/>
        </w:rPr>
        <w:t xml:space="preserve">(az </w:t>
      </w:r>
      <w:proofErr w:type="gramStart"/>
      <w:r w:rsidR="00F07A25" w:rsidRPr="00885022">
        <w:rPr>
          <w:i/>
        </w:rPr>
        <w:t>új év</w:t>
      </w:r>
      <w:proofErr w:type="gramEnd"/>
      <w:r w:rsidR="00F07A25" w:rsidRPr="00885022">
        <w:rPr>
          <w:i/>
        </w:rPr>
        <w:t xml:space="preserve"> naptári heteinek számozása nem 1-től indult)</w:t>
      </w:r>
    </w:p>
    <w:p w:rsidR="006108D1" w:rsidRPr="00885022" w:rsidRDefault="006108D1">
      <w:r w:rsidRPr="00885022">
        <w:br w:type="page"/>
      </w:r>
    </w:p>
    <w:p w:rsidR="00BD5984" w:rsidRPr="00885022" w:rsidRDefault="006108D1" w:rsidP="006108D1">
      <w:pPr>
        <w:pStyle w:val="Cmsor1"/>
        <w:rPr>
          <w:sz w:val="22"/>
          <w:szCs w:val="22"/>
        </w:rPr>
      </w:pPr>
      <w:bookmarkStart w:id="5" w:name="_Toc486502760"/>
      <w:r w:rsidRPr="00885022">
        <w:rPr>
          <w:sz w:val="22"/>
          <w:szCs w:val="22"/>
        </w:rPr>
        <w:lastRenderedPageBreak/>
        <w:t>Az életkor szerepe a tanulásban (2. rész)</w:t>
      </w:r>
      <w:bookmarkEnd w:id="5"/>
    </w:p>
    <w:p w:rsidR="006108D1" w:rsidRPr="00885022" w:rsidRDefault="006108D1" w:rsidP="006108D1">
      <w:pPr>
        <w:pStyle w:val="Cmsor2"/>
        <w:rPr>
          <w:sz w:val="22"/>
          <w:szCs w:val="22"/>
        </w:rPr>
      </w:pPr>
      <w:bookmarkStart w:id="6" w:name="_Toc486502761"/>
      <w:r w:rsidRPr="00885022">
        <w:rPr>
          <w:sz w:val="22"/>
          <w:szCs w:val="22"/>
        </w:rPr>
        <w:t>Hogyan hat a kor a kommunikáció mennyiségére? (2/1)</w:t>
      </w:r>
      <w:bookmarkEnd w:id="6"/>
    </w:p>
    <w:p w:rsidR="00BB4102" w:rsidRPr="00885022" w:rsidRDefault="00BB4102" w:rsidP="00BB4102">
      <w:r w:rsidRPr="00885022">
        <w:rPr>
          <w:noProof/>
          <w:lang w:eastAsia="hu-HU"/>
        </w:rPr>
        <w:drawing>
          <wp:inline distT="0" distB="0" distL="0" distR="0" wp14:anchorId="3AFBF799" wp14:editId="61713C2B">
            <wp:extent cx="5760720" cy="3217545"/>
            <wp:effectExtent l="0" t="0" r="0" b="190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8D1" w:rsidRPr="00885022" w:rsidRDefault="00300ADF" w:rsidP="006108D1">
      <w:r w:rsidRPr="00885022">
        <w:rPr>
          <w:noProof/>
          <w:lang w:eastAsia="hu-HU"/>
        </w:rPr>
        <w:drawing>
          <wp:inline distT="0" distB="0" distL="0" distR="0" wp14:anchorId="06C58DB1" wp14:editId="2FBE23AA">
            <wp:extent cx="5760720" cy="340360"/>
            <wp:effectExtent l="0" t="0" r="0" b="254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DF" w:rsidRPr="00885022" w:rsidRDefault="00300ADF" w:rsidP="00300ADF">
      <w:pPr>
        <w:jc w:val="center"/>
      </w:pPr>
      <w:r w:rsidRPr="00885022">
        <w:rPr>
          <w:noProof/>
          <w:lang w:eastAsia="hu-HU"/>
        </w:rPr>
        <w:drawing>
          <wp:inline distT="0" distB="0" distL="0" distR="0" wp14:anchorId="6A6AEFB7" wp14:editId="29F56FFB">
            <wp:extent cx="2520778" cy="1509322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6904" cy="15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DF" w:rsidRPr="00885022" w:rsidRDefault="002E04BB" w:rsidP="00300ADF">
      <w:pPr>
        <w:jc w:val="both"/>
      </w:pPr>
      <w:r w:rsidRPr="00885022">
        <w:t>Interpretációk:</w:t>
      </w:r>
    </w:p>
    <w:p w:rsidR="002E04BB" w:rsidRPr="00885022" w:rsidRDefault="00D079BF" w:rsidP="002E04BB">
      <w:pPr>
        <w:pStyle w:val="Listaszerbekezds"/>
        <w:numPr>
          <w:ilvl w:val="0"/>
          <w:numId w:val="3"/>
        </w:numPr>
        <w:jc w:val="both"/>
      </w:pPr>
      <w:r w:rsidRPr="00885022">
        <w:t>Az egyre fiatalabb „évjáratok” egyre kevesebbet írnak.</w:t>
      </w:r>
    </w:p>
    <w:p w:rsidR="00D079BF" w:rsidRPr="00885022" w:rsidRDefault="00D079BF" w:rsidP="002E04BB">
      <w:pPr>
        <w:pStyle w:val="Listaszerbekezds"/>
        <w:numPr>
          <w:ilvl w:val="0"/>
          <w:numId w:val="3"/>
        </w:numPr>
        <w:jc w:val="both"/>
      </w:pPr>
      <w:r w:rsidRPr="00885022">
        <w:t>További potenciális kérdések:</w:t>
      </w:r>
    </w:p>
    <w:p w:rsidR="00D079BF" w:rsidRPr="00885022" w:rsidRDefault="00D079BF" w:rsidP="00D079BF">
      <w:pPr>
        <w:pStyle w:val="Listaszerbekezds"/>
        <w:numPr>
          <w:ilvl w:val="1"/>
          <w:numId w:val="3"/>
        </w:numPr>
        <w:jc w:val="both"/>
      </w:pPr>
      <w:r w:rsidRPr="00885022">
        <w:t xml:space="preserve">Miért nem sorfolytonos az évek számozása? </w:t>
      </w:r>
      <w:r w:rsidRPr="00885022">
        <w:rPr>
          <w:i/>
        </w:rPr>
        <w:t>(mert a vizsgált mintában nem volt minden évjárathoz tartozó személy)</w:t>
      </w:r>
    </w:p>
    <w:p w:rsidR="002E04BB" w:rsidRPr="00885022" w:rsidRDefault="002E04BB">
      <w:pPr>
        <w:rPr>
          <w:rFonts w:asciiTheme="majorHAnsi" w:eastAsiaTheme="majorEastAsia" w:hAnsiTheme="majorHAnsi" w:cstheme="majorBidi"/>
          <w:color w:val="2E74B5" w:themeColor="accent1" w:themeShade="BF"/>
        </w:rPr>
      </w:pPr>
      <w:r w:rsidRPr="00885022">
        <w:br w:type="page"/>
      </w:r>
    </w:p>
    <w:p w:rsidR="006108D1" w:rsidRPr="00885022" w:rsidRDefault="006108D1" w:rsidP="006108D1">
      <w:pPr>
        <w:pStyle w:val="Cmsor2"/>
        <w:rPr>
          <w:sz w:val="22"/>
          <w:szCs w:val="22"/>
        </w:rPr>
      </w:pPr>
      <w:bookmarkStart w:id="7" w:name="_Toc486502762"/>
      <w:r w:rsidRPr="00885022">
        <w:rPr>
          <w:sz w:val="22"/>
          <w:szCs w:val="22"/>
        </w:rPr>
        <w:lastRenderedPageBreak/>
        <w:t>A</w:t>
      </w:r>
      <w:r w:rsidR="00300ADF" w:rsidRPr="00885022">
        <w:rPr>
          <w:sz w:val="22"/>
          <w:szCs w:val="22"/>
        </w:rPr>
        <w:t xml:space="preserve"> </w:t>
      </w:r>
      <w:r w:rsidR="004A42BD" w:rsidRPr="00885022">
        <w:rPr>
          <w:sz w:val="22"/>
          <w:szCs w:val="22"/>
        </w:rPr>
        <w:t>fiatalabbak mindenkor rövidebben kommunikálnak?</w:t>
      </w:r>
      <w:r w:rsidR="00E669CF" w:rsidRPr="00885022">
        <w:rPr>
          <w:sz w:val="22"/>
          <w:szCs w:val="22"/>
        </w:rPr>
        <w:t xml:space="preserve"> (2/</w:t>
      </w:r>
      <w:proofErr w:type="spellStart"/>
      <w:r w:rsidR="00E669CF" w:rsidRPr="00885022">
        <w:rPr>
          <w:sz w:val="22"/>
          <w:szCs w:val="22"/>
        </w:rPr>
        <w:t>2</w:t>
      </w:r>
      <w:proofErr w:type="spellEnd"/>
      <w:r w:rsidR="00E669CF" w:rsidRPr="00885022">
        <w:rPr>
          <w:sz w:val="22"/>
          <w:szCs w:val="22"/>
        </w:rPr>
        <w:t>)</w:t>
      </w:r>
      <w:bookmarkEnd w:id="7"/>
    </w:p>
    <w:p w:rsidR="004A42BD" w:rsidRPr="00885022" w:rsidRDefault="00BB4102" w:rsidP="004A42BD">
      <w:r w:rsidRPr="00885022">
        <w:rPr>
          <w:noProof/>
          <w:lang w:eastAsia="hu-HU"/>
        </w:rPr>
        <w:drawing>
          <wp:inline distT="0" distB="0" distL="0" distR="0" wp14:anchorId="099700DA" wp14:editId="59884A0D">
            <wp:extent cx="5760720" cy="3232785"/>
            <wp:effectExtent l="0" t="0" r="0" b="571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102" w:rsidRPr="00885022" w:rsidRDefault="00D079BF" w:rsidP="004A42BD">
      <w:r w:rsidRPr="0088502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AA262" wp14:editId="70446563">
                <wp:simplePos x="0" y="0"/>
                <wp:positionH relativeFrom="column">
                  <wp:posOffset>328820</wp:posOffset>
                </wp:positionH>
                <wp:positionV relativeFrom="paragraph">
                  <wp:posOffset>4708270</wp:posOffset>
                </wp:positionV>
                <wp:extent cx="758771" cy="324806"/>
                <wp:effectExtent l="0" t="0" r="22860" b="18415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71" cy="32480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BF85B" id="Ellipszis 17" o:spid="_x0000_s1026" style="position:absolute;margin-left:25.9pt;margin-top:370.75pt;width:59.75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" fillcolor="white [3212]" strokecolor="red" strokeweight="1pt">
                <v:fill opacity="0"/>
                <v:stroke joinstyle="miter"/>
              </v:oval>
            </w:pict>
          </mc:Fallback>
        </mc:AlternateContent>
      </w:r>
      <w:r w:rsidR="00BB4102" w:rsidRPr="00885022">
        <w:rPr>
          <w:noProof/>
          <w:lang w:eastAsia="hu-HU"/>
        </w:rPr>
        <w:drawing>
          <wp:inline distT="0" distB="0" distL="0" distR="0" wp14:anchorId="2DE5BBC0" wp14:editId="1D363205">
            <wp:extent cx="5760720" cy="51054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26" w:rsidRPr="00885022" w:rsidRDefault="008C4326" w:rsidP="004A42BD">
      <w:r w:rsidRPr="00885022">
        <w:lastRenderedPageBreak/>
        <w:t>Interpretációk:</w:t>
      </w:r>
    </w:p>
    <w:p w:rsidR="008C4326" w:rsidRPr="00885022" w:rsidRDefault="00D079BF" w:rsidP="008C4326">
      <w:pPr>
        <w:pStyle w:val="Listaszerbekezds"/>
        <w:numPr>
          <w:ilvl w:val="0"/>
          <w:numId w:val="3"/>
        </w:numPr>
      </w:pPr>
      <w:r w:rsidRPr="00885022">
        <w:t>Az egyes évjáratokból véletlenszerűen kiválasztva kettőt (1992 és 1993), ill. hasonlóképpen kiválasztva két naptári hetet (46. és 47.) látható, hogy a fiatalabbak és az idősebbek viszonya nem egyértelmű a megjegyzéshosszak kapcsán.</w:t>
      </w:r>
    </w:p>
    <w:p w:rsidR="00D079BF" w:rsidRPr="00885022" w:rsidRDefault="00D079BF" w:rsidP="008C4326">
      <w:pPr>
        <w:pStyle w:val="Listaszerbekezds"/>
        <w:numPr>
          <w:ilvl w:val="0"/>
          <w:numId w:val="3"/>
        </w:numPr>
      </w:pPr>
      <w:r w:rsidRPr="00885022">
        <w:t xml:space="preserve">További potenciális kérdések: </w:t>
      </w:r>
    </w:p>
    <w:p w:rsidR="00D079BF" w:rsidRPr="00885022" w:rsidRDefault="00D079BF" w:rsidP="00D079BF">
      <w:pPr>
        <w:pStyle w:val="Listaszerbekezds"/>
        <w:numPr>
          <w:ilvl w:val="1"/>
          <w:numId w:val="3"/>
        </w:numPr>
      </w:pPr>
      <w:r w:rsidRPr="00885022">
        <w:t xml:space="preserve">Lehet-e évjárat csoportokat képezni? </w:t>
      </w:r>
      <w:r w:rsidRPr="00885022">
        <w:rPr>
          <w:i/>
        </w:rPr>
        <w:t>(igen, pl. új státuszváltozó/</w:t>
      </w:r>
      <w:proofErr w:type="spellStart"/>
      <w:r w:rsidRPr="00885022">
        <w:rPr>
          <w:i/>
        </w:rPr>
        <w:t>OLAP-dimenzió</w:t>
      </w:r>
      <w:proofErr w:type="spellEnd"/>
      <w:r w:rsidRPr="00885022">
        <w:rPr>
          <w:i/>
        </w:rPr>
        <w:t xml:space="preserve"> bevezetésével)</w:t>
      </w:r>
    </w:p>
    <w:p w:rsidR="00D079BF" w:rsidRPr="00885022" w:rsidRDefault="00D079BF" w:rsidP="00D079BF">
      <w:pPr>
        <w:ind w:left="1080"/>
      </w:pPr>
    </w:p>
    <w:sectPr w:rsidR="00D079BF" w:rsidRPr="00885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D41E4"/>
    <w:multiLevelType w:val="multilevel"/>
    <w:tmpl w:val="074E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CA12C1"/>
    <w:multiLevelType w:val="hybridMultilevel"/>
    <w:tmpl w:val="340030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751A1"/>
    <w:multiLevelType w:val="hybridMultilevel"/>
    <w:tmpl w:val="73F892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36A20"/>
    <w:multiLevelType w:val="hybridMultilevel"/>
    <w:tmpl w:val="3D4882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3BE"/>
    <w:rsid w:val="00056039"/>
    <w:rsid w:val="001024BA"/>
    <w:rsid w:val="002E04BB"/>
    <w:rsid w:val="00300ADF"/>
    <w:rsid w:val="00376FF9"/>
    <w:rsid w:val="004A42BD"/>
    <w:rsid w:val="004D73BE"/>
    <w:rsid w:val="006108D1"/>
    <w:rsid w:val="00732DF6"/>
    <w:rsid w:val="008369CF"/>
    <w:rsid w:val="00885022"/>
    <w:rsid w:val="008C4326"/>
    <w:rsid w:val="008E1D27"/>
    <w:rsid w:val="009D7C5C"/>
    <w:rsid w:val="00A3700E"/>
    <w:rsid w:val="00AC3F0A"/>
    <w:rsid w:val="00B74196"/>
    <w:rsid w:val="00BB4102"/>
    <w:rsid w:val="00BD5984"/>
    <w:rsid w:val="00C37A31"/>
    <w:rsid w:val="00CA0E86"/>
    <w:rsid w:val="00D079BF"/>
    <w:rsid w:val="00D50760"/>
    <w:rsid w:val="00DB4C43"/>
    <w:rsid w:val="00E669CF"/>
    <w:rsid w:val="00F07A25"/>
    <w:rsid w:val="00F3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F2DF40-5CF0-45F7-A1D3-0F2481F55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D59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D59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4D7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4D73BE"/>
    <w:rPr>
      <w:color w:val="0000FF"/>
      <w:u w:val="single"/>
    </w:rPr>
  </w:style>
  <w:style w:type="paragraph" w:styleId="Cm">
    <w:name w:val="Title"/>
    <w:basedOn w:val="Norml"/>
    <w:next w:val="Norml"/>
    <w:link w:val="CmChar"/>
    <w:uiPriority w:val="10"/>
    <w:qFormat/>
    <w:rsid w:val="00BD59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BD59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BD59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BD5984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BD59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J1">
    <w:name w:val="toc 1"/>
    <w:basedOn w:val="Norml"/>
    <w:next w:val="Norml"/>
    <w:autoRedefine/>
    <w:uiPriority w:val="39"/>
    <w:unhideWhenUsed/>
    <w:rsid w:val="00E669CF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E669CF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0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miau.gau.hu/eolap/db1/help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://miau.gau.hu/eolap/db1/2_olap_m_din.php3" TargetMode="External"/><Relationship Id="rId11" Type="http://schemas.openxmlformats.org/officeDocument/2006/relationships/hyperlink" Target="http://index.hu/tudomany/2013/02/25/ezert_beszelnek_tobbet_a_nok_a_ferfiakna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03065-A197-47C1-BB56-F202242C2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792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Pitlik László4</dc:creator>
  <cp:keywords/>
  <dc:description/>
  <cp:lastModifiedBy>Pitlik László4</cp:lastModifiedBy>
  <cp:revision>23</cp:revision>
  <dcterms:created xsi:type="dcterms:W3CDTF">2017-06-28T12:58:00Z</dcterms:created>
  <dcterms:modified xsi:type="dcterms:W3CDTF">2017-06-29T10:33:00Z</dcterms:modified>
</cp:coreProperties>
</file>