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F69" w14:textId="77777777" w:rsidR="00FC5650" w:rsidRDefault="00D0058A" w:rsidP="00FE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b/>
          <w:sz w:val="24"/>
          <w:szCs w:val="24"/>
        </w:rPr>
        <w:t xml:space="preserve"> felvásárlások multikulturál</w:t>
      </w:r>
      <w:bookmarkStart w:id="0" w:name="_GoBack"/>
      <w:bookmarkEnd w:id="0"/>
      <w:r w:rsidRPr="00FD6F1A">
        <w:rPr>
          <w:rFonts w:ascii="Times New Roman" w:hAnsi="Times New Roman" w:cs="Times New Roman"/>
          <w:b/>
          <w:sz w:val="24"/>
          <w:szCs w:val="24"/>
        </w:rPr>
        <w:t xml:space="preserve">is hátterének elemzése, </w:t>
      </w:r>
    </w:p>
    <w:p w14:paraId="4E4488EF" w14:textId="0759F037" w:rsidR="00A90228" w:rsidRPr="00FD6F1A" w:rsidRDefault="00D0058A" w:rsidP="00FE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F1A">
        <w:rPr>
          <w:rFonts w:ascii="Times New Roman" w:hAnsi="Times New Roman" w:cs="Times New Roman"/>
          <w:b/>
          <w:sz w:val="24"/>
          <w:szCs w:val="24"/>
        </w:rPr>
        <w:t>avagy</w:t>
      </w:r>
      <w:proofErr w:type="gramEnd"/>
      <w:r w:rsidRPr="00FD6F1A">
        <w:rPr>
          <w:rFonts w:ascii="Times New Roman" w:hAnsi="Times New Roman" w:cs="Times New Roman"/>
          <w:b/>
          <w:sz w:val="24"/>
          <w:szCs w:val="24"/>
        </w:rPr>
        <w:t xml:space="preserve"> mesterséges intelligencia alapú ellenőrzőszámítás </w:t>
      </w: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t>diszkriminancia</w:t>
      </w:r>
      <w:proofErr w:type="spellEnd"/>
      <w:r w:rsidRPr="00FD6F1A">
        <w:rPr>
          <w:rFonts w:ascii="Times New Roman" w:hAnsi="Times New Roman" w:cs="Times New Roman"/>
          <w:b/>
          <w:sz w:val="24"/>
          <w:szCs w:val="24"/>
        </w:rPr>
        <w:t>-elemzéshez</w:t>
      </w:r>
    </w:p>
    <w:p w14:paraId="364616EF" w14:textId="2C7CB905" w:rsidR="00FE4CEC" w:rsidRPr="00FD6F1A" w:rsidRDefault="00FE4CEC" w:rsidP="00B97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Barta Gergő</w:t>
      </w:r>
      <w:r w:rsidR="00F51CF1" w:rsidRPr="00FD6F1A">
        <w:rPr>
          <w:rFonts w:ascii="Times New Roman" w:hAnsi="Times New Roman" w:cs="Times New Roman"/>
          <w:sz w:val="24"/>
          <w:szCs w:val="24"/>
        </w:rPr>
        <w:t xml:space="preserve">, </w:t>
      </w:r>
      <w:r w:rsidR="00204AF8">
        <w:rPr>
          <w:rFonts w:ascii="Times New Roman" w:hAnsi="Times New Roman" w:cs="Times New Roman"/>
          <w:sz w:val="24"/>
          <w:szCs w:val="24"/>
        </w:rPr>
        <w:t xml:space="preserve">Dr. </w:t>
      </w:r>
      <w:r w:rsidR="00F51CF1" w:rsidRPr="00FD6F1A">
        <w:rPr>
          <w:rFonts w:ascii="Times New Roman" w:hAnsi="Times New Roman" w:cs="Times New Roman"/>
          <w:sz w:val="24"/>
          <w:szCs w:val="24"/>
        </w:rPr>
        <w:t>Pitlik László</w:t>
      </w:r>
    </w:p>
    <w:p w14:paraId="39EAAE0F" w14:textId="77777777" w:rsidR="00B97511" w:rsidRPr="00FD6F1A" w:rsidRDefault="00B97511" w:rsidP="00B975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44A1D" w14:textId="77777777" w:rsidR="00FE4CEC" w:rsidRPr="00FD6F1A" w:rsidRDefault="00FE4CEC" w:rsidP="00FE4C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Absztrakt</w:t>
      </w:r>
    </w:p>
    <w:p w14:paraId="51F64E14" w14:textId="209DDDE1" w:rsidR="00D0058A" w:rsidRPr="00FD6F1A" w:rsidRDefault="00D0058A" w:rsidP="00FE4CEC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 kísérlet célja</w:t>
      </w:r>
      <w:r w:rsidR="00D471A6" w:rsidRPr="00FD6F1A">
        <w:rPr>
          <w:rFonts w:ascii="Times New Roman" w:hAnsi="Times New Roman" w:cs="Times New Roman"/>
          <w:sz w:val="24"/>
          <w:szCs w:val="24"/>
        </w:rPr>
        <w:t xml:space="preserve"> kiválasztott kategóriájú, azaz különböző működési profillal rendelkező </w:t>
      </w:r>
      <w:proofErr w:type="spellStart"/>
      <w:r w:rsidR="00D471A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D471A6" w:rsidRPr="00FD6F1A">
        <w:rPr>
          <w:rFonts w:ascii="Times New Roman" w:hAnsi="Times New Roman" w:cs="Times New Roman"/>
          <w:sz w:val="24"/>
          <w:szCs w:val="24"/>
        </w:rPr>
        <w:t xml:space="preserve"> szervezetek </w:t>
      </w:r>
      <w:r w:rsidR="00A724B7" w:rsidRPr="00FD6F1A">
        <w:rPr>
          <w:rFonts w:ascii="Times New Roman" w:hAnsi="Times New Roman" w:cs="Times New Roman"/>
          <w:sz w:val="24"/>
          <w:szCs w:val="24"/>
        </w:rPr>
        <w:t>multikulturális</w:t>
      </w:r>
      <w:r w:rsidR="002C68DF" w:rsidRPr="00FD6F1A">
        <w:rPr>
          <w:rFonts w:ascii="Times New Roman" w:hAnsi="Times New Roman" w:cs="Times New Roman"/>
          <w:sz w:val="24"/>
          <w:szCs w:val="24"/>
        </w:rPr>
        <w:t xml:space="preserve"> hátterének </w:t>
      </w:r>
      <w:r w:rsidR="00FC5650">
        <w:rPr>
          <w:rFonts w:ascii="Times New Roman" w:hAnsi="Times New Roman" w:cs="Times New Roman"/>
          <w:sz w:val="24"/>
          <w:szCs w:val="24"/>
        </w:rPr>
        <w:t>modellezése</w:t>
      </w:r>
      <w:r w:rsidR="00A724B7" w:rsidRPr="00FD6F1A">
        <w:rPr>
          <w:rFonts w:ascii="Times New Roman" w:hAnsi="Times New Roman" w:cs="Times New Roman"/>
          <w:sz w:val="24"/>
          <w:szCs w:val="24"/>
        </w:rPr>
        <w:t xml:space="preserve">, melyben a meglévő adatvagyonra vonatkozóan 3 felhasznált algoritmus alapján </w:t>
      </w:r>
      <w:r w:rsidR="00FC5650">
        <w:rPr>
          <w:rFonts w:ascii="Times New Roman" w:hAnsi="Times New Roman" w:cs="Times New Roman"/>
          <w:sz w:val="24"/>
          <w:szCs w:val="24"/>
        </w:rPr>
        <w:t xml:space="preserve">klasszifikálásra alkalmas </w:t>
      </w:r>
      <w:r w:rsidR="00A724B7" w:rsidRPr="00FD6F1A">
        <w:rPr>
          <w:rFonts w:ascii="Times New Roman" w:hAnsi="Times New Roman" w:cs="Times New Roman"/>
          <w:sz w:val="24"/>
          <w:szCs w:val="24"/>
        </w:rPr>
        <w:t xml:space="preserve">mintákat kerestünk a </w:t>
      </w:r>
      <w:proofErr w:type="spellStart"/>
      <w:r w:rsidR="00A724B7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A724B7" w:rsidRPr="00FD6F1A">
        <w:rPr>
          <w:rFonts w:ascii="Times New Roman" w:hAnsi="Times New Roman" w:cs="Times New Roman"/>
          <w:sz w:val="24"/>
          <w:szCs w:val="24"/>
        </w:rPr>
        <w:t xml:space="preserve"> cégeket, mint objektumokat leíró attribútumokban. </w:t>
      </w:r>
      <w:r w:rsidR="00AF7A9D" w:rsidRPr="00FD6F1A">
        <w:rPr>
          <w:rFonts w:ascii="Times New Roman" w:hAnsi="Times New Roman" w:cs="Times New Roman"/>
          <w:sz w:val="24"/>
          <w:szCs w:val="24"/>
        </w:rPr>
        <w:t xml:space="preserve">A felhasznált algoritmusok által azt szerettük volna </w:t>
      </w:r>
      <w:proofErr w:type="gramStart"/>
      <w:r w:rsidR="00AF7A9D" w:rsidRPr="00FD6F1A">
        <w:rPr>
          <w:rFonts w:ascii="Times New Roman" w:hAnsi="Times New Roman" w:cs="Times New Roman"/>
          <w:sz w:val="24"/>
          <w:szCs w:val="24"/>
        </w:rPr>
        <w:t>lát</w:t>
      </w:r>
      <w:r w:rsidR="00FC56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5650">
        <w:rPr>
          <w:rFonts w:ascii="Times New Roman" w:hAnsi="Times New Roman" w:cs="Times New Roman"/>
          <w:sz w:val="24"/>
          <w:szCs w:val="24"/>
        </w:rPr>
        <w:t>tat)</w:t>
      </w:r>
      <w:r w:rsidR="00AF7A9D" w:rsidRPr="00FD6F1A">
        <w:rPr>
          <w:rFonts w:ascii="Times New Roman" w:hAnsi="Times New Roman" w:cs="Times New Roman"/>
          <w:sz w:val="24"/>
          <w:szCs w:val="24"/>
        </w:rPr>
        <w:t xml:space="preserve">ni, hogy egy-egy módszer mennyiben képes egy már felvásárolt szervezet és felvásárlója közötti </w:t>
      </w:r>
      <w:r w:rsidR="00204AF8">
        <w:rPr>
          <w:rFonts w:ascii="Times New Roman" w:hAnsi="Times New Roman" w:cs="Times New Roman"/>
          <w:sz w:val="24"/>
          <w:szCs w:val="24"/>
        </w:rPr>
        <w:t xml:space="preserve">pl. </w:t>
      </w:r>
      <w:r w:rsidR="00AF7A9D" w:rsidRPr="00FD6F1A">
        <w:rPr>
          <w:rFonts w:ascii="Times New Roman" w:hAnsi="Times New Roman" w:cs="Times New Roman"/>
          <w:sz w:val="24"/>
          <w:szCs w:val="24"/>
        </w:rPr>
        <w:t>ország</w:t>
      </w:r>
      <w:r w:rsidR="00FC5650">
        <w:rPr>
          <w:rFonts w:ascii="Times New Roman" w:hAnsi="Times New Roman" w:cs="Times New Roman"/>
          <w:sz w:val="24"/>
          <w:szCs w:val="24"/>
        </w:rPr>
        <w:t>-</w:t>
      </w:r>
      <w:r w:rsidR="00AF7A9D" w:rsidRPr="00FD6F1A">
        <w:rPr>
          <w:rFonts w:ascii="Times New Roman" w:hAnsi="Times New Roman" w:cs="Times New Roman"/>
          <w:sz w:val="24"/>
          <w:szCs w:val="24"/>
        </w:rPr>
        <w:t xml:space="preserve">azonosságot </w:t>
      </w:r>
      <w:r w:rsidR="00FC5650">
        <w:rPr>
          <w:rFonts w:ascii="Times New Roman" w:hAnsi="Times New Roman" w:cs="Times New Roman"/>
          <w:sz w:val="24"/>
          <w:szCs w:val="24"/>
        </w:rPr>
        <w:t>felismerni</w:t>
      </w:r>
      <w:r w:rsidR="00AF7A9D" w:rsidRPr="00FD6F1A">
        <w:rPr>
          <w:rFonts w:ascii="Times New Roman" w:hAnsi="Times New Roman" w:cs="Times New Roman"/>
          <w:sz w:val="24"/>
          <w:szCs w:val="24"/>
        </w:rPr>
        <w:t>, ahol az ország</w:t>
      </w:r>
      <w:r w:rsidR="00FC5650">
        <w:rPr>
          <w:rFonts w:ascii="Times New Roman" w:hAnsi="Times New Roman" w:cs="Times New Roman"/>
          <w:sz w:val="24"/>
          <w:szCs w:val="24"/>
        </w:rPr>
        <w:t>-</w:t>
      </w:r>
      <w:r w:rsidR="00AF7A9D" w:rsidRPr="00FD6F1A">
        <w:rPr>
          <w:rFonts w:ascii="Times New Roman" w:hAnsi="Times New Roman" w:cs="Times New Roman"/>
          <w:sz w:val="24"/>
          <w:szCs w:val="24"/>
        </w:rPr>
        <w:t xml:space="preserve">azonosság bináris változóként lett definiálva. A kísérletet elvégeztük </w:t>
      </w:r>
      <w:proofErr w:type="spellStart"/>
      <w:r w:rsidR="00AF7A9D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AF7A9D" w:rsidRPr="00FD6F1A">
        <w:rPr>
          <w:rFonts w:ascii="Times New Roman" w:hAnsi="Times New Roman" w:cs="Times New Roman"/>
          <w:sz w:val="24"/>
          <w:szCs w:val="24"/>
        </w:rPr>
        <w:t xml:space="preserve">-elemzéssel, neurális hálóval és hasonlóságelemzéssel. </w:t>
      </w:r>
    </w:p>
    <w:p w14:paraId="42C475DD" w14:textId="00F82ADF" w:rsidR="00FC5650" w:rsidRPr="005C39EE" w:rsidRDefault="001265BA" w:rsidP="005C39E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Kulcsszavak</w:t>
      </w:r>
      <w:r w:rsidRPr="00FD6F1A">
        <w:rPr>
          <w:rFonts w:ascii="Times New Roman" w:hAnsi="Times New Roman" w:cs="Times New Roman"/>
          <w:sz w:val="24"/>
          <w:szCs w:val="24"/>
        </w:rPr>
        <w:t>:</w:t>
      </w:r>
      <w:r w:rsidR="00AF7A9D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A9D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AF7A9D" w:rsidRPr="00FD6F1A">
        <w:rPr>
          <w:rFonts w:ascii="Times New Roman" w:hAnsi="Times New Roman" w:cs="Times New Roman"/>
          <w:sz w:val="24"/>
          <w:szCs w:val="24"/>
        </w:rPr>
        <w:t>-elemzés, neurális háló, hasonlóságelemzés</w:t>
      </w:r>
      <w:r w:rsidR="00B61B74" w:rsidRPr="00FD6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B74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FC5650">
        <w:rPr>
          <w:rFonts w:ascii="Times New Roman" w:hAnsi="Times New Roman" w:cs="Times New Roman"/>
          <w:sz w:val="24"/>
          <w:szCs w:val="24"/>
        </w:rPr>
        <w:t>, klasszifikáció</w:t>
      </w:r>
    </w:p>
    <w:p w14:paraId="348F2BB1" w14:textId="082306B1" w:rsidR="00697651" w:rsidRPr="00FD6F1A" w:rsidRDefault="009E54FD" w:rsidP="0022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 xml:space="preserve">Bevezetés – A </w:t>
      </w: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t>s</w:t>
      </w:r>
      <w:r w:rsidR="00FE4CEC" w:rsidRPr="00FD6F1A">
        <w:rPr>
          <w:rFonts w:ascii="Times New Roman" w:hAnsi="Times New Roman" w:cs="Times New Roman"/>
          <w:b/>
          <w:sz w:val="24"/>
          <w:szCs w:val="24"/>
        </w:rPr>
        <w:t>tartupokról</w:t>
      </w:r>
      <w:proofErr w:type="spellEnd"/>
    </w:p>
    <w:p w14:paraId="5AD4BF0A" w14:textId="6355D242" w:rsidR="003F1DA5" w:rsidRDefault="00697651" w:rsidP="0022533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fogalom teljesen átértékelődött </w:t>
      </w:r>
      <w:r w:rsidR="003F1DA5">
        <w:rPr>
          <w:rFonts w:ascii="Times New Roman" w:hAnsi="Times New Roman" w:cs="Times New Roman"/>
          <w:sz w:val="24"/>
          <w:szCs w:val="24"/>
        </w:rPr>
        <w:t xml:space="preserve">(a válság óta) </w:t>
      </w:r>
      <w:r w:rsidRPr="00FD6F1A">
        <w:rPr>
          <w:rFonts w:ascii="Times New Roman" w:hAnsi="Times New Roman" w:cs="Times New Roman"/>
          <w:sz w:val="24"/>
          <w:szCs w:val="24"/>
        </w:rPr>
        <w:t>az elmúlt év</w:t>
      </w:r>
      <w:r w:rsidR="003F1DA5">
        <w:rPr>
          <w:rFonts w:ascii="Times New Roman" w:hAnsi="Times New Roman" w:cs="Times New Roman"/>
          <w:sz w:val="24"/>
          <w:szCs w:val="24"/>
        </w:rPr>
        <w:t>tized</w:t>
      </w:r>
      <w:r w:rsidRPr="00FD6F1A">
        <w:rPr>
          <w:rFonts w:ascii="Times New Roman" w:hAnsi="Times New Roman" w:cs="Times New Roman"/>
          <w:sz w:val="24"/>
          <w:szCs w:val="24"/>
        </w:rPr>
        <w:t xml:space="preserve">ben. Hallhatjuk, amint emberek az utcán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hipszter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amerikai alkalmazásokról, fiatalos és új vállalkozásokról, vagy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cégekről beszélnek, és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fogalmát az előbb említett szavakkal definiálják. Valahol mindenkinek igaza van, valahol mindenki téved. Neil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Blumenthal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Warby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Parker alap</w:t>
      </w:r>
      <w:r w:rsidR="00B079CD" w:rsidRPr="00FD6F1A">
        <w:rPr>
          <w:rFonts w:ascii="Times New Roman" w:hAnsi="Times New Roman" w:cs="Times New Roman"/>
          <w:sz w:val="24"/>
          <w:szCs w:val="24"/>
        </w:rPr>
        <w:t>í</w:t>
      </w:r>
      <w:r w:rsidRPr="00FD6F1A">
        <w:rPr>
          <w:rFonts w:ascii="Times New Roman" w:hAnsi="Times New Roman" w:cs="Times New Roman"/>
          <w:sz w:val="24"/>
          <w:szCs w:val="24"/>
        </w:rPr>
        <w:t>tója és vezérigazgatója szerint a "</w:t>
      </w:r>
      <w:proofErr w:type="spellStart"/>
      <w:r w:rsidRPr="00FD6F1A">
        <w:rPr>
          <w:rFonts w:ascii="Times New Roman" w:hAnsi="Times New Roman" w:cs="Times New Roman"/>
          <w:i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i/>
          <w:sz w:val="24"/>
          <w:szCs w:val="24"/>
        </w:rPr>
        <w:t xml:space="preserve"> nem más, mint egy olyan szervezet, amely olyan problémák megoldásán dolgozik, ahol a megoldás nem nyilvánvaló, és a siker nem garantált</w:t>
      </w:r>
      <w:r w:rsidRPr="00FD6F1A">
        <w:rPr>
          <w:rFonts w:ascii="Times New Roman" w:hAnsi="Times New Roman" w:cs="Times New Roman"/>
          <w:sz w:val="24"/>
          <w:szCs w:val="24"/>
        </w:rPr>
        <w:t>."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Robehmed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, 2013)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Adora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Cheung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Homejoy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tulajdonosa pedig úgy gondolja, hogy a "</w:t>
      </w:r>
      <w:proofErr w:type="spellStart"/>
      <w:r w:rsidRPr="00FD6F1A">
        <w:rPr>
          <w:rFonts w:ascii="Times New Roman" w:hAnsi="Times New Roman" w:cs="Times New Roman"/>
          <w:i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i/>
          <w:sz w:val="24"/>
          <w:szCs w:val="24"/>
        </w:rPr>
        <w:t xml:space="preserve"> az a szervezet, ahol az emberek folyamatosan fontolóra veszik azt a döntést, hogy megéri-e feladni a stabil állásukat, egy olyan cégért, ahol a siker nem biztosított, de lehetséges a hatalmas növekedés és a gyors hatás elérése.</w:t>
      </w:r>
      <w:r w:rsidRPr="00FD6F1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Robehmed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, 2013)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Harbert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szerint "</w:t>
      </w:r>
      <w:r w:rsidRPr="00FD6F1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i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i/>
          <w:sz w:val="24"/>
          <w:szCs w:val="24"/>
        </w:rPr>
        <w:t xml:space="preserve"> tulajdonképp két srác egy garázsban, és nagyon dolgoznak valamin.</w:t>
      </w:r>
      <w:r w:rsidRPr="00FD6F1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Harbert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, 2014) A Magyar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Közösség a következő megfogalmazást használja: "</w:t>
      </w:r>
      <w:r w:rsidRPr="00FD6F1A">
        <w:rPr>
          <w:rFonts w:ascii="Times New Roman" w:hAnsi="Times New Roman" w:cs="Times New Roman"/>
          <w:i/>
          <w:sz w:val="24"/>
          <w:szCs w:val="24"/>
        </w:rPr>
        <w:t>tipikusan egy induló mikro-, vagy kisvállalkozás, amely innovatív ötletet valósít meg, lépésről lépésre halad a termékfejlesztésben és piacra vezetésben, tőkebefektetésre vár és nagyra tör.</w:t>
      </w:r>
      <w:r w:rsidRPr="00FD6F1A">
        <w:rPr>
          <w:rFonts w:ascii="Times New Roman" w:hAnsi="Times New Roman" w:cs="Times New Roman"/>
          <w:sz w:val="24"/>
          <w:szCs w:val="24"/>
        </w:rPr>
        <w:t xml:space="preserve">" (Magyar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Közösség, 2016)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 fogalomra nincs egységes meghatározás, csupán körülírások, és azt is érdekes lehet leszögezni, hogy van-e különbség egy KKV és egy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között, és ha van, mi? </w:t>
      </w:r>
      <w:r w:rsidR="003F1DA5">
        <w:rPr>
          <w:rFonts w:ascii="Times New Roman" w:hAnsi="Times New Roman" w:cs="Times New Roman"/>
          <w:sz w:val="24"/>
          <w:szCs w:val="24"/>
        </w:rPr>
        <w:t xml:space="preserve">A definíciók ugyanis csak akkor érdemiek, ha az egymástól megkülönböztetendő rokon jelenségek világos és egyidejű lehatárolására képesek (vö. szakértői rendszerek – pl. gombahatátorzó – vö. </w:t>
      </w:r>
      <w:r w:rsidR="003F1DA5" w:rsidRPr="003F1DA5">
        <w:rPr>
          <w:rFonts w:ascii="Times New Roman" w:hAnsi="Times New Roman" w:cs="Times New Roman"/>
          <w:sz w:val="24"/>
          <w:szCs w:val="24"/>
        </w:rPr>
        <w:t>http://miau.gau.hu/myx-free/ego/</w:t>
      </w:r>
      <w:r w:rsidR="003F1DA5">
        <w:rPr>
          <w:rFonts w:ascii="Times New Roman" w:hAnsi="Times New Roman" w:cs="Times New Roman"/>
          <w:sz w:val="24"/>
          <w:szCs w:val="24"/>
        </w:rPr>
        <w:t>).</w:t>
      </w:r>
    </w:p>
    <w:p w14:paraId="738BE211" w14:textId="6E701FCA" w:rsidR="00697651" w:rsidRPr="00FD6F1A" w:rsidRDefault="00697651" w:rsidP="0022533F">
      <w:pPr>
        <w:jc w:val="both"/>
        <w:rPr>
          <w:rFonts w:ascii="Times New Roman" w:hAnsi="Times New Roman" w:cs="Times New Roman"/>
          <w:szCs w:val="26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eddigi fogalmak és magyarázatok alapján viszont tehetünk megállapításokat, amelyek közelebb vezethetnek a </w:t>
      </w:r>
      <w:proofErr w:type="spellStart"/>
      <w:r w:rsidR="003F1DA5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3F1DA5">
        <w:rPr>
          <w:rFonts w:ascii="Times New Roman" w:hAnsi="Times New Roman" w:cs="Times New Roman"/>
          <w:sz w:val="24"/>
          <w:szCs w:val="24"/>
        </w:rPr>
        <w:t xml:space="preserve"> jelenség </w:t>
      </w:r>
      <w:r w:rsidRPr="00FD6F1A">
        <w:rPr>
          <w:rFonts w:ascii="Times New Roman" w:hAnsi="Times New Roman" w:cs="Times New Roman"/>
          <w:sz w:val="24"/>
          <w:szCs w:val="24"/>
        </w:rPr>
        <w:t>megértés</w:t>
      </w:r>
      <w:r w:rsidR="003F1DA5">
        <w:rPr>
          <w:rFonts w:ascii="Times New Roman" w:hAnsi="Times New Roman" w:cs="Times New Roman"/>
          <w:sz w:val="24"/>
          <w:szCs w:val="24"/>
        </w:rPr>
        <w:t>é</w:t>
      </w:r>
      <w:r w:rsidRPr="00FD6F1A">
        <w:rPr>
          <w:rFonts w:ascii="Times New Roman" w:hAnsi="Times New Roman" w:cs="Times New Roman"/>
          <w:sz w:val="24"/>
          <w:szCs w:val="24"/>
        </w:rPr>
        <w:t xml:space="preserve">hez. Elsősorban azt látjuk, hogy amikor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startupról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beszélünk, nem egy nagy entitásról esik szó. Másodsorban pedig a "kockázatos" szó juthat eszünkbe a definíciók hallatán. Ha tovább böngésszük az internetes oldalak sorait, találkozhatunk </w:t>
      </w:r>
      <w:r w:rsidR="001B4DBD">
        <w:rPr>
          <w:rFonts w:ascii="Times New Roman" w:hAnsi="Times New Roman" w:cs="Times New Roman"/>
          <w:sz w:val="24"/>
          <w:szCs w:val="24"/>
        </w:rPr>
        <w:t>„</w:t>
      </w:r>
      <w:r w:rsidRPr="00FD6F1A">
        <w:rPr>
          <w:rFonts w:ascii="Times New Roman" w:hAnsi="Times New Roman" w:cs="Times New Roman"/>
          <w:sz w:val="24"/>
          <w:szCs w:val="24"/>
        </w:rPr>
        <w:t>millióféle</w:t>
      </w:r>
      <w:r w:rsidR="001B4DBD">
        <w:rPr>
          <w:rFonts w:ascii="Times New Roman" w:hAnsi="Times New Roman" w:cs="Times New Roman"/>
          <w:sz w:val="24"/>
          <w:szCs w:val="24"/>
        </w:rPr>
        <w:t>”</w:t>
      </w:r>
      <w:r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céggel, melyek termékpalettája igen színes, az viszont </w:t>
      </w:r>
      <w:r w:rsidRPr="00FD6F1A">
        <w:rPr>
          <w:rFonts w:ascii="Times New Roman" w:hAnsi="Times New Roman" w:cs="Times New Roman"/>
          <w:sz w:val="24"/>
          <w:szCs w:val="24"/>
        </w:rPr>
        <w:lastRenderedPageBreak/>
        <w:t>elmondható</w:t>
      </w:r>
      <w:r w:rsidR="001B4DB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D6F1A">
        <w:rPr>
          <w:rFonts w:ascii="Times New Roman" w:hAnsi="Times New Roman" w:cs="Times New Roman"/>
          <w:sz w:val="24"/>
          <w:szCs w:val="24"/>
        </w:rPr>
        <w:t>, hogy az esetek többségében egy szellemi termékről van szó, amelynek központjában a szoftver áll. Fontos megjegyezni, hogy nem kizárólag szoftverfejlesztésről, mint szolgáltatásról van szó, hanem a termék maga egy szoftver, melyben általában regisztrálni lehet, majd pénzért vagy ingyen, valamilyen szolgáltatáshoz juthat hozzá annak felhasználója. Összegezve tehát a</w:t>
      </w:r>
      <w:r w:rsidR="00B079CD" w:rsidRPr="00FD6F1A">
        <w:rPr>
          <w:rFonts w:ascii="Times New Roman" w:hAnsi="Times New Roman" w:cs="Times New Roman"/>
          <w:sz w:val="24"/>
          <w:szCs w:val="24"/>
        </w:rPr>
        <w:t xml:space="preserve"> cikk </w:t>
      </w:r>
      <w:r w:rsidR="001B4DBD">
        <w:rPr>
          <w:rFonts w:ascii="Times New Roman" w:hAnsi="Times New Roman" w:cs="Times New Roman"/>
          <w:sz w:val="24"/>
          <w:szCs w:val="24"/>
        </w:rPr>
        <w:t xml:space="preserve">szakértői rendszer alapon egy önálló cikkben </w:t>
      </w:r>
      <w:proofErr w:type="spellStart"/>
      <w:r w:rsidR="001B4DBD">
        <w:rPr>
          <w:rFonts w:ascii="Times New Roman" w:hAnsi="Times New Roman" w:cs="Times New Roman"/>
          <w:sz w:val="24"/>
          <w:szCs w:val="24"/>
        </w:rPr>
        <w:t>visszaellenőrizendő</w:t>
      </w:r>
      <w:proofErr w:type="spellEnd"/>
      <w:r w:rsidR="001B4DBD">
        <w:rPr>
          <w:rFonts w:ascii="Times New Roman" w:hAnsi="Times New Roman" w:cs="Times New Roman"/>
          <w:sz w:val="24"/>
          <w:szCs w:val="24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</w:rPr>
        <w:t>definíció</w:t>
      </w:r>
      <w:r w:rsidR="00B079CD" w:rsidRPr="00FD6F1A">
        <w:rPr>
          <w:rFonts w:ascii="Times New Roman" w:hAnsi="Times New Roman" w:cs="Times New Roman"/>
          <w:sz w:val="24"/>
          <w:szCs w:val="24"/>
        </w:rPr>
        <w:t>ja</w:t>
      </w:r>
      <w:r w:rsidRPr="00FD6F1A">
        <w:rPr>
          <w:rFonts w:ascii="Times New Roman" w:hAnsi="Times New Roman" w:cs="Times New Roman"/>
          <w:sz w:val="24"/>
          <w:szCs w:val="24"/>
        </w:rPr>
        <w:t xml:space="preserve"> a következő: </w:t>
      </w:r>
      <w:r w:rsidRPr="00FD6F1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i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i/>
          <w:sz w:val="24"/>
          <w:szCs w:val="24"/>
        </w:rPr>
        <w:t xml:space="preserve"> egy olyan innovatív, vagy innovatívnak gondolt</w:t>
      </w:r>
      <w:r w:rsidR="00B079CD" w:rsidRPr="00FD6F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6F1A">
        <w:rPr>
          <w:rFonts w:ascii="Times New Roman" w:hAnsi="Times New Roman" w:cs="Times New Roman"/>
          <w:i/>
          <w:sz w:val="24"/>
          <w:szCs w:val="24"/>
        </w:rPr>
        <w:t xml:space="preserve">főleg szellemi terméket fejlesztő társaság, mely a jövő </w:t>
      </w:r>
      <w:r w:rsidR="00B079CD" w:rsidRPr="00FD6F1A">
        <w:rPr>
          <w:rFonts w:ascii="Times New Roman" w:hAnsi="Times New Roman" w:cs="Times New Roman"/>
          <w:i/>
          <w:sz w:val="24"/>
          <w:szCs w:val="24"/>
        </w:rPr>
        <w:t xml:space="preserve">kellően részletes </w:t>
      </w:r>
      <w:r w:rsidRPr="00FD6F1A">
        <w:rPr>
          <w:rFonts w:ascii="Times New Roman" w:hAnsi="Times New Roman" w:cs="Times New Roman"/>
          <w:i/>
          <w:sz w:val="24"/>
          <w:szCs w:val="24"/>
        </w:rPr>
        <w:t>ismerete hiányában kockázatot vállal a tulajdonosok és</w:t>
      </w:r>
      <w:r w:rsidR="00B079CD" w:rsidRPr="00FD6F1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FD6F1A">
        <w:rPr>
          <w:rFonts w:ascii="Times New Roman" w:hAnsi="Times New Roman" w:cs="Times New Roman"/>
          <w:i/>
          <w:sz w:val="24"/>
          <w:szCs w:val="24"/>
        </w:rPr>
        <w:t xml:space="preserve"> befektetők kárára, </w:t>
      </w:r>
      <w:r w:rsidR="00B079CD" w:rsidRPr="00FD6F1A">
        <w:rPr>
          <w:rFonts w:ascii="Times New Roman" w:hAnsi="Times New Roman" w:cs="Times New Roman"/>
          <w:i/>
          <w:sz w:val="24"/>
          <w:szCs w:val="24"/>
        </w:rPr>
        <w:t xml:space="preserve">gyors és </w:t>
      </w:r>
      <w:r w:rsidRPr="00FD6F1A">
        <w:rPr>
          <w:rFonts w:ascii="Times New Roman" w:hAnsi="Times New Roman" w:cs="Times New Roman"/>
          <w:i/>
          <w:sz w:val="24"/>
          <w:szCs w:val="24"/>
        </w:rPr>
        <w:t>nagy profit elérése érdekében.</w:t>
      </w:r>
      <w:r w:rsidRPr="00FD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C8BED" w14:textId="17621C71" w:rsidR="00AC67A8" w:rsidRPr="00FD6F1A" w:rsidRDefault="00B02001" w:rsidP="0022533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jelenségkör triviálisan interdiszciplináris, határokon és kultúrákon átívelő, így tehát ennek apropóján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multikulturalitás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, mint olyan szinte minden karakterisztikus aspektusból (nyelv, nemzet, vallás, stb.) vizsgálható. </w:t>
      </w:r>
      <w:r w:rsidR="00AC67A8"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C67A8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AC67A8" w:rsidRPr="00FD6F1A">
        <w:rPr>
          <w:rFonts w:ascii="Times New Roman" w:hAnsi="Times New Roman" w:cs="Times New Roman"/>
          <w:sz w:val="24"/>
          <w:szCs w:val="24"/>
        </w:rPr>
        <w:t xml:space="preserve">-ok kapcsán rendelkezésre álló adatvagyonok ezen aspektusokat nem kezelik közvetlenül, így a </w:t>
      </w:r>
      <w:proofErr w:type="spellStart"/>
      <w:r w:rsidR="00AC67A8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AC67A8" w:rsidRPr="00FD6F1A">
        <w:rPr>
          <w:rFonts w:ascii="Times New Roman" w:hAnsi="Times New Roman" w:cs="Times New Roman"/>
          <w:sz w:val="24"/>
          <w:szCs w:val="24"/>
        </w:rPr>
        <w:t xml:space="preserve">-ok földrajzi kötődésének finomhangolt </w:t>
      </w:r>
      <w:proofErr w:type="spellStart"/>
      <w:r w:rsidR="00AC67A8" w:rsidRPr="00FD6F1A">
        <w:rPr>
          <w:rFonts w:ascii="Times New Roman" w:hAnsi="Times New Roman" w:cs="Times New Roman"/>
          <w:sz w:val="24"/>
          <w:szCs w:val="24"/>
        </w:rPr>
        <w:t>továbbgondolása</w:t>
      </w:r>
      <w:proofErr w:type="spellEnd"/>
      <w:r w:rsidR="00AC67A8" w:rsidRPr="00FD6F1A">
        <w:rPr>
          <w:rFonts w:ascii="Times New Roman" w:hAnsi="Times New Roman" w:cs="Times New Roman"/>
          <w:sz w:val="24"/>
          <w:szCs w:val="24"/>
        </w:rPr>
        <w:t xml:space="preserve"> új perspektívákat nyit a </w:t>
      </w:r>
      <w:proofErr w:type="spellStart"/>
      <w:r w:rsidR="00AC67A8" w:rsidRPr="00FD6F1A">
        <w:rPr>
          <w:rFonts w:ascii="Times New Roman" w:hAnsi="Times New Roman" w:cs="Times New Roman"/>
          <w:sz w:val="24"/>
          <w:szCs w:val="24"/>
        </w:rPr>
        <w:t>multikulturalitás</w:t>
      </w:r>
      <w:proofErr w:type="spellEnd"/>
      <w:r w:rsidR="00AC67A8" w:rsidRPr="00FD6F1A">
        <w:rPr>
          <w:rFonts w:ascii="Times New Roman" w:hAnsi="Times New Roman" w:cs="Times New Roman"/>
          <w:sz w:val="24"/>
          <w:szCs w:val="24"/>
        </w:rPr>
        <w:t xml:space="preserve"> fogalmának értelmezéséhez. A cikk keretében választ kapunk olyan jellegű kérdésekre, vajon van-e, s ha van milyen irányú és mértékű eltérése a </w:t>
      </w:r>
      <w:proofErr w:type="spellStart"/>
      <w:r w:rsidR="00AC67A8" w:rsidRPr="00FD6F1A">
        <w:rPr>
          <w:rFonts w:ascii="Times New Roman" w:hAnsi="Times New Roman" w:cs="Times New Roman"/>
          <w:sz w:val="24"/>
          <w:szCs w:val="24"/>
        </w:rPr>
        <w:t>sta</w:t>
      </w:r>
      <w:r w:rsidR="0078087C" w:rsidRPr="00FD6F1A">
        <w:rPr>
          <w:rFonts w:ascii="Times New Roman" w:hAnsi="Times New Roman" w:cs="Times New Roman"/>
          <w:sz w:val="24"/>
          <w:szCs w:val="24"/>
        </w:rPr>
        <w:t>r</w:t>
      </w:r>
      <w:r w:rsidR="00AC67A8" w:rsidRPr="00FD6F1A">
        <w:rPr>
          <w:rFonts w:ascii="Times New Roman" w:hAnsi="Times New Roman" w:cs="Times New Roman"/>
          <w:sz w:val="24"/>
          <w:szCs w:val="24"/>
        </w:rPr>
        <w:t>tup</w:t>
      </w:r>
      <w:proofErr w:type="spellEnd"/>
      <w:r w:rsidR="00AC67A8" w:rsidRPr="00FD6F1A">
        <w:rPr>
          <w:rFonts w:ascii="Times New Roman" w:hAnsi="Times New Roman" w:cs="Times New Roman"/>
          <w:sz w:val="24"/>
          <w:szCs w:val="24"/>
        </w:rPr>
        <w:t>-ok gazdasági adatai és ezek kulturális kötődései között?</w:t>
      </w:r>
    </w:p>
    <w:p w14:paraId="7245885E" w14:textId="77777777" w:rsidR="00FE4CEC" w:rsidRPr="00FD6F1A" w:rsidRDefault="008D77B7" w:rsidP="00FE4C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Adatok</w:t>
      </w:r>
      <w:r w:rsidR="00581E59" w:rsidRPr="00FD6F1A">
        <w:rPr>
          <w:rFonts w:ascii="Times New Roman" w:hAnsi="Times New Roman" w:cs="Times New Roman"/>
          <w:b/>
          <w:sz w:val="24"/>
          <w:szCs w:val="24"/>
        </w:rPr>
        <w:t xml:space="preserve"> forrása és feldolgozása</w:t>
      </w:r>
    </w:p>
    <w:p w14:paraId="708D7FB2" w14:textId="03835A23" w:rsidR="00B7644D" w:rsidRPr="00FD6F1A" w:rsidRDefault="00CA7DF6" w:rsidP="00CA7DF6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cégekre vonatkozó </w:t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adatok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Crunchbase</w:t>
      </w:r>
      <w:proofErr w:type="spellEnd"/>
      <w:r w:rsidR="00153BE6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 oldaláról kerültek letöltésre.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Crunch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Crunch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amerikai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hírportál online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adatbázisa. 2007-ben került kidolgozásra, mely kezdetben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cégek nyomon követését és adminisztrációját tűzte ki célul. Mára a platform egy kollaborációs térré nőtte ki magát, ahol cégek, befektetők és érdeklődők bányászhatnak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adatok között.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adatbázis frissen tartása érdekében a szervezet marketingstratégiája egy olyan portál üzemeltetése, mely által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cégek maguk regisztrálnak és frissítik profiljukat, hogy szem előtt legyenek a bámészkodó befektetők előtt, tehát egy a közösségi háló mintájára kialakult online felületről van szó. Az oldalon a </w:t>
      </w:r>
      <w:r w:rsidR="00A668FF" w:rsidRPr="00FD6F1A">
        <w:rPr>
          <w:rFonts w:ascii="Times New Roman" w:hAnsi="Times New Roman" w:cs="Times New Roman"/>
          <w:sz w:val="24"/>
          <w:szCs w:val="24"/>
        </w:rPr>
        <w:t>cikk írásának</w:t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 időpontjában</w:t>
      </w:r>
      <w:r w:rsidR="002A025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 csaknem 400000 regisztrált cég volt megtalálható</w:t>
      </w:r>
      <w:r w:rsidR="006919C3" w:rsidRPr="00FD6F1A">
        <w:rPr>
          <w:rFonts w:ascii="Times New Roman" w:hAnsi="Times New Roman" w:cs="Times New Roman"/>
          <w:sz w:val="24"/>
          <w:szCs w:val="24"/>
        </w:rPr>
        <w:t>,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153BE6" w:rsidRPr="00FD6F1A">
        <w:rPr>
          <w:rFonts w:ascii="Times New Roman" w:hAnsi="Times New Roman" w:cs="Times New Roman"/>
          <w:sz w:val="24"/>
          <w:szCs w:val="24"/>
        </w:rPr>
        <w:t>tehát az egyik legnagyobb adatbázis</w:t>
      </w:r>
      <w:r w:rsidR="006919C3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53BE6" w:rsidRPr="00FD6F1A">
        <w:rPr>
          <w:rFonts w:ascii="Times New Roman" w:hAnsi="Times New Roman" w:cs="Times New Roman"/>
          <w:sz w:val="24"/>
          <w:szCs w:val="24"/>
        </w:rPr>
        <w:t xml:space="preserve">, mely összesűríti az elemzéshez értékes adatokat, ez miatt is a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Crunch</w:t>
      </w:r>
      <w:proofErr w:type="spellEnd"/>
      <w:r w:rsidR="00153BE6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E6" w:rsidRPr="00FD6F1A">
        <w:rPr>
          <w:rFonts w:ascii="Times New Roman" w:hAnsi="Times New Roman" w:cs="Times New Roman"/>
          <w:sz w:val="24"/>
          <w:szCs w:val="24"/>
        </w:rPr>
        <w:t>B</w:t>
      </w:r>
      <w:r w:rsidR="00A668FF" w:rsidRPr="00FD6F1A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A668FF" w:rsidRPr="00FD6F1A">
        <w:rPr>
          <w:rFonts w:ascii="Times New Roman" w:hAnsi="Times New Roman" w:cs="Times New Roman"/>
          <w:sz w:val="24"/>
          <w:szCs w:val="24"/>
        </w:rPr>
        <w:t xml:space="preserve"> adatbázisa a </w:t>
      </w:r>
      <w:r w:rsidR="00153BE6" w:rsidRPr="00FD6F1A">
        <w:rPr>
          <w:rFonts w:ascii="Times New Roman" w:hAnsi="Times New Roman" w:cs="Times New Roman"/>
          <w:sz w:val="24"/>
          <w:szCs w:val="24"/>
        </w:rPr>
        <w:t>forrása kutatómunkának.</w:t>
      </w:r>
      <w:r w:rsidR="00A668FF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6919C3" w:rsidRPr="00FD6F1A">
        <w:rPr>
          <w:rFonts w:ascii="Times New Roman" w:hAnsi="Times New Roman" w:cs="Times New Roman"/>
          <w:sz w:val="24"/>
          <w:szCs w:val="24"/>
        </w:rPr>
        <w:t>Azonban az adatok hozzáférése regisztrációhoz kötött, és részletes leírást és adatokat a regisztrált cégekről kizárólag kutatói hozzáféréssel lehet ingyenesen lekérdezni.</w:t>
      </w:r>
    </w:p>
    <w:p w14:paraId="7F68D21C" w14:textId="6125AB4F" w:rsidR="00B7644D" w:rsidRPr="00FD6F1A" w:rsidRDefault="00A668FF" w:rsidP="00CA7DF6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 jelenleg feldolgozott adatok 2017. március 15-i időpontot tükrözik</w:t>
      </w:r>
      <w:r w:rsidR="00363B5E" w:rsidRPr="00FD6F1A">
        <w:rPr>
          <w:rFonts w:ascii="Times New Roman" w:hAnsi="Times New Roman" w:cs="Times New Roman"/>
          <w:sz w:val="24"/>
          <w:szCs w:val="24"/>
        </w:rPr>
        <w:t>. Az adathalmazban, többek között megtalálható</w:t>
      </w:r>
      <w:r w:rsidR="008C19F9">
        <w:rPr>
          <w:rFonts w:ascii="Times New Roman" w:hAnsi="Times New Roman" w:cs="Times New Roman"/>
          <w:sz w:val="24"/>
          <w:szCs w:val="24"/>
        </w:rPr>
        <w:t>:</w:t>
      </w:r>
    </w:p>
    <w:p w14:paraId="73518583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szervezetek alapításának helye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(ország</w:t>
      </w:r>
      <w:r w:rsidR="006919C3" w:rsidRPr="00FD6F1A">
        <w:rPr>
          <w:rFonts w:ascii="Times New Roman" w:hAnsi="Times New Roman" w:cs="Times New Roman"/>
          <w:sz w:val="24"/>
          <w:szCs w:val="24"/>
        </w:rPr>
        <w:t>, város</w:t>
      </w:r>
      <w:r w:rsidR="00B7644D" w:rsidRPr="00FD6F1A">
        <w:rPr>
          <w:rFonts w:ascii="Times New Roman" w:hAnsi="Times New Roman" w:cs="Times New Roman"/>
          <w:sz w:val="24"/>
          <w:szCs w:val="24"/>
        </w:rPr>
        <w:t>)</w:t>
      </w:r>
      <w:r w:rsidRPr="00FD6F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7BF0D9" w14:textId="6615E020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időpontja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</w:t>
      </w:r>
      <w:r w:rsidR="00501EDB" w:rsidRPr="00FD6F1A">
        <w:rPr>
          <w:rFonts w:ascii="Times New Roman" w:hAnsi="Times New Roman" w:cs="Times New Roman"/>
          <w:sz w:val="24"/>
          <w:szCs w:val="24"/>
        </w:rPr>
        <w:t>é</w:t>
      </w:r>
      <w:r w:rsidR="006919C3" w:rsidRPr="00FD6F1A">
        <w:rPr>
          <w:rFonts w:ascii="Times New Roman" w:hAnsi="Times New Roman" w:cs="Times New Roman"/>
          <w:sz w:val="24"/>
          <w:szCs w:val="24"/>
        </w:rPr>
        <w:t>v, hónap, nap</w:t>
      </w:r>
      <w:r w:rsidR="00B7644D" w:rsidRPr="00FD6F1A">
        <w:rPr>
          <w:rFonts w:ascii="Times New Roman" w:hAnsi="Times New Roman" w:cs="Times New Roman"/>
          <w:sz w:val="24"/>
          <w:szCs w:val="24"/>
        </w:rPr>
        <w:t>)</w:t>
      </w:r>
      <w:r w:rsidRPr="00FD6F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D36ADB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státusza (még működő, felvásárolt, bezárt, tőzsdén jegyzett), </w:t>
      </w:r>
    </w:p>
    <w:p w14:paraId="43B72BF9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>kategóriája</w:t>
      </w:r>
      <w:r w:rsidR="00DC5BA8" w:rsidRPr="00FD6F1A">
        <w:rPr>
          <w:rFonts w:ascii="Times New Roman" w:hAnsi="Times New Roman" w:cs="Times New Roman"/>
          <w:sz w:val="24"/>
          <w:szCs w:val="24"/>
        </w:rPr>
        <w:t xml:space="preserve">, azaz a </w:t>
      </w:r>
      <w:proofErr w:type="spellStart"/>
      <w:r w:rsidR="00DC5BA8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DC5BA8" w:rsidRPr="00FD6F1A">
        <w:rPr>
          <w:rFonts w:ascii="Times New Roman" w:hAnsi="Times New Roman" w:cs="Times New Roman"/>
          <w:sz w:val="24"/>
          <w:szCs w:val="24"/>
        </w:rPr>
        <w:t xml:space="preserve"> cégprofil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</w:t>
      </w:r>
      <w:r w:rsidR="00DC5BA8" w:rsidRPr="00FD6F1A">
        <w:rPr>
          <w:rFonts w:ascii="Times New Roman" w:hAnsi="Times New Roman" w:cs="Times New Roman"/>
          <w:sz w:val="24"/>
          <w:szCs w:val="24"/>
        </w:rPr>
        <w:t xml:space="preserve">pl. </w:t>
      </w:r>
      <w:proofErr w:type="spellStart"/>
      <w:r w:rsidR="00DC5BA8" w:rsidRPr="00FD6F1A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="00DC5BA8" w:rsidRPr="00FD6F1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DC5BA8" w:rsidRPr="00FD6F1A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DC5BA8" w:rsidRPr="00FD6F1A">
        <w:rPr>
          <w:rFonts w:ascii="Times New Roman" w:hAnsi="Times New Roman" w:cs="Times New Roman"/>
          <w:sz w:val="24"/>
          <w:szCs w:val="24"/>
        </w:rPr>
        <w:t>, 3D printing stb.</w:t>
      </w:r>
      <w:r w:rsidR="00B7644D" w:rsidRPr="00FD6F1A">
        <w:rPr>
          <w:rFonts w:ascii="Times New Roman" w:hAnsi="Times New Roman" w:cs="Times New Roman"/>
          <w:sz w:val="24"/>
          <w:szCs w:val="24"/>
        </w:rPr>
        <w:t>),</w:t>
      </w:r>
    </w:p>
    <w:p w14:paraId="651ED62F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dolgozók száma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(fő)</w:t>
      </w:r>
      <w:r w:rsidRPr="00FD6F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0BA409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finanszírozási adatok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(pl.</w:t>
      </w:r>
      <w:r w:rsidR="00501EDB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DC5BA8" w:rsidRPr="00FD6F1A">
        <w:rPr>
          <w:rFonts w:ascii="Times New Roman" w:hAnsi="Times New Roman" w:cs="Times New Roman"/>
          <w:sz w:val="24"/>
          <w:szCs w:val="24"/>
        </w:rPr>
        <w:t>finanszírozási körök, teljes finanszírozás stb.</w:t>
      </w:r>
      <w:r w:rsidR="00B7644D" w:rsidRPr="00FD6F1A">
        <w:rPr>
          <w:rFonts w:ascii="Times New Roman" w:hAnsi="Times New Roman" w:cs="Times New Roman"/>
          <w:sz w:val="24"/>
          <w:szCs w:val="24"/>
        </w:rPr>
        <w:t>),</w:t>
      </w:r>
    </w:p>
    <w:p w14:paraId="38A0DABE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ha felvásárolt, akkor pedig a felvásárló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neve</w:t>
      </w:r>
      <w:r w:rsidRPr="00FD6F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F46D0A" w14:textId="77777777" w:rsidR="00B7644D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annak székhelye</w:t>
      </w:r>
      <w:r w:rsidR="00B7644D" w:rsidRPr="00FD6F1A">
        <w:rPr>
          <w:rFonts w:ascii="Times New Roman" w:hAnsi="Times New Roman" w:cs="Times New Roman"/>
          <w:sz w:val="24"/>
          <w:szCs w:val="24"/>
        </w:rPr>
        <w:t xml:space="preserve"> (ország</w:t>
      </w:r>
      <w:r w:rsidR="00DC5BA8" w:rsidRPr="00FD6F1A">
        <w:rPr>
          <w:rFonts w:ascii="Times New Roman" w:hAnsi="Times New Roman" w:cs="Times New Roman"/>
          <w:sz w:val="24"/>
          <w:szCs w:val="24"/>
        </w:rPr>
        <w:t>, város</w:t>
      </w:r>
      <w:r w:rsidR="00B7644D" w:rsidRPr="00FD6F1A">
        <w:rPr>
          <w:rFonts w:ascii="Times New Roman" w:hAnsi="Times New Roman" w:cs="Times New Roman"/>
          <w:sz w:val="24"/>
          <w:szCs w:val="24"/>
        </w:rPr>
        <w:t>)</w:t>
      </w:r>
      <w:r w:rsidRPr="00FD6F1A">
        <w:rPr>
          <w:rFonts w:ascii="Times New Roman" w:hAnsi="Times New Roman" w:cs="Times New Roman"/>
          <w:sz w:val="24"/>
          <w:szCs w:val="24"/>
        </w:rPr>
        <w:t xml:space="preserve">, és </w:t>
      </w:r>
    </w:p>
    <w:p w14:paraId="7507CD14" w14:textId="0064DBC6" w:rsidR="00930FEF" w:rsidRPr="00FD6F1A" w:rsidRDefault="00363B5E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</w:t>
      </w:r>
      <w:r w:rsidR="00033EB9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</w:rPr>
        <w:t xml:space="preserve">felvásárlás összege </w:t>
      </w:r>
      <w:r w:rsidR="009E54FD" w:rsidRPr="00FD6F1A">
        <w:rPr>
          <w:rFonts w:ascii="Times New Roman" w:hAnsi="Times New Roman" w:cs="Times New Roman"/>
          <w:sz w:val="24"/>
          <w:szCs w:val="24"/>
        </w:rPr>
        <w:t>(USD</w:t>
      </w:r>
      <w:r w:rsidR="00B7644D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FD6F1A">
        <w:rPr>
          <w:rFonts w:ascii="Times New Roman" w:hAnsi="Times New Roman" w:cs="Times New Roman"/>
          <w:sz w:val="24"/>
          <w:szCs w:val="24"/>
        </w:rPr>
        <w:t>).</w:t>
      </w:r>
      <w:r w:rsidR="00501EDB" w:rsidRPr="00FD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7E2A" w14:textId="484AEFF6" w:rsidR="00930FEF" w:rsidRPr="00FD6F1A" w:rsidRDefault="0078087C" w:rsidP="00D4193A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 pénzügyi adatok értelmezésén</w:t>
      </w:r>
      <w:r w:rsidR="008C19F9">
        <w:rPr>
          <w:rFonts w:ascii="Times New Roman" w:hAnsi="Times New Roman" w:cs="Times New Roman"/>
          <w:sz w:val="24"/>
          <w:szCs w:val="24"/>
        </w:rPr>
        <w:t>é</w:t>
      </w:r>
      <w:r w:rsidRPr="00FD6F1A">
        <w:rPr>
          <w:rFonts w:ascii="Times New Roman" w:hAnsi="Times New Roman" w:cs="Times New Roman"/>
          <w:sz w:val="24"/>
          <w:szCs w:val="24"/>
        </w:rPr>
        <w:t xml:space="preserve">l azonban fontos felhívni a figyelmet, hogy az adatbázis nem kalkulál az éves infláció mértékével, egy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 finanszírozása/felvásárlása esetén tehát a statisztikák nem a jelenlegi nettó jelenértéken lettek elkészítve</w:t>
      </w:r>
      <w:r w:rsidR="008C19F9">
        <w:rPr>
          <w:rFonts w:ascii="Times New Roman" w:hAnsi="Times New Roman" w:cs="Times New Roman"/>
          <w:sz w:val="24"/>
          <w:szCs w:val="24"/>
        </w:rPr>
        <w:t>.</w:t>
      </w:r>
    </w:p>
    <w:p w14:paraId="691BDB82" w14:textId="16E0E0EC" w:rsidR="00930FEF" w:rsidRPr="00FD6F1A" w:rsidRDefault="00753668" w:rsidP="001C439C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adatok feldolgozásához </w:t>
      </w:r>
      <w:r w:rsidR="008C19F9">
        <w:rPr>
          <w:rFonts w:ascii="Times New Roman" w:hAnsi="Times New Roman" w:cs="Times New Roman"/>
          <w:sz w:val="24"/>
          <w:szCs w:val="24"/>
        </w:rPr>
        <w:t xml:space="preserve">a teljes sokaság heterogenitásához képest lényegesen </w:t>
      </w:r>
      <w:r w:rsidRPr="00FD6F1A">
        <w:rPr>
          <w:rFonts w:ascii="Times New Roman" w:hAnsi="Times New Roman" w:cs="Times New Roman"/>
          <w:sz w:val="24"/>
          <w:szCs w:val="24"/>
        </w:rPr>
        <w:t>homogén</w:t>
      </w:r>
      <w:r w:rsidR="008C19F9">
        <w:rPr>
          <w:rFonts w:ascii="Times New Roman" w:hAnsi="Times New Roman" w:cs="Times New Roman"/>
          <w:sz w:val="24"/>
          <w:szCs w:val="24"/>
        </w:rPr>
        <w:t>ebb</w:t>
      </w:r>
      <w:r w:rsidRPr="00FD6F1A">
        <w:rPr>
          <w:rFonts w:ascii="Times New Roman" w:hAnsi="Times New Roman" w:cs="Times New Roman"/>
          <w:sz w:val="24"/>
          <w:szCs w:val="24"/>
        </w:rPr>
        <w:t xml:space="preserve"> csoportokra osztott</w:t>
      </w:r>
      <w:r w:rsidR="00DB46D0" w:rsidRPr="00FD6F1A">
        <w:rPr>
          <w:rFonts w:ascii="Times New Roman" w:hAnsi="Times New Roman" w:cs="Times New Roman"/>
          <w:sz w:val="24"/>
          <w:szCs w:val="24"/>
        </w:rPr>
        <w:t>uk</w:t>
      </w:r>
      <w:r w:rsidRPr="00FD6F1A">
        <w:rPr>
          <w:rFonts w:ascii="Times New Roman" w:hAnsi="Times New Roman" w:cs="Times New Roman"/>
          <w:sz w:val="24"/>
          <w:szCs w:val="24"/>
        </w:rPr>
        <w:t xml:space="preserve"> a</w:t>
      </w:r>
      <w:r w:rsidR="00930FEF" w:rsidRPr="00FD6F1A">
        <w:rPr>
          <w:rFonts w:ascii="Times New Roman" w:hAnsi="Times New Roman" w:cs="Times New Roman"/>
          <w:sz w:val="24"/>
          <w:szCs w:val="24"/>
        </w:rPr>
        <w:t xml:space="preserve"> cégeket </w:t>
      </w:r>
      <w:r w:rsidRPr="00FD6F1A">
        <w:rPr>
          <w:rFonts w:ascii="Times New Roman" w:hAnsi="Times New Roman" w:cs="Times New Roman"/>
          <w:sz w:val="24"/>
          <w:szCs w:val="24"/>
        </w:rPr>
        <w:t>kategóriájuk szerint</w:t>
      </w:r>
      <w:r w:rsidR="005A3BAB" w:rsidRPr="00FD6F1A">
        <w:rPr>
          <w:rFonts w:ascii="Times New Roman" w:hAnsi="Times New Roman" w:cs="Times New Roman"/>
          <w:sz w:val="24"/>
          <w:szCs w:val="24"/>
        </w:rPr>
        <w:t xml:space="preserve">, majd három kategóriát </w:t>
      </w:r>
      <w:r w:rsidR="008C19F9">
        <w:rPr>
          <w:rFonts w:ascii="Times New Roman" w:hAnsi="Times New Roman" w:cs="Times New Roman"/>
          <w:sz w:val="24"/>
          <w:szCs w:val="24"/>
        </w:rPr>
        <w:t xml:space="preserve">véletlenszerűen </w:t>
      </w:r>
      <w:r w:rsidR="005A3BAB" w:rsidRPr="00FD6F1A">
        <w:rPr>
          <w:rFonts w:ascii="Times New Roman" w:hAnsi="Times New Roman" w:cs="Times New Roman"/>
          <w:sz w:val="24"/>
          <w:szCs w:val="24"/>
        </w:rPr>
        <w:t xml:space="preserve">kiragadva </w:t>
      </w:r>
      <w:r w:rsidR="008C19F9">
        <w:rPr>
          <w:rFonts w:ascii="Times New Roman" w:hAnsi="Times New Roman" w:cs="Times New Roman"/>
          <w:sz w:val="24"/>
          <w:szCs w:val="24"/>
        </w:rPr>
        <w:t xml:space="preserve">a szoftver-kötődésűek halmazából </w:t>
      </w:r>
      <w:r w:rsidR="005A3BAB" w:rsidRPr="00FD6F1A">
        <w:rPr>
          <w:rFonts w:ascii="Times New Roman" w:hAnsi="Times New Roman" w:cs="Times New Roman"/>
          <w:sz w:val="24"/>
          <w:szCs w:val="24"/>
        </w:rPr>
        <w:t>(</w:t>
      </w:r>
      <w:r w:rsidR="00930FEF" w:rsidRPr="00FD6F1A">
        <w:rPr>
          <w:rFonts w:ascii="Times New Roman" w:hAnsi="Times New Roman" w:cs="Times New Roman"/>
          <w:sz w:val="24"/>
          <w:szCs w:val="24"/>
        </w:rPr>
        <w:t>„</w:t>
      </w:r>
      <w:r w:rsidR="005A3BAB" w:rsidRPr="00FD6F1A">
        <w:rPr>
          <w:rFonts w:ascii="Times New Roman" w:hAnsi="Times New Roman" w:cs="Times New Roman"/>
          <w:sz w:val="24"/>
          <w:szCs w:val="24"/>
        </w:rPr>
        <w:t>Enterprise Software</w:t>
      </w:r>
      <w:r w:rsidR="00930FEF" w:rsidRPr="00FD6F1A">
        <w:rPr>
          <w:rFonts w:ascii="Times New Roman" w:hAnsi="Times New Roman" w:cs="Times New Roman"/>
          <w:sz w:val="24"/>
          <w:szCs w:val="24"/>
        </w:rPr>
        <w:t>”</w:t>
      </w:r>
      <w:r w:rsidR="005A3BAB" w:rsidRPr="00FD6F1A">
        <w:rPr>
          <w:rFonts w:ascii="Times New Roman" w:hAnsi="Times New Roman" w:cs="Times New Roman"/>
          <w:sz w:val="24"/>
          <w:szCs w:val="24"/>
        </w:rPr>
        <w:t xml:space="preserve">, </w:t>
      </w:r>
      <w:r w:rsidR="00930FEF" w:rsidRPr="00FD6F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A3BAB" w:rsidRPr="00FD6F1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5A3BAB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AB" w:rsidRPr="00FD6F1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930FEF" w:rsidRPr="00FD6F1A">
        <w:rPr>
          <w:rFonts w:ascii="Times New Roman" w:hAnsi="Times New Roman" w:cs="Times New Roman"/>
          <w:sz w:val="24"/>
          <w:szCs w:val="24"/>
        </w:rPr>
        <w:t>”</w:t>
      </w:r>
      <w:r w:rsidR="005A3BAB" w:rsidRPr="00FD6F1A">
        <w:rPr>
          <w:rFonts w:ascii="Times New Roman" w:hAnsi="Times New Roman" w:cs="Times New Roman"/>
          <w:sz w:val="24"/>
          <w:szCs w:val="24"/>
        </w:rPr>
        <w:t xml:space="preserve"> és </w:t>
      </w:r>
      <w:r w:rsidR="00930FEF" w:rsidRPr="00FD6F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A3BAB" w:rsidRPr="00FD6F1A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="00930FEF" w:rsidRPr="00FD6F1A">
        <w:rPr>
          <w:rFonts w:ascii="Times New Roman" w:hAnsi="Times New Roman" w:cs="Times New Roman"/>
          <w:sz w:val="24"/>
          <w:szCs w:val="24"/>
        </w:rPr>
        <w:t>”</w:t>
      </w:r>
      <w:r w:rsidR="005A3BAB" w:rsidRPr="00FD6F1A">
        <w:rPr>
          <w:rFonts w:ascii="Times New Roman" w:hAnsi="Times New Roman" w:cs="Times New Roman"/>
          <w:sz w:val="24"/>
          <w:szCs w:val="24"/>
        </w:rPr>
        <w:t>) végezt</w:t>
      </w:r>
      <w:r w:rsidR="00DB46D0" w:rsidRPr="00FD6F1A">
        <w:rPr>
          <w:rFonts w:ascii="Times New Roman" w:hAnsi="Times New Roman" w:cs="Times New Roman"/>
          <w:sz w:val="24"/>
          <w:szCs w:val="24"/>
        </w:rPr>
        <w:t>ük</w:t>
      </w:r>
      <w:r w:rsidR="005A3BAB" w:rsidRPr="00FD6F1A">
        <w:rPr>
          <w:rFonts w:ascii="Times New Roman" w:hAnsi="Times New Roman" w:cs="Times New Roman"/>
          <w:sz w:val="24"/>
          <w:szCs w:val="24"/>
        </w:rPr>
        <w:t xml:space="preserve"> el </w:t>
      </w:r>
      <w:r w:rsidR="005313B7" w:rsidRPr="00FD6F1A">
        <w:rPr>
          <w:rFonts w:ascii="Times New Roman" w:hAnsi="Times New Roman" w:cs="Times New Roman"/>
          <w:sz w:val="24"/>
          <w:szCs w:val="24"/>
        </w:rPr>
        <w:t>a későb</w:t>
      </w:r>
      <w:r w:rsidR="001C439C" w:rsidRPr="00FD6F1A">
        <w:rPr>
          <w:rFonts w:ascii="Times New Roman" w:hAnsi="Times New Roman" w:cs="Times New Roman"/>
          <w:sz w:val="24"/>
          <w:szCs w:val="24"/>
        </w:rPr>
        <w:t>biekben ismer</w:t>
      </w:r>
      <w:r w:rsidR="008C19F9">
        <w:rPr>
          <w:rFonts w:ascii="Times New Roman" w:hAnsi="Times New Roman" w:cs="Times New Roman"/>
          <w:sz w:val="24"/>
          <w:szCs w:val="24"/>
        </w:rPr>
        <w:t>t</w:t>
      </w:r>
      <w:r w:rsidR="001C439C" w:rsidRPr="00FD6F1A">
        <w:rPr>
          <w:rFonts w:ascii="Times New Roman" w:hAnsi="Times New Roman" w:cs="Times New Roman"/>
          <w:sz w:val="24"/>
          <w:szCs w:val="24"/>
        </w:rPr>
        <w:t>etett elemzéseket.</w:t>
      </w:r>
    </w:p>
    <w:p w14:paraId="6CC10AA7" w14:textId="7DE47BD1" w:rsidR="00930FEF" w:rsidRPr="00FD6F1A" w:rsidRDefault="001C439C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  <w:u w:val="single"/>
        </w:rPr>
        <w:t>Enterprise Software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2F3349" w:rsidRPr="00FD6F1A">
        <w:rPr>
          <w:rFonts w:ascii="Times New Roman" w:hAnsi="Times New Roman" w:cs="Times New Roman"/>
          <w:sz w:val="24"/>
          <w:szCs w:val="24"/>
        </w:rPr>
        <w:t>olyan szoftvertermékeket szállító cégek, melyek ügyfelei vállalatok (B2B modell), és termékük a vál</w:t>
      </w:r>
      <w:r w:rsidR="008C19F9">
        <w:rPr>
          <w:rFonts w:ascii="Times New Roman" w:hAnsi="Times New Roman" w:cs="Times New Roman"/>
          <w:sz w:val="24"/>
          <w:szCs w:val="24"/>
        </w:rPr>
        <w:t>l</w:t>
      </w:r>
      <w:r w:rsidR="002F3349" w:rsidRPr="00FD6F1A">
        <w:rPr>
          <w:rFonts w:ascii="Times New Roman" w:hAnsi="Times New Roman" w:cs="Times New Roman"/>
          <w:sz w:val="24"/>
          <w:szCs w:val="24"/>
        </w:rPr>
        <w:t>alati információfeldolgozást hivatott támogatni.</w:t>
      </w:r>
    </w:p>
    <w:p w14:paraId="44C28F3F" w14:textId="416EFDC2" w:rsidR="00460160" w:rsidRPr="00FD6F1A" w:rsidRDefault="00460160" w:rsidP="002253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1A">
        <w:rPr>
          <w:rFonts w:ascii="Times New Roman" w:hAnsi="Times New Roman" w:cs="Times New Roman"/>
          <w:sz w:val="24"/>
          <w:szCs w:val="24"/>
          <w:u w:val="single"/>
        </w:rPr>
        <w:t>Cloud</w:t>
      </w:r>
      <w:proofErr w:type="spellEnd"/>
      <w:r w:rsidRPr="00FD6F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D6F1A">
        <w:rPr>
          <w:rFonts w:ascii="Times New Roman" w:hAnsi="Times New Roman" w:cs="Times New Roman"/>
          <w:sz w:val="24"/>
          <w:szCs w:val="24"/>
          <w:u w:val="single"/>
        </w:rPr>
        <w:t>Services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: olyan </w:t>
      </w:r>
      <w:r w:rsidR="008F2401" w:rsidRPr="00FD6F1A">
        <w:rPr>
          <w:rFonts w:ascii="Times New Roman" w:hAnsi="Times New Roman" w:cs="Times New Roman"/>
          <w:sz w:val="24"/>
          <w:szCs w:val="24"/>
        </w:rPr>
        <w:t>termékeket forgalm</w:t>
      </w:r>
      <w:r w:rsidR="008C19F9">
        <w:rPr>
          <w:rFonts w:ascii="Times New Roman" w:hAnsi="Times New Roman" w:cs="Times New Roman"/>
          <w:sz w:val="24"/>
          <w:szCs w:val="24"/>
        </w:rPr>
        <w:t>a</w:t>
      </w:r>
      <w:r w:rsidR="008F2401" w:rsidRPr="00FD6F1A">
        <w:rPr>
          <w:rFonts w:ascii="Times New Roman" w:hAnsi="Times New Roman" w:cs="Times New Roman"/>
          <w:sz w:val="24"/>
          <w:szCs w:val="24"/>
        </w:rPr>
        <w:t>zó/előállító cégek, melyek felhőszolgáltatást és megoldást nyújtanak partnereik számára.</w:t>
      </w:r>
    </w:p>
    <w:p w14:paraId="76FE30FC" w14:textId="77777777" w:rsidR="00CA7DF6" w:rsidRPr="00FD6F1A" w:rsidRDefault="008F2401" w:rsidP="00EB4DE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1A">
        <w:rPr>
          <w:rFonts w:ascii="Times New Roman" w:hAnsi="Times New Roman" w:cs="Times New Roman"/>
          <w:sz w:val="24"/>
          <w:szCs w:val="24"/>
          <w:u w:val="single"/>
        </w:rPr>
        <w:t>Fintech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: olyan termékeket forgalmazó/előállító cégek, melyek pénzügyi megoldásokat nyújtanak </w:t>
      </w:r>
      <w:r w:rsidR="00C14DEB" w:rsidRPr="00FD6F1A">
        <w:rPr>
          <w:rFonts w:ascii="Times New Roman" w:hAnsi="Times New Roman" w:cs="Times New Roman"/>
          <w:sz w:val="24"/>
          <w:szCs w:val="24"/>
        </w:rPr>
        <w:t>az információtechnológia felhasználásával (pl. fizetési platformok).</w:t>
      </w:r>
    </w:p>
    <w:p w14:paraId="10AA303B" w14:textId="45121F09" w:rsidR="003A7E5D" w:rsidRPr="00FD6F1A" w:rsidRDefault="008E5A82" w:rsidP="007A3D8D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r w:rsidR="00930FEF" w:rsidRPr="00FD6F1A">
        <w:rPr>
          <w:rFonts w:ascii="Times New Roman" w:hAnsi="Times New Roman" w:cs="Times New Roman"/>
          <w:sz w:val="24"/>
          <w:szCs w:val="24"/>
        </w:rPr>
        <w:t xml:space="preserve">cégek </w:t>
      </w:r>
      <w:r w:rsidRPr="00FD6F1A">
        <w:rPr>
          <w:rFonts w:ascii="Times New Roman" w:hAnsi="Times New Roman" w:cs="Times New Roman"/>
          <w:sz w:val="24"/>
          <w:szCs w:val="24"/>
        </w:rPr>
        <w:t xml:space="preserve">kategóriákra való szűrése után a meglévő adatvagyonból saját mutatókat </w:t>
      </w:r>
      <w:r w:rsidR="00930FEF" w:rsidRPr="00FD6F1A">
        <w:rPr>
          <w:rFonts w:ascii="Times New Roman" w:hAnsi="Times New Roman" w:cs="Times New Roman"/>
          <w:sz w:val="24"/>
          <w:szCs w:val="24"/>
        </w:rPr>
        <w:t xml:space="preserve">is </w:t>
      </w:r>
      <w:r w:rsidRPr="00FD6F1A">
        <w:rPr>
          <w:rFonts w:ascii="Times New Roman" w:hAnsi="Times New Roman" w:cs="Times New Roman"/>
          <w:sz w:val="24"/>
          <w:szCs w:val="24"/>
        </w:rPr>
        <w:t>készített</w:t>
      </w:r>
      <w:r w:rsidR="00E176FD" w:rsidRPr="00FD6F1A">
        <w:rPr>
          <w:rFonts w:ascii="Times New Roman" w:hAnsi="Times New Roman" w:cs="Times New Roman"/>
          <w:sz w:val="24"/>
          <w:szCs w:val="24"/>
        </w:rPr>
        <w:t>ünk</w:t>
      </w:r>
      <w:r w:rsidRPr="00FD6F1A">
        <w:rPr>
          <w:rFonts w:ascii="Times New Roman" w:hAnsi="Times New Roman" w:cs="Times New Roman"/>
          <w:sz w:val="24"/>
          <w:szCs w:val="24"/>
        </w:rPr>
        <w:t xml:space="preserve"> a </w:t>
      </w:r>
      <w:r w:rsidR="00BE49D0" w:rsidRPr="00FD6F1A">
        <w:rPr>
          <w:rFonts w:ascii="Times New Roman" w:hAnsi="Times New Roman" w:cs="Times New Roman"/>
          <w:sz w:val="24"/>
          <w:szCs w:val="24"/>
        </w:rPr>
        <w:t>felvásárolt szervezetek esetén</w:t>
      </w:r>
      <w:r w:rsidR="003A41FD" w:rsidRPr="00FD6F1A">
        <w:rPr>
          <w:rFonts w:ascii="Times New Roman" w:hAnsi="Times New Roman" w:cs="Times New Roman"/>
          <w:sz w:val="24"/>
          <w:szCs w:val="24"/>
        </w:rPr>
        <w:t xml:space="preserve">, melyek </w:t>
      </w:r>
      <w:r w:rsidR="00E176FD" w:rsidRPr="00FD6F1A">
        <w:rPr>
          <w:rFonts w:ascii="Times New Roman" w:hAnsi="Times New Roman" w:cs="Times New Roman"/>
          <w:sz w:val="24"/>
          <w:szCs w:val="24"/>
        </w:rPr>
        <w:t>„</w:t>
      </w:r>
      <w:r w:rsidR="003A41FD" w:rsidRPr="00FD6F1A">
        <w:rPr>
          <w:rFonts w:ascii="Times New Roman" w:hAnsi="Times New Roman" w:cs="Times New Roman"/>
          <w:sz w:val="24"/>
          <w:szCs w:val="24"/>
        </w:rPr>
        <w:t>-1</w:t>
      </w:r>
      <w:r w:rsidR="00E176FD" w:rsidRPr="00FD6F1A">
        <w:rPr>
          <w:rFonts w:ascii="Times New Roman" w:hAnsi="Times New Roman" w:cs="Times New Roman"/>
          <w:sz w:val="24"/>
          <w:szCs w:val="24"/>
        </w:rPr>
        <w:t>”</w:t>
      </w:r>
      <w:r w:rsidR="003A41FD" w:rsidRPr="00FD6F1A">
        <w:rPr>
          <w:rFonts w:ascii="Times New Roman" w:hAnsi="Times New Roman" w:cs="Times New Roman"/>
          <w:sz w:val="24"/>
          <w:szCs w:val="24"/>
        </w:rPr>
        <w:t xml:space="preserve"> és </w:t>
      </w:r>
      <w:r w:rsidR="00E176FD" w:rsidRPr="00FD6F1A">
        <w:rPr>
          <w:rFonts w:ascii="Times New Roman" w:hAnsi="Times New Roman" w:cs="Times New Roman"/>
          <w:sz w:val="24"/>
          <w:szCs w:val="24"/>
        </w:rPr>
        <w:t>„</w:t>
      </w:r>
      <w:r w:rsidR="003A41FD" w:rsidRPr="00FD6F1A">
        <w:rPr>
          <w:rFonts w:ascii="Times New Roman" w:hAnsi="Times New Roman" w:cs="Times New Roman"/>
          <w:sz w:val="24"/>
          <w:szCs w:val="24"/>
        </w:rPr>
        <w:t>1</w:t>
      </w:r>
      <w:r w:rsidR="00E176FD" w:rsidRPr="00FD6F1A">
        <w:rPr>
          <w:rFonts w:ascii="Times New Roman" w:hAnsi="Times New Roman" w:cs="Times New Roman"/>
          <w:sz w:val="24"/>
          <w:szCs w:val="24"/>
        </w:rPr>
        <w:t>”</w:t>
      </w:r>
      <w:r w:rsidR="003A41FD" w:rsidRPr="00FD6F1A">
        <w:rPr>
          <w:rFonts w:ascii="Times New Roman" w:hAnsi="Times New Roman" w:cs="Times New Roman"/>
          <w:sz w:val="24"/>
          <w:szCs w:val="24"/>
        </w:rPr>
        <w:t xml:space="preserve"> értékeket vehetnek fel</w:t>
      </w:r>
      <w:r w:rsidR="00FF6E6C" w:rsidRPr="00FD6F1A">
        <w:rPr>
          <w:rFonts w:ascii="Times New Roman" w:hAnsi="Times New Roman" w:cs="Times New Roman"/>
          <w:sz w:val="24"/>
          <w:szCs w:val="24"/>
        </w:rPr>
        <w:t>, melyet „</w:t>
      </w:r>
      <w:proofErr w:type="spellStart"/>
      <w:r w:rsidR="00FF6E6C" w:rsidRPr="00FD6F1A">
        <w:rPr>
          <w:rFonts w:ascii="Times New Roman" w:hAnsi="Times New Roman" w:cs="Times New Roman"/>
          <w:b/>
          <w:sz w:val="24"/>
          <w:szCs w:val="24"/>
        </w:rPr>
        <w:t>multikulturalitási</w:t>
      </w:r>
      <w:proofErr w:type="spellEnd"/>
      <w:r w:rsidR="00FF6E6C" w:rsidRPr="00FD6F1A">
        <w:rPr>
          <w:rFonts w:ascii="Times New Roman" w:hAnsi="Times New Roman" w:cs="Times New Roman"/>
          <w:sz w:val="24"/>
          <w:szCs w:val="24"/>
        </w:rPr>
        <w:t>” mutató</w:t>
      </w:r>
      <w:r w:rsidR="00930FEF" w:rsidRPr="00FD6F1A">
        <w:rPr>
          <w:rFonts w:ascii="Times New Roman" w:hAnsi="Times New Roman" w:cs="Times New Roman"/>
          <w:sz w:val="24"/>
          <w:szCs w:val="24"/>
        </w:rPr>
        <w:t>csoport</w:t>
      </w:r>
      <w:r w:rsidR="00FF6E6C" w:rsidRPr="00FD6F1A">
        <w:rPr>
          <w:rFonts w:ascii="Times New Roman" w:hAnsi="Times New Roman" w:cs="Times New Roman"/>
          <w:sz w:val="24"/>
          <w:szCs w:val="24"/>
        </w:rPr>
        <w:t>nak nevezt</w:t>
      </w:r>
      <w:r w:rsidR="00E176FD" w:rsidRPr="00FD6F1A">
        <w:rPr>
          <w:rFonts w:ascii="Times New Roman" w:hAnsi="Times New Roman" w:cs="Times New Roman"/>
          <w:sz w:val="24"/>
          <w:szCs w:val="24"/>
        </w:rPr>
        <w:t>ünk</w:t>
      </w:r>
      <w:r w:rsidR="00FF6E6C" w:rsidRPr="00FD6F1A">
        <w:rPr>
          <w:rFonts w:ascii="Times New Roman" w:hAnsi="Times New Roman" w:cs="Times New Roman"/>
          <w:sz w:val="24"/>
          <w:szCs w:val="24"/>
        </w:rPr>
        <w:t xml:space="preserve"> el.</w:t>
      </w:r>
      <w:r w:rsidR="00BE49D0" w:rsidRPr="00FD6F1A">
        <w:rPr>
          <w:rFonts w:ascii="Times New Roman" w:hAnsi="Times New Roman" w:cs="Times New Roman"/>
          <w:sz w:val="24"/>
          <w:szCs w:val="24"/>
        </w:rPr>
        <w:t xml:space="preserve"> E</w:t>
      </w:r>
      <w:r w:rsidR="00930FEF" w:rsidRPr="00FD6F1A">
        <w:rPr>
          <w:rFonts w:ascii="Times New Roman" w:hAnsi="Times New Roman" w:cs="Times New Roman"/>
          <w:sz w:val="24"/>
          <w:szCs w:val="24"/>
        </w:rPr>
        <w:t>nn</w:t>
      </w:r>
      <w:r w:rsidR="00BE49D0" w:rsidRPr="00FD6F1A">
        <w:rPr>
          <w:rFonts w:ascii="Times New Roman" w:hAnsi="Times New Roman" w:cs="Times New Roman"/>
          <w:sz w:val="24"/>
          <w:szCs w:val="24"/>
        </w:rPr>
        <w:t xml:space="preserve">ek </w:t>
      </w:r>
      <w:r w:rsidR="00930FEF" w:rsidRPr="00FD6F1A">
        <w:rPr>
          <w:rFonts w:ascii="Times New Roman" w:hAnsi="Times New Roman" w:cs="Times New Roman"/>
          <w:sz w:val="24"/>
          <w:szCs w:val="24"/>
        </w:rPr>
        <w:t xml:space="preserve">elemei </w:t>
      </w:r>
      <w:r w:rsidR="00BE49D0" w:rsidRPr="00FD6F1A">
        <w:rPr>
          <w:rFonts w:ascii="Times New Roman" w:hAnsi="Times New Roman" w:cs="Times New Roman"/>
          <w:sz w:val="24"/>
          <w:szCs w:val="24"/>
        </w:rPr>
        <w:t>az alábbiak:</w:t>
      </w:r>
    </w:p>
    <w:p w14:paraId="6C09047F" w14:textId="77777777" w:rsidR="00BE49D0" w:rsidRPr="00FD6F1A" w:rsidRDefault="00E176FD" w:rsidP="00BE4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15">
        <w:rPr>
          <w:rFonts w:ascii="Times New Roman" w:hAnsi="Times New Roman" w:cs="Times New Roman"/>
          <w:sz w:val="24"/>
          <w:szCs w:val="24"/>
          <w:u w:val="single"/>
        </w:rPr>
        <w:t>Belföld/külföld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3A41FD" w:rsidRPr="00FD6F1A">
        <w:rPr>
          <w:rFonts w:ascii="Times New Roman" w:hAnsi="Times New Roman" w:cs="Times New Roman"/>
          <w:sz w:val="24"/>
          <w:szCs w:val="24"/>
        </w:rPr>
        <w:t xml:space="preserve">A felvásárló és felvásárolt cég bejegyzett székhelye </w:t>
      </w:r>
      <w:r w:rsidR="005470CA" w:rsidRPr="00FD6F1A">
        <w:rPr>
          <w:rFonts w:ascii="Times New Roman" w:hAnsi="Times New Roman" w:cs="Times New Roman"/>
          <w:sz w:val="24"/>
          <w:szCs w:val="24"/>
        </w:rPr>
        <w:t xml:space="preserve">a működő ország tekintetében </w:t>
      </w:r>
      <w:r w:rsidR="003A41FD" w:rsidRPr="00FD6F1A">
        <w:rPr>
          <w:rFonts w:ascii="Times New Roman" w:hAnsi="Times New Roman" w:cs="Times New Roman"/>
          <w:sz w:val="24"/>
          <w:szCs w:val="24"/>
        </w:rPr>
        <w:t>(azonos ország esetén 1, különböző ország esetén -1)</w:t>
      </w:r>
    </w:p>
    <w:p w14:paraId="30FE7DC4" w14:textId="77777777" w:rsidR="005470CA" w:rsidRPr="00FD6F1A" w:rsidRDefault="00E176FD" w:rsidP="00BE4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15">
        <w:rPr>
          <w:rFonts w:ascii="Times New Roman" w:hAnsi="Times New Roman" w:cs="Times New Roman"/>
          <w:sz w:val="24"/>
          <w:szCs w:val="24"/>
          <w:u w:val="single"/>
        </w:rPr>
        <w:t>Kontinens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5470CA" w:rsidRPr="00FD6F1A">
        <w:rPr>
          <w:rFonts w:ascii="Times New Roman" w:hAnsi="Times New Roman" w:cs="Times New Roman"/>
          <w:sz w:val="24"/>
          <w:szCs w:val="24"/>
        </w:rPr>
        <w:t>A felvásárló és felvásárolt cég bejegyzett székhelye a működő kontinens tekintetében (</w:t>
      </w:r>
      <w:proofErr w:type="spellStart"/>
      <w:r w:rsidR="005470CA" w:rsidRPr="00FD6F1A">
        <w:rPr>
          <w:rFonts w:ascii="Times New Roman" w:hAnsi="Times New Roman" w:cs="Times New Roman"/>
          <w:sz w:val="24"/>
          <w:szCs w:val="24"/>
        </w:rPr>
        <w:t>ayonos</w:t>
      </w:r>
      <w:proofErr w:type="spellEnd"/>
      <w:r w:rsidR="005470CA" w:rsidRPr="00FD6F1A">
        <w:rPr>
          <w:rFonts w:ascii="Times New Roman" w:hAnsi="Times New Roman" w:cs="Times New Roman"/>
          <w:sz w:val="24"/>
          <w:szCs w:val="24"/>
        </w:rPr>
        <w:t xml:space="preserve"> kontinens esetén 1, különböző kontinens esetén -1)</w:t>
      </w:r>
      <w:r w:rsidR="005470CA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2E2B84F9" w14:textId="77777777" w:rsidR="003A41FD" w:rsidRPr="00FD6F1A" w:rsidRDefault="00E176FD" w:rsidP="00BE4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15">
        <w:rPr>
          <w:rFonts w:ascii="Times New Roman" w:hAnsi="Times New Roman" w:cs="Times New Roman"/>
          <w:sz w:val="24"/>
          <w:szCs w:val="24"/>
          <w:u w:val="single"/>
        </w:rPr>
        <w:t>Nyelv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3A41FD" w:rsidRPr="00FD6F1A">
        <w:rPr>
          <w:rFonts w:ascii="Times New Roman" w:hAnsi="Times New Roman" w:cs="Times New Roman"/>
          <w:sz w:val="24"/>
          <w:szCs w:val="24"/>
        </w:rPr>
        <w:t>A felvásárló és felvásárolt cég bejegyzett székhelyének anyanyelve (azonos nyelv esetén 1, különböző nyelv esetén -1)</w:t>
      </w:r>
      <w:r w:rsidR="00DC5BA8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569903D8" w14:textId="77777777" w:rsidR="005470CA" w:rsidRPr="00FD6F1A" w:rsidRDefault="00E176FD" w:rsidP="00BE4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15">
        <w:rPr>
          <w:rFonts w:ascii="Times New Roman" w:hAnsi="Times New Roman" w:cs="Times New Roman"/>
          <w:sz w:val="24"/>
          <w:szCs w:val="24"/>
          <w:u w:val="single"/>
        </w:rPr>
        <w:t>Pénznem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5470CA" w:rsidRPr="00FD6F1A">
        <w:rPr>
          <w:rFonts w:ascii="Times New Roman" w:hAnsi="Times New Roman" w:cs="Times New Roman"/>
          <w:sz w:val="24"/>
          <w:szCs w:val="24"/>
        </w:rPr>
        <w:t>A felvásárló és felvásárolt cég bejegyzett székhelyének hivatalban lévő pénzneme (azonos pénznem esetén 1, különböző pénznem esetén -1)</w:t>
      </w:r>
      <w:r w:rsidR="00DC5BA8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73568EF" w14:textId="77777777" w:rsidR="005470CA" w:rsidRPr="00FD6F1A" w:rsidRDefault="00E176FD" w:rsidP="00BE4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15">
        <w:rPr>
          <w:rFonts w:ascii="Times New Roman" w:hAnsi="Times New Roman" w:cs="Times New Roman"/>
          <w:sz w:val="24"/>
          <w:szCs w:val="24"/>
          <w:u w:val="single"/>
        </w:rPr>
        <w:t>Vallás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r w:rsidR="00E30FB9" w:rsidRPr="00FD6F1A">
        <w:rPr>
          <w:rFonts w:ascii="Times New Roman" w:hAnsi="Times New Roman" w:cs="Times New Roman"/>
          <w:sz w:val="24"/>
          <w:szCs w:val="24"/>
        </w:rPr>
        <w:t>A felvásárló és felvásárolt cég bejegyzett székhelyének elsődlegesen haszn</w:t>
      </w:r>
      <w:r w:rsidR="006827D9" w:rsidRPr="00FD6F1A">
        <w:rPr>
          <w:rFonts w:ascii="Times New Roman" w:hAnsi="Times New Roman" w:cs="Times New Roman"/>
          <w:sz w:val="24"/>
          <w:szCs w:val="24"/>
        </w:rPr>
        <w:t>ált vallása (azonos vallás eseté</w:t>
      </w:r>
      <w:r w:rsidR="00E30FB9" w:rsidRPr="00FD6F1A">
        <w:rPr>
          <w:rFonts w:ascii="Times New Roman" w:hAnsi="Times New Roman" w:cs="Times New Roman"/>
          <w:sz w:val="24"/>
          <w:szCs w:val="24"/>
        </w:rPr>
        <w:t>n 1, különböző vallás esetén -1)</w:t>
      </w:r>
      <w:r w:rsidR="00DC5BA8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3A3A1397" w14:textId="7F5B648E" w:rsidR="00113E45" w:rsidRPr="00FD6F1A" w:rsidRDefault="00BA4C9E" w:rsidP="00EE5564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 xml:space="preserve">Ezen mutatók </w:t>
      </w:r>
      <w:r w:rsidR="006827D9" w:rsidRPr="00FD6F1A">
        <w:rPr>
          <w:rFonts w:ascii="Times New Roman" w:hAnsi="Times New Roman" w:cs="Times New Roman"/>
          <w:sz w:val="24"/>
          <w:szCs w:val="24"/>
        </w:rPr>
        <w:t xml:space="preserve">felhasználásával a cikk hivatott bemutatni az </w:t>
      </w:r>
      <w:proofErr w:type="spellStart"/>
      <w:r w:rsidR="006827D9" w:rsidRPr="00FD6F1A">
        <w:rPr>
          <w:rFonts w:ascii="Times New Roman" w:hAnsi="Times New Roman" w:cs="Times New Roman"/>
          <w:sz w:val="24"/>
          <w:szCs w:val="24"/>
        </w:rPr>
        <w:t>multikulturalitásra</w:t>
      </w:r>
      <w:proofErr w:type="spellEnd"/>
      <w:r w:rsidR="006827D9" w:rsidRPr="00FD6F1A">
        <w:rPr>
          <w:rFonts w:ascii="Times New Roman" w:hAnsi="Times New Roman" w:cs="Times New Roman"/>
          <w:sz w:val="24"/>
          <w:szCs w:val="24"/>
        </w:rPr>
        <w:t xml:space="preserve"> vonatkozó összefüggéseket, illetve azok hiányát a felvásárlási tranzakciókra vonatkozó adatok tükrében.</w:t>
      </w:r>
      <w:r w:rsidR="00DB0216" w:rsidRPr="00FD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4BF7" w14:textId="77777777" w:rsidR="00F870C7" w:rsidRPr="00FD6F1A" w:rsidRDefault="00F870C7" w:rsidP="007A3D8D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Az adatvagyon minőségének stabilizálása érdekében e</w:t>
      </w:r>
      <w:r w:rsidR="007A3D8D" w:rsidRPr="00FD6F1A">
        <w:rPr>
          <w:rFonts w:ascii="Times New Roman" w:hAnsi="Times New Roman" w:cs="Times New Roman"/>
          <w:sz w:val="24"/>
          <w:szCs w:val="24"/>
        </w:rPr>
        <w:t>lőször meg</w:t>
      </w:r>
      <w:r w:rsidRPr="00FD6F1A">
        <w:rPr>
          <w:rFonts w:ascii="Times New Roman" w:hAnsi="Times New Roman" w:cs="Times New Roman"/>
          <w:sz w:val="24"/>
          <w:szCs w:val="24"/>
        </w:rPr>
        <w:t xml:space="preserve"> kellett </w:t>
      </w:r>
      <w:r w:rsidR="00DB0216" w:rsidRPr="00FD6F1A">
        <w:rPr>
          <w:rFonts w:ascii="Times New Roman" w:hAnsi="Times New Roman" w:cs="Times New Roman"/>
          <w:sz w:val="24"/>
          <w:szCs w:val="24"/>
        </w:rPr>
        <w:t>vizsgálni:</w:t>
      </w:r>
    </w:p>
    <w:p w14:paraId="7C8520D6" w14:textId="36B2A02F" w:rsidR="00F870C7" w:rsidRPr="00FD6F1A" w:rsidRDefault="00F450DE" w:rsidP="00225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</w:t>
      </w:r>
      <w:r w:rsidR="007A3D8D" w:rsidRPr="00FD6F1A">
        <w:rPr>
          <w:rFonts w:ascii="Times New Roman" w:hAnsi="Times New Roman" w:cs="Times New Roman"/>
          <w:sz w:val="24"/>
          <w:szCs w:val="24"/>
        </w:rPr>
        <w:t xml:space="preserve">z adathalmazban az alapítástól és a legelső finanszírozástól eltelt napok számát. </w:t>
      </w:r>
      <w:r w:rsidR="00F870C7" w:rsidRPr="00FD6F1A">
        <w:rPr>
          <w:rFonts w:ascii="Times New Roman" w:hAnsi="Times New Roman" w:cs="Times New Roman"/>
          <w:sz w:val="24"/>
          <w:szCs w:val="24"/>
        </w:rPr>
        <w:t>Elvárás</w:t>
      </w:r>
      <w:r w:rsidR="007A3D8D" w:rsidRPr="00FD6F1A">
        <w:rPr>
          <w:rFonts w:ascii="Times New Roman" w:hAnsi="Times New Roman" w:cs="Times New Roman"/>
          <w:sz w:val="24"/>
          <w:szCs w:val="24"/>
        </w:rPr>
        <w:t xml:space="preserve">, hogy a két dátum között eltelt napok száma legyen pozitív. Az adathalmaz </w:t>
      </w:r>
      <w:r w:rsidR="005928F6" w:rsidRPr="00FD6F1A">
        <w:rPr>
          <w:rFonts w:ascii="Times New Roman" w:hAnsi="Times New Roman" w:cs="Times New Roman"/>
          <w:sz w:val="24"/>
          <w:szCs w:val="24"/>
        </w:rPr>
        <w:t>szerencsére cs</w:t>
      </w:r>
      <w:r w:rsidR="00F870C7" w:rsidRPr="00FD6F1A">
        <w:rPr>
          <w:rFonts w:ascii="Times New Roman" w:hAnsi="Times New Roman" w:cs="Times New Roman"/>
          <w:sz w:val="24"/>
          <w:szCs w:val="24"/>
        </w:rPr>
        <w:t>a</w:t>
      </w:r>
      <w:r w:rsidR="005928F6" w:rsidRPr="00FD6F1A">
        <w:rPr>
          <w:rFonts w:ascii="Times New Roman" w:hAnsi="Times New Roman" w:cs="Times New Roman"/>
          <w:sz w:val="24"/>
          <w:szCs w:val="24"/>
        </w:rPr>
        <w:t>k</w:t>
      </w:r>
      <w:r w:rsidRPr="00FD6F1A">
        <w:rPr>
          <w:rFonts w:ascii="Times New Roman" w:hAnsi="Times New Roman" w:cs="Times New Roman"/>
          <w:sz w:val="24"/>
          <w:szCs w:val="24"/>
        </w:rPr>
        <w:t xml:space="preserve"> 29 </w:t>
      </w:r>
      <w:r w:rsidR="00F870C7" w:rsidRPr="00FD6F1A">
        <w:rPr>
          <w:rFonts w:ascii="Times New Roman" w:hAnsi="Times New Roman" w:cs="Times New Roman"/>
          <w:sz w:val="24"/>
          <w:szCs w:val="24"/>
        </w:rPr>
        <w:t xml:space="preserve">db </w:t>
      </w:r>
      <w:r w:rsidR="005928F6" w:rsidRPr="00FD6F1A">
        <w:rPr>
          <w:rFonts w:ascii="Times New Roman" w:hAnsi="Times New Roman" w:cs="Times New Roman"/>
          <w:sz w:val="24"/>
          <w:szCs w:val="24"/>
        </w:rPr>
        <w:t>olyan</w:t>
      </w:r>
      <w:r w:rsidR="007A3D8D" w:rsidRPr="00FD6F1A">
        <w:rPr>
          <w:rFonts w:ascii="Times New Roman" w:hAnsi="Times New Roman" w:cs="Times New Roman"/>
          <w:sz w:val="24"/>
          <w:szCs w:val="24"/>
        </w:rPr>
        <w:t xml:space="preserve"> rekordot tartalmaz, ahol ez az oszlop értéke negatív, így ezeket a rekordokat </w:t>
      </w:r>
      <w:r w:rsidR="00F870C7" w:rsidRPr="00FD6F1A">
        <w:rPr>
          <w:rFonts w:ascii="Times New Roman" w:hAnsi="Times New Roman" w:cs="Times New Roman"/>
          <w:sz w:val="24"/>
          <w:szCs w:val="24"/>
        </w:rPr>
        <w:t xml:space="preserve">kényszerűen </w:t>
      </w:r>
      <w:r w:rsidR="007A3D8D" w:rsidRPr="00FD6F1A">
        <w:rPr>
          <w:rFonts w:ascii="Times New Roman" w:hAnsi="Times New Roman" w:cs="Times New Roman"/>
          <w:sz w:val="24"/>
          <w:szCs w:val="24"/>
        </w:rPr>
        <w:t>ki</w:t>
      </w:r>
      <w:r w:rsidR="00F870C7" w:rsidRPr="00FD6F1A">
        <w:rPr>
          <w:rFonts w:ascii="Times New Roman" w:hAnsi="Times New Roman" w:cs="Times New Roman"/>
          <w:sz w:val="24"/>
          <w:szCs w:val="24"/>
        </w:rPr>
        <w:t xml:space="preserve"> kellett </w:t>
      </w:r>
      <w:r w:rsidR="007A3D8D" w:rsidRPr="00FD6F1A">
        <w:rPr>
          <w:rFonts w:ascii="Times New Roman" w:hAnsi="Times New Roman" w:cs="Times New Roman"/>
          <w:sz w:val="24"/>
          <w:szCs w:val="24"/>
        </w:rPr>
        <w:t xml:space="preserve">zárni az elemzésből. </w:t>
      </w:r>
    </w:p>
    <w:p w14:paraId="1A49B758" w14:textId="188FC3E7" w:rsidR="00F870C7" w:rsidRPr="00FD6F1A" w:rsidRDefault="007A3D8D" w:rsidP="00225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Ugyanezt a logikát követve kiszűrésre kerültek a negatív értékeket hordozó objektumok az alapítástól és felvásárlástól</w:t>
      </w:r>
      <w:r w:rsidR="00407F74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831E39" w:rsidRPr="00FD6F1A">
        <w:rPr>
          <w:rFonts w:ascii="Times New Roman" w:hAnsi="Times New Roman" w:cs="Times New Roman"/>
          <w:sz w:val="24"/>
          <w:szCs w:val="24"/>
        </w:rPr>
        <w:t xml:space="preserve">számítva is </w:t>
      </w:r>
      <w:r w:rsidR="00407F74" w:rsidRPr="00FD6F1A">
        <w:rPr>
          <w:rFonts w:ascii="Times New Roman" w:hAnsi="Times New Roman" w:cs="Times New Roman"/>
          <w:sz w:val="24"/>
          <w:szCs w:val="24"/>
        </w:rPr>
        <w:t>(</w:t>
      </w:r>
      <w:r w:rsidR="00831E39" w:rsidRPr="00FD6F1A">
        <w:rPr>
          <w:rFonts w:ascii="Times New Roman" w:hAnsi="Times New Roman" w:cs="Times New Roman"/>
          <w:sz w:val="24"/>
          <w:szCs w:val="24"/>
        </w:rPr>
        <w:t xml:space="preserve">mindösszesen </w:t>
      </w:r>
      <w:r w:rsidR="00407F74" w:rsidRPr="00FD6F1A">
        <w:rPr>
          <w:rFonts w:ascii="Times New Roman" w:hAnsi="Times New Roman" w:cs="Times New Roman"/>
          <w:sz w:val="24"/>
          <w:szCs w:val="24"/>
        </w:rPr>
        <w:t>1 db rekord)</w:t>
      </w:r>
      <w:r w:rsidR="00657CCD">
        <w:rPr>
          <w:rFonts w:ascii="Times New Roman" w:hAnsi="Times New Roman" w:cs="Times New Roman"/>
          <w:sz w:val="24"/>
          <w:szCs w:val="24"/>
        </w:rPr>
        <w:t>.</w:t>
      </w:r>
    </w:p>
    <w:p w14:paraId="190B595A" w14:textId="77777777" w:rsidR="00407F74" w:rsidRPr="00FD6F1A" w:rsidRDefault="00407F74" w:rsidP="00407F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</w:t>
      </w:r>
      <w:r w:rsidR="007A3D8D" w:rsidRPr="00FD6F1A">
        <w:rPr>
          <w:rFonts w:ascii="Times New Roman" w:hAnsi="Times New Roman" w:cs="Times New Roman"/>
          <w:sz w:val="24"/>
          <w:szCs w:val="24"/>
        </w:rPr>
        <w:t>z első finanszírozástól és felvásárlástól, illetve az utolsó finanszírozástól és felvásárlástól eltelt n</w:t>
      </w:r>
      <w:r w:rsidR="005928F6" w:rsidRPr="00FD6F1A">
        <w:rPr>
          <w:rFonts w:ascii="Times New Roman" w:hAnsi="Times New Roman" w:cs="Times New Roman"/>
          <w:sz w:val="24"/>
          <w:szCs w:val="24"/>
        </w:rPr>
        <w:t xml:space="preserve">apok számát tartalmazó </w:t>
      </w:r>
      <w:r w:rsidR="00F870C7" w:rsidRPr="00FD6F1A">
        <w:rPr>
          <w:rFonts w:ascii="Times New Roman" w:hAnsi="Times New Roman" w:cs="Times New Roman"/>
          <w:sz w:val="24"/>
          <w:szCs w:val="24"/>
        </w:rPr>
        <w:t>cégek reko</w:t>
      </w:r>
      <w:r w:rsidR="00831E39" w:rsidRPr="00FD6F1A">
        <w:rPr>
          <w:rFonts w:ascii="Times New Roman" w:hAnsi="Times New Roman" w:cs="Times New Roman"/>
          <w:sz w:val="24"/>
          <w:szCs w:val="24"/>
        </w:rPr>
        <w:t>r</w:t>
      </w:r>
      <w:r w:rsidR="00F870C7" w:rsidRPr="00FD6F1A">
        <w:rPr>
          <w:rFonts w:ascii="Times New Roman" w:hAnsi="Times New Roman" w:cs="Times New Roman"/>
          <w:sz w:val="24"/>
          <w:szCs w:val="24"/>
        </w:rPr>
        <w:t>djai</w:t>
      </w:r>
      <w:r w:rsidRPr="00FD6F1A">
        <w:rPr>
          <w:rFonts w:ascii="Times New Roman" w:hAnsi="Times New Roman" w:cs="Times New Roman"/>
          <w:sz w:val="24"/>
          <w:szCs w:val="24"/>
        </w:rPr>
        <w:t xml:space="preserve"> (</w:t>
      </w:r>
      <w:r w:rsidR="00831E39" w:rsidRPr="00FD6F1A"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FD6F1A">
        <w:rPr>
          <w:rFonts w:ascii="Times New Roman" w:hAnsi="Times New Roman" w:cs="Times New Roman"/>
          <w:sz w:val="24"/>
          <w:szCs w:val="24"/>
        </w:rPr>
        <w:t>36 db rekord)</w:t>
      </w:r>
      <w:r w:rsidR="00831E39" w:rsidRPr="00FD6F1A">
        <w:rPr>
          <w:rFonts w:ascii="Times New Roman" w:hAnsi="Times New Roman" w:cs="Times New Roman"/>
          <w:sz w:val="24"/>
          <w:szCs w:val="24"/>
        </w:rPr>
        <w:t>.</w:t>
      </w:r>
    </w:p>
    <w:p w14:paraId="636F95E1" w14:textId="34C6150F" w:rsidR="00C826CE" w:rsidRPr="00FD6F1A" w:rsidRDefault="007A3D8D" w:rsidP="00407F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Az előzőekben leírt</w:t>
      </w:r>
      <w:r w:rsidR="00EA2653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</w:rPr>
        <w:t xml:space="preserve">adattisztítást követően az adathalmaz </w:t>
      </w:r>
      <w:r w:rsidR="005C39EE">
        <w:rPr>
          <w:rFonts w:ascii="Times New Roman" w:hAnsi="Times New Roman" w:cs="Times New Roman"/>
          <w:b/>
          <w:sz w:val="24"/>
          <w:szCs w:val="24"/>
        </w:rPr>
        <w:t>összesen 767</w:t>
      </w:r>
      <w:r w:rsidRPr="00FD6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b/>
          <w:sz w:val="24"/>
          <w:szCs w:val="24"/>
        </w:rPr>
        <w:t xml:space="preserve"> cég</w:t>
      </w:r>
      <w:r w:rsidRPr="00FD6F1A">
        <w:rPr>
          <w:rFonts w:ascii="Times New Roman" w:hAnsi="Times New Roman" w:cs="Times New Roman"/>
          <w:sz w:val="24"/>
          <w:szCs w:val="24"/>
        </w:rPr>
        <w:t xml:space="preserve"> adatait tartalmazza</w:t>
      </w:r>
      <w:r w:rsidR="00657CCD">
        <w:rPr>
          <w:rFonts w:ascii="Times New Roman" w:hAnsi="Times New Roman" w:cs="Times New Roman"/>
          <w:sz w:val="24"/>
          <w:szCs w:val="24"/>
        </w:rPr>
        <w:t xml:space="preserve"> (tisztítás előtt</w:t>
      </w:r>
      <w:r w:rsidR="005C39EE">
        <w:rPr>
          <w:rFonts w:ascii="Times New Roman" w:hAnsi="Times New Roman" w:cs="Times New Roman"/>
          <w:sz w:val="24"/>
          <w:szCs w:val="24"/>
        </w:rPr>
        <w:t>i 833</w:t>
      </w:r>
      <w:r w:rsidR="00657CCD">
        <w:rPr>
          <w:rFonts w:ascii="Times New Roman" w:hAnsi="Times New Roman" w:cs="Times New Roman"/>
          <w:sz w:val="24"/>
          <w:szCs w:val="24"/>
        </w:rPr>
        <w:t xml:space="preserve"> db céghez képest)</w:t>
      </w:r>
      <w:r w:rsidRPr="00FD6F1A">
        <w:rPr>
          <w:rFonts w:ascii="Times New Roman" w:hAnsi="Times New Roman" w:cs="Times New Roman"/>
          <w:sz w:val="24"/>
          <w:szCs w:val="24"/>
        </w:rPr>
        <w:t>. A három említett csoport megoszlása ezen belül az alábbi</w:t>
      </w:r>
      <w:r w:rsidR="00407F74" w:rsidRPr="00FD6F1A">
        <w:rPr>
          <w:rFonts w:ascii="Times New Roman" w:hAnsi="Times New Roman" w:cs="Times New Roman"/>
          <w:sz w:val="24"/>
          <w:szCs w:val="24"/>
        </w:rPr>
        <w:t>:</w:t>
      </w:r>
    </w:p>
    <w:p w14:paraId="4AD5BDD1" w14:textId="77777777" w:rsidR="001A55D9" w:rsidRPr="00FD6F1A" w:rsidRDefault="001A55D9" w:rsidP="001A55D9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4C27F" wp14:editId="13763CCF">
                <wp:simplePos x="0" y="0"/>
                <wp:positionH relativeFrom="margin">
                  <wp:align>center</wp:align>
                </wp:positionH>
                <wp:positionV relativeFrom="paragraph">
                  <wp:posOffset>1434719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B636A" w14:textId="77777777" w:rsidR="00793160" w:rsidRPr="001A55D9" w:rsidRDefault="00793160" w:rsidP="001A55D9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</w:t>
                            </w:r>
                            <w:bookmarkStart w:id="1" w:name="_Toc446887550"/>
                            <w:bookmarkStart w:id="2" w:name="_Toc446888682"/>
                            <w:bookmarkStart w:id="3" w:name="_Toc446888952"/>
                            <w:bookmarkStart w:id="4" w:name="_Toc446889017"/>
                            <w:bookmarkStart w:id="5" w:name="_Toc446889036"/>
                            <w:bookmarkStart w:id="6" w:name="_Toc446889145"/>
                            <w:bookmarkStart w:id="7" w:name="_Toc446889175"/>
                            <w:bookmarkStart w:id="8" w:name="_Toc446889232"/>
                            <w:bookmarkStart w:id="9" w:name="_Toc446889775"/>
                            <w:bookmarkStart w:id="10" w:name="_Toc446965402"/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. ábra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Végleges adathalmaz, a három kiválasztott startup kategória megoszlása</w:t>
                            </w:r>
                          </w:p>
                          <w:p w14:paraId="5891D477" w14:textId="77777777" w:rsidR="00793160" w:rsidRPr="00851B2C" w:rsidRDefault="00793160" w:rsidP="001A5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1B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851B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51B2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 w:rsidRPr="00851B2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számítások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4C2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12.95pt;width:514pt;height:.0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" stroked="f">
                <v:textbox style="mso-fit-shape-to-text:t" inset="0,0,0,0">
                  <w:txbxContent>
                    <w:p w14:paraId="612B636A" w14:textId="77777777" w:rsidR="00793160" w:rsidRPr="001A55D9" w:rsidRDefault="00793160" w:rsidP="001A55D9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</w:t>
                      </w:r>
                      <w:bookmarkStart w:id="11" w:name="_Toc446887550"/>
                      <w:bookmarkStart w:id="12" w:name="_Toc446888682"/>
                      <w:bookmarkStart w:id="13" w:name="_Toc446888952"/>
                      <w:bookmarkStart w:id="14" w:name="_Toc446889017"/>
                      <w:bookmarkStart w:id="15" w:name="_Toc446889036"/>
                      <w:bookmarkStart w:id="16" w:name="_Toc446889145"/>
                      <w:bookmarkStart w:id="17" w:name="_Toc446889175"/>
                      <w:bookmarkStart w:id="18" w:name="_Toc446889232"/>
                      <w:bookmarkStart w:id="19" w:name="_Toc446889775"/>
                      <w:bookmarkStart w:id="20" w:name="_Toc446965402"/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. ábra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Végleges adathalmaz, a három kiválasztott startup kategória megoszlása</w:t>
                      </w:r>
                    </w:p>
                    <w:p w14:paraId="5891D477" w14:textId="77777777" w:rsidR="00793160" w:rsidRPr="00851B2C" w:rsidRDefault="00793160" w:rsidP="001A5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51B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851B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851B2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 w:rsidRPr="00851B2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számítások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3473" w:type="dxa"/>
        <w:jc w:val="center"/>
        <w:tblLook w:val="04A0" w:firstRow="1" w:lastRow="0" w:firstColumn="1" w:lastColumn="0" w:noHBand="0" w:noVBand="1"/>
      </w:tblPr>
      <w:tblGrid>
        <w:gridCol w:w="2371"/>
        <w:gridCol w:w="546"/>
        <w:gridCol w:w="785"/>
      </w:tblGrid>
      <w:tr w:rsidR="00194235" w:rsidRPr="00FD6F1A" w14:paraId="1262D6E1" w14:textId="77777777" w:rsidTr="00E72948">
        <w:trPr>
          <w:trHeight w:val="300"/>
          <w:jc w:val="center"/>
        </w:trPr>
        <w:tc>
          <w:tcPr>
            <w:tcW w:w="2371" w:type="dxa"/>
            <w:noWrap/>
            <w:hideMark/>
          </w:tcPr>
          <w:p w14:paraId="04DFD60B" w14:textId="77777777" w:rsidR="00194235" w:rsidRPr="00FD6F1A" w:rsidRDefault="00194235" w:rsidP="00194235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Startup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kategóriák</w:t>
            </w:r>
          </w:p>
        </w:tc>
        <w:tc>
          <w:tcPr>
            <w:tcW w:w="551" w:type="dxa"/>
          </w:tcPr>
          <w:p w14:paraId="1A2312AE" w14:textId="77777777" w:rsidR="00194235" w:rsidRPr="00FD6F1A" w:rsidRDefault="00194235" w:rsidP="001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db</w:t>
            </w:r>
          </w:p>
        </w:tc>
        <w:tc>
          <w:tcPr>
            <w:tcW w:w="551" w:type="dxa"/>
            <w:noWrap/>
            <w:hideMark/>
          </w:tcPr>
          <w:p w14:paraId="4E9056E8" w14:textId="77777777" w:rsidR="00194235" w:rsidRPr="00FD6F1A" w:rsidRDefault="00194235" w:rsidP="001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94235" w:rsidRPr="00FD6F1A" w14:paraId="15027920" w14:textId="77777777" w:rsidTr="005C39EE">
        <w:trPr>
          <w:trHeight w:val="300"/>
          <w:jc w:val="center"/>
        </w:trPr>
        <w:tc>
          <w:tcPr>
            <w:tcW w:w="2371" w:type="dxa"/>
            <w:noWrap/>
            <w:hideMark/>
          </w:tcPr>
          <w:p w14:paraId="74DA2BFC" w14:textId="77777777" w:rsidR="00194235" w:rsidRPr="005C39EE" w:rsidRDefault="00194235" w:rsidP="001942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Enterprise Software</w:t>
            </w:r>
          </w:p>
        </w:tc>
        <w:tc>
          <w:tcPr>
            <w:tcW w:w="551" w:type="dxa"/>
          </w:tcPr>
          <w:p w14:paraId="70D64FDD" w14:textId="367CDFC2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352</w:t>
            </w:r>
          </w:p>
        </w:tc>
        <w:tc>
          <w:tcPr>
            <w:tcW w:w="551" w:type="dxa"/>
            <w:noWrap/>
          </w:tcPr>
          <w:p w14:paraId="68C2D216" w14:textId="672DCC25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45.9%</w:t>
            </w:r>
          </w:p>
        </w:tc>
      </w:tr>
      <w:tr w:rsidR="00194235" w:rsidRPr="00FD6F1A" w14:paraId="5558A059" w14:textId="77777777" w:rsidTr="00E72948">
        <w:trPr>
          <w:trHeight w:val="300"/>
          <w:jc w:val="center"/>
        </w:trPr>
        <w:tc>
          <w:tcPr>
            <w:tcW w:w="2371" w:type="dxa"/>
            <w:noWrap/>
          </w:tcPr>
          <w:p w14:paraId="1AED8004" w14:textId="77777777" w:rsidR="00194235" w:rsidRPr="005C39EE" w:rsidRDefault="00194235" w:rsidP="001942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Cloud</w:t>
            </w:r>
            <w:proofErr w:type="spellEnd"/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Services</w:t>
            </w:r>
            <w:proofErr w:type="spellEnd"/>
          </w:p>
        </w:tc>
        <w:tc>
          <w:tcPr>
            <w:tcW w:w="551" w:type="dxa"/>
          </w:tcPr>
          <w:p w14:paraId="2454E68E" w14:textId="1FB7722D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274</w:t>
            </w:r>
          </w:p>
        </w:tc>
        <w:tc>
          <w:tcPr>
            <w:tcW w:w="551" w:type="dxa"/>
            <w:noWrap/>
          </w:tcPr>
          <w:p w14:paraId="681DABE7" w14:textId="5F7501C4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35.7%</w:t>
            </w:r>
          </w:p>
        </w:tc>
      </w:tr>
      <w:tr w:rsidR="00194235" w:rsidRPr="00FD6F1A" w14:paraId="2BFB2050" w14:textId="77777777" w:rsidTr="005C39EE">
        <w:trPr>
          <w:trHeight w:val="300"/>
          <w:jc w:val="center"/>
        </w:trPr>
        <w:tc>
          <w:tcPr>
            <w:tcW w:w="2371" w:type="dxa"/>
            <w:noWrap/>
            <w:hideMark/>
          </w:tcPr>
          <w:p w14:paraId="440C5198" w14:textId="77777777" w:rsidR="00194235" w:rsidRPr="005C39EE" w:rsidRDefault="00194235" w:rsidP="001942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Fintech</w:t>
            </w:r>
            <w:proofErr w:type="spellEnd"/>
          </w:p>
        </w:tc>
        <w:tc>
          <w:tcPr>
            <w:tcW w:w="551" w:type="dxa"/>
          </w:tcPr>
          <w:p w14:paraId="27A31733" w14:textId="6B76D1FA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</w:t>
            </w:r>
          </w:p>
        </w:tc>
        <w:tc>
          <w:tcPr>
            <w:tcW w:w="551" w:type="dxa"/>
            <w:noWrap/>
          </w:tcPr>
          <w:p w14:paraId="36BDD758" w14:textId="3A91F53E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18.4%</w:t>
            </w:r>
          </w:p>
        </w:tc>
      </w:tr>
      <w:tr w:rsidR="00194235" w:rsidRPr="00FD6F1A" w14:paraId="6FDA2A8D" w14:textId="77777777" w:rsidTr="00E72948">
        <w:trPr>
          <w:trHeight w:val="300"/>
          <w:jc w:val="center"/>
        </w:trPr>
        <w:tc>
          <w:tcPr>
            <w:tcW w:w="2371" w:type="dxa"/>
            <w:noWrap/>
            <w:hideMark/>
          </w:tcPr>
          <w:p w14:paraId="5C1372A1" w14:textId="77777777" w:rsidR="00194235" w:rsidRPr="005C39EE" w:rsidRDefault="00194235" w:rsidP="001942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551" w:type="dxa"/>
          </w:tcPr>
          <w:p w14:paraId="712174F5" w14:textId="3A558499" w:rsidR="00194235" w:rsidRPr="005C39EE" w:rsidRDefault="005C39EE" w:rsidP="00194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3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767</w:t>
            </w:r>
          </w:p>
        </w:tc>
        <w:tc>
          <w:tcPr>
            <w:tcW w:w="551" w:type="dxa"/>
            <w:noWrap/>
            <w:hideMark/>
          </w:tcPr>
          <w:p w14:paraId="2B90DF7B" w14:textId="77777777" w:rsidR="00194235" w:rsidRPr="00595277" w:rsidRDefault="00194235" w:rsidP="00194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95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100%</w:t>
            </w:r>
          </w:p>
        </w:tc>
      </w:tr>
    </w:tbl>
    <w:p w14:paraId="1F9F5E42" w14:textId="77777777" w:rsidR="001A55D9" w:rsidRPr="00FD6F1A" w:rsidRDefault="001A55D9" w:rsidP="001A55D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BF4BBD" w14:textId="0F967715" w:rsidR="005954A0" w:rsidRPr="00FD6F1A" w:rsidRDefault="005954A0" w:rsidP="00EE55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D6F1A">
        <w:rPr>
          <w:rFonts w:ascii="Times New Roman" w:hAnsi="Times New Roman" w:cs="Times New Roman"/>
          <w:b/>
        </w:rPr>
        <w:t>Az adathalmaz leíró statisztikája</w:t>
      </w:r>
    </w:p>
    <w:p w14:paraId="01C98A86" w14:textId="77777777" w:rsidR="00392664" w:rsidRPr="00FD6F1A" w:rsidRDefault="000848CD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</w:t>
      </w:r>
      <w:r w:rsidR="006462E0" w:rsidRPr="00FD6F1A">
        <w:rPr>
          <w:rFonts w:ascii="Times New Roman" w:hAnsi="Times New Roman" w:cs="Times New Roman"/>
          <w:sz w:val="24"/>
          <w:szCs w:val="24"/>
        </w:rPr>
        <w:t xml:space="preserve"> három kategóriára vonatkozó konszolidált </w:t>
      </w:r>
      <w:r w:rsidR="00B07F56" w:rsidRPr="00FD6F1A">
        <w:rPr>
          <w:rFonts w:ascii="Times New Roman" w:hAnsi="Times New Roman" w:cs="Times New Roman"/>
          <w:sz w:val="24"/>
          <w:szCs w:val="24"/>
        </w:rPr>
        <w:t xml:space="preserve">adatok a felvásárló és felvásárolt cégek bejegyzett székhelyének tekintetében az egyes </w:t>
      </w:r>
      <w:r w:rsidR="00F579F8" w:rsidRPr="00FD6F1A">
        <w:rPr>
          <w:rFonts w:ascii="Times New Roman" w:hAnsi="Times New Roman" w:cs="Times New Roman"/>
          <w:sz w:val="24"/>
          <w:szCs w:val="24"/>
        </w:rPr>
        <w:t>nemzetgazdaságok</w:t>
      </w:r>
      <w:r w:rsidR="00B07F56" w:rsidRPr="00FD6F1A">
        <w:rPr>
          <w:rFonts w:ascii="Times New Roman" w:hAnsi="Times New Roman" w:cs="Times New Roman"/>
          <w:sz w:val="24"/>
          <w:szCs w:val="24"/>
        </w:rPr>
        <w:t xml:space="preserve"> közötti megoszlását a 2. és 3. ábra szemlélteti</w:t>
      </w:r>
      <w:r w:rsidR="00E72948" w:rsidRPr="00FD6F1A">
        <w:rPr>
          <w:rFonts w:ascii="Times New Roman" w:hAnsi="Times New Roman" w:cs="Times New Roman"/>
          <w:sz w:val="24"/>
          <w:szCs w:val="24"/>
        </w:rPr>
        <w:t>.</w:t>
      </w:r>
    </w:p>
    <w:p w14:paraId="2BD3E9B5" w14:textId="77777777" w:rsidR="00F17D3D" w:rsidRPr="00FD6F1A" w:rsidRDefault="00F579F8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Az Amerikai Egyesült Államok</w:t>
      </w:r>
      <w:r w:rsidR="00C52395" w:rsidRPr="00FD6F1A">
        <w:rPr>
          <w:rFonts w:ascii="Times New Roman" w:hAnsi="Times New Roman" w:cs="Times New Roman"/>
          <w:sz w:val="24"/>
          <w:szCs w:val="24"/>
        </w:rPr>
        <w:t xml:space="preserve"> a legnagyobb felvásárló nemzet, a szűkített adatbázis esetében 85%-</w:t>
      </w:r>
      <w:proofErr w:type="spellStart"/>
      <w:r w:rsidR="00C52395" w:rsidRPr="00FD6F1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C52395" w:rsidRPr="00FD6F1A">
        <w:rPr>
          <w:rFonts w:ascii="Times New Roman" w:hAnsi="Times New Roman" w:cs="Times New Roman"/>
          <w:sz w:val="24"/>
          <w:szCs w:val="24"/>
        </w:rPr>
        <w:t xml:space="preserve"> az USA vásárolt fel cégeket, a felvásárolt cégek esetében, pedig ez a szám 1%-</w:t>
      </w:r>
      <w:proofErr w:type="spellStart"/>
      <w:r w:rsidR="00C52395" w:rsidRPr="00FD6F1A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C52395" w:rsidRPr="00FD6F1A">
        <w:rPr>
          <w:rFonts w:ascii="Times New Roman" w:hAnsi="Times New Roman" w:cs="Times New Roman"/>
          <w:sz w:val="24"/>
          <w:szCs w:val="24"/>
        </w:rPr>
        <w:t xml:space="preserve"> több, tehát 86%-</w:t>
      </w:r>
      <w:proofErr w:type="gramStart"/>
      <w:r w:rsidR="00C52395" w:rsidRPr="00FD6F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2395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95" w:rsidRPr="00FD6F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felvásárolt cégeknek amerikai, ami arra enged következtetni, hogy az USA-n belül történt a legtöbb felvásárlásra irányuló tranzakció, amely kevésbé meglepő, mivel a nemzetgazdaság tekinthető a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cégek őshazájának. Az Egyesült Államokon belül is a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tarnzakciók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döntő hányada San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városhoz köthető. San Francisco-öböl déli részén található a Szilícium-völgy, amelyet mára az információtechnológia fellegvárának neveznek, így nem is kérdéses, miért ebben a városban található meg a legtöbb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cég. Olyan híres vállalatok központjai és leányvállalatai találhatóak meg itt, mint az Oracle, Apple, Facebook, eBay, Google és a magyar alapítású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, ami jelentheti egy kezdő vállalkozás számára, hogy a világvezető </w:t>
      </w:r>
      <w:r w:rsidR="00392664" w:rsidRPr="00FD6F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392664" w:rsidRPr="00FD6F1A">
        <w:rPr>
          <w:rFonts w:ascii="Times New Roman" w:hAnsi="Times New Roman" w:cs="Times New Roman"/>
          <w:sz w:val="24"/>
          <w:szCs w:val="24"/>
        </w:rPr>
        <w:t>”</w:t>
      </w:r>
      <w:r w:rsidR="00EC531A" w:rsidRPr="00FD6F1A">
        <w:rPr>
          <w:rFonts w:ascii="Times New Roman" w:hAnsi="Times New Roman" w:cs="Times New Roman"/>
          <w:sz w:val="24"/>
          <w:szCs w:val="24"/>
        </w:rPr>
        <w:t xml:space="preserve"> cégei közül toborozhat új alkalmazottakat, tehát az egyik legfontosabb szempont, a tudástőke gyors integrálása a termékbe, amely kedvezővé teheti a cégalapítást régióban. Ugyancsak ebben az övezetben található meg a legtöbb befektető és </w:t>
      </w:r>
      <w:proofErr w:type="spellStart"/>
      <w:r w:rsidR="00EC531A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EC531A" w:rsidRPr="00FD6F1A">
        <w:rPr>
          <w:rFonts w:ascii="Times New Roman" w:hAnsi="Times New Roman" w:cs="Times New Roman"/>
          <w:sz w:val="24"/>
          <w:szCs w:val="24"/>
        </w:rPr>
        <w:t xml:space="preserve"> felkészítő </w:t>
      </w:r>
      <w:r w:rsidR="00EC531A" w:rsidRPr="00FD6F1A">
        <w:rPr>
          <w:rFonts w:ascii="Times New Roman" w:hAnsi="Times New Roman" w:cs="Times New Roman"/>
          <w:sz w:val="24"/>
          <w:szCs w:val="24"/>
        </w:rPr>
        <w:lastRenderedPageBreak/>
        <w:t>program, ami a fiatal cégeket és vállalatvezetőket motiválhat a költözésre.</w:t>
      </w:r>
      <w:r w:rsidR="00EC531A"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FA6A8E" w:rsidRPr="00FD6F1A">
        <w:rPr>
          <w:rFonts w:ascii="Times New Roman" w:hAnsi="Times New Roman" w:cs="Times New Roman"/>
          <w:sz w:val="24"/>
          <w:szCs w:val="24"/>
        </w:rPr>
        <w:t xml:space="preserve"> Amerikát leszámítva mindkét listán előkelő hellyel szerepel </w:t>
      </w:r>
      <w:r w:rsidR="00F17D3D" w:rsidRPr="00FD6F1A">
        <w:rPr>
          <w:rFonts w:ascii="Times New Roman" w:hAnsi="Times New Roman" w:cs="Times New Roman"/>
          <w:sz w:val="24"/>
          <w:szCs w:val="24"/>
        </w:rPr>
        <w:t xml:space="preserve">még </w:t>
      </w:r>
      <w:r w:rsidR="00FA6A8E" w:rsidRPr="00FD6F1A">
        <w:rPr>
          <w:rFonts w:ascii="Times New Roman" w:hAnsi="Times New Roman" w:cs="Times New Roman"/>
          <w:sz w:val="24"/>
          <w:szCs w:val="24"/>
        </w:rPr>
        <w:t>Nagy-Britannia, Kanada és Izrael</w:t>
      </w:r>
      <w:r w:rsidR="00F17D3D" w:rsidRPr="00FD6F1A">
        <w:rPr>
          <w:rFonts w:ascii="Times New Roman" w:hAnsi="Times New Roman" w:cs="Times New Roman"/>
          <w:sz w:val="24"/>
          <w:szCs w:val="24"/>
        </w:rPr>
        <w:t xml:space="preserve"> is</w:t>
      </w:r>
      <w:r w:rsidR="00FA6A8E" w:rsidRPr="00FD6F1A">
        <w:rPr>
          <w:rFonts w:ascii="Times New Roman" w:hAnsi="Times New Roman" w:cs="Times New Roman"/>
          <w:sz w:val="24"/>
          <w:szCs w:val="24"/>
        </w:rPr>
        <w:t>.</w:t>
      </w:r>
    </w:p>
    <w:p w14:paraId="7BB992FA" w14:textId="77777777" w:rsidR="00DF3BE5" w:rsidRPr="00FD6F1A" w:rsidRDefault="005802A5" w:rsidP="00D41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sz w:val="24"/>
          <w:szCs w:val="24"/>
          <w:lang w:val="en-US" w:eastAsia="ja-JP"/>
        </w:rPr>
        <w:drawing>
          <wp:inline distT="0" distB="0" distL="0" distR="0" wp14:anchorId="3A078D4B" wp14:editId="4EC443A5">
            <wp:extent cx="2939487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57" cy="4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A0DB" w14:textId="5E5B4670" w:rsidR="007C3D7E" w:rsidRPr="00FD6F1A" w:rsidRDefault="00132CCF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951F6F" wp14:editId="01E3DEF0">
                <wp:simplePos x="0" y="0"/>
                <wp:positionH relativeFrom="margin">
                  <wp:align>center</wp:align>
                </wp:positionH>
                <wp:positionV relativeFrom="paragraph">
                  <wp:posOffset>203739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9CE66D" w14:textId="77777777" w:rsidR="00793160" w:rsidRPr="001A55D9" w:rsidRDefault="00793160" w:rsidP="00132CCF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2. ábra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Felvásárlások országonként megbontva</w:t>
                            </w:r>
                          </w:p>
                          <w:p w14:paraId="1540BE0A" w14:textId="77777777" w:rsidR="00793160" w:rsidRPr="00851B2C" w:rsidRDefault="00793160" w:rsidP="0013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1B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851B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851B2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 w:rsidRPr="00851B2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számítások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1F6F" id="Text Box 22" o:spid="_x0000_s1027" type="#_x0000_t202" style="position:absolute;margin-left:0;margin-top:16.05pt;width:514pt;height:.05pt;z-index:-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" stroked="f">
                <v:textbox style="mso-fit-shape-to-text:t" inset="0,0,0,0">
                  <w:txbxContent>
                    <w:p w14:paraId="639CE66D" w14:textId="77777777" w:rsidR="00793160" w:rsidRPr="001A55D9" w:rsidRDefault="00793160" w:rsidP="00132CCF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2. ábra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Felvásárlások országonként megbontva</w:t>
                      </w:r>
                    </w:p>
                    <w:p w14:paraId="1540BE0A" w14:textId="77777777" w:rsidR="00793160" w:rsidRPr="00851B2C" w:rsidRDefault="00793160" w:rsidP="0013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51B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851B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51B2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 w:rsidRPr="00851B2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számítások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C00A8BB" w14:textId="219CF4A6" w:rsidR="00DB1300" w:rsidRPr="00FD6F1A" w:rsidRDefault="009D0414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A</w:t>
      </w:r>
      <w:r w:rsidR="00A213A7" w:rsidRPr="00FD6F1A">
        <w:rPr>
          <w:rFonts w:ascii="Times New Roman" w:hAnsi="Times New Roman" w:cs="Times New Roman"/>
          <w:sz w:val="24"/>
          <w:szCs w:val="24"/>
        </w:rPr>
        <w:t xml:space="preserve"> 3</w:t>
      </w:r>
      <w:r w:rsidR="00DB1300" w:rsidRPr="00FD6F1A">
        <w:rPr>
          <w:rFonts w:ascii="Times New Roman" w:hAnsi="Times New Roman" w:cs="Times New Roman"/>
          <w:sz w:val="24"/>
          <w:szCs w:val="24"/>
        </w:rPr>
        <w:t xml:space="preserve">. ábra szemlélteti </w:t>
      </w:r>
      <w:r w:rsidR="001314BE" w:rsidRPr="00FD6F1A">
        <w:rPr>
          <w:rFonts w:ascii="Times New Roman" w:hAnsi="Times New Roman" w:cs="Times New Roman"/>
          <w:sz w:val="24"/>
          <w:szCs w:val="24"/>
        </w:rPr>
        <w:t xml:space="preserve">a három kategóriára külön bontva </w:t>
      </w:r>
      <w:r w:rsidR="008C1DB1" w:rsidRPr="00FD6F1A">
        <w:rPr>
          <w:rFonts w:ascii="Times New Roman" w:hAnsi="Times New Roman" w:cs="Times New Roman"/>
          <w:sz w:val="24"/>
          <w:szCs w:val="24"/>
        </w:rPr>
        <w:t xml:space="preserve">átlagosan </w:t>
      </w:r>
      <w:r w:rsidR="001314BE"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314BE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1314BE" w:rsidRPr="00FD6F1A">
        <w:rPr>
          <w:rFonts w:ascii="Times New Roman" w:hAnsi="Times New Roman" w:cs="Times New Roman"/>
          <w:sz w:val="24"/>
          <w:szCs w:val="24"/>
        </w:rPr>
        <w:t xml:space="preserve"> cégek </w:t>
      </w:r>
      <w:r w:rsidR="00D53167" w:rsidRPr="00FD6F1A">
        <w:rPr>
          <w:rFonts w:ascii="Times New Roman" w:hAnsi="Times New Roman" w:cs="Times New Roman"/>
          <w:sz w:val="24"/>
          <w:szCs w:val="24"/>
        </w:rPr>
        <w:t xml:space="preserve">teljes finanszírozását </w:t>
      </w:r>
      <w:r w:rsidR="008C1DB1" w:rsidRPr="00FD6F1A">
        <w:rPr>
          <w:rFonts w:ascii="Times New Roman" w:hAnsi="Times New Roman" w:cs="Times New Roman"/>
          <w:sz w:val="24"/>
          <w:szCs w:val="24"/>
        </w:rPr>
        <w:t>a felvásárlásig</w:t>
      </w:r>
      <w:r w:rsidR="002D7A2D" w:rsidRPr="00FD6F1A">
        <w:rPr>
          <w:rFonts w:ascii="Times New Roman" w:hAnsi="Times New Roman" w:cs="Times New Roman"/>
          <w:sz w:val="24"/>
          <w:szCs w:val="24"/>
        </w:rPr>
        <w:t xml:space="preserve"> (USA-val és a felvásárolt USA cégek </w:t>
      </w:r>
      <w:r w:rsidR="00A213A7" w:rsidRPr="00FD6F1A">
        <w:rPr>
          <w:rFonts w:ascii="Times New Roman" w:hAnsi="Times New Roman" w:cs="Times New Roman"/>
          <w:sz w:val="24"/>
          <w:szCs w:val="24"/>
        </w:rPr>
        <w:t>nélkül)</w:t>
      </w:r>
      <w:r w:rsidR="008C1DB1" w:rsidRPr="00FD6F1A">
        <w:rPr>
          <w:rFonts w:ascii="Times New Roman" w:hAnsi="Times New Roman" w:cs="Times New Roman"/>
          <w:sz w:val="24"/>
          <w:szCs w:val="24"/>
        </w:rPr>
        <w:t>, azaz, hogy ezen szervezetek átlagosan mennyi külső forrásra tettek szert</w:t>
      </w:r>
      <w:r w:rsidR="009729E8" w:rsidRPr="00FD6F1A">
        <w:rPr>
          <w:rFonts w:ascii="Times New Roman" w:hAnsi="Times New Roman" w:cs="Times New Roman"/>
          <w:sz w:val="24"/>
          <w:szCs w:val="24"/>
        </w:rPr>
        <w:t xml:space="preserve">, amíg meg nem történt a nagyobb hal általi bekebelezés. </w:t>
      </w:r>
      <w:r w:rsidR="006674B9" w:rsidRPr="00FD6F1A">
        <w:rPr>
          <w:rFonts w:ascii="Times New Roman" w:hAnsi="Times New Roman" w:cs="Times New Roman"/>
          <w:sz w:val="24"/>
          <w:szCs w:val="24"/>
        </w:rPr>
        <w:t xml:space="preserve">Átlagosan az Enterprise Software kategóriába tartozó cégek gyűjtötték a legtöbbet, mely értéke 23 millió dollár. </w:t>
      </w:r>
      <w:r w:rsidR="004729FB" w:rsidRPr="00FD6F1A">
        <w:rPr>
          <w:rFonts w:ascii="Times New Roman" w:hAnsi="Times New Roman" w:cs="Times New Roman"/>
          <w:sz w:val="24"/>
          <w:szCs w:val="24"/>
        </w:rPr>
        <w:t xml:space="preserve">Ez a felállás valamelyest meglepő lehet, ha a kulcsszavakra rákeresünk a Google </w:t>
      </w:r>
      <w:proofErr w:type="spellStart"/>
      <w:r w:rsidR="004729FB" w:rsidRPr="00FD6F1A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="004729FB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2935FC" w:rsidRPr="00FD6F1A">
        <w:rPr>
          <w:rFonts w:ascii="Times New Roman" w:hAnsi="Times New Roman" w:cs="Times New Roman"/>
          <w:sz w:val="24"/>
          <w:szCs w:val="24"/>
        </w:rPr>
        <w:t>elemzései</w:t>
      </w:r>
      <w:r w:rsidR="004729FB" w:rsidRPr="00FD6F1A">
        <w:rPr>
          <w:rFonts w:ascii="Times New Roman" w:hAnsi="Times New Roman" w:cs="Times New Roman"/>
          <w:sz w:val="24"/>
          <w:szCs w:val="24"/>
        </w:rPr>
        <w:t xml:space="preserve"> között, m</w:t>
      </w:r>
      <w:r w:rsidR="002935FC" w:rsidRPr="00FD6F1A">
        <w:rPr>
          <w:rFonts w:ascii="Times New Roman" w:hAnsi="Times New Roman" w:cs="Times New Roman"/>
          <w:sz w:val="24"/>
          <w:szCs w:val="24"/>
        </w:rPr>
        <w:t>i</w:t>
      </w:r>
      <w:r w:rsidRPr="00FD6F1A">
        <w:rPr>
          <w:rFonts w:ascii="Times New Roman" w:hAnsi="Times New Roman" w:cs="Times New Roman"/>
          <w:sz w:val="24"/>
          <w:szCs w:val="24"/>
        </w:rPr>
        <w:t>vel az érdeklődés azt mutatja (</w:t>
      </w:r>
      <w:r w:rsidR="00A213A7" w:rsidRPr="00FD6F1A">
        <w:rPr>
          <w:rFonts w:ascii="Times New Roman" w:hAnsi="Times New Roman" w:cs="Times New Roman"/>
          <w:sz w:val="24"/>
          <w:szCs w:val="24"/>
        </w:rPr>
        <w:t>4</w:t>
      </w:r>
      <w:r w:rsidR="002935FC" w:rsidRPr="00FD6F1A">
        <w:rPr>
          <w:rFonts w:ascii="Times New Roman" w:hAnsi="Times New Roman" w:cs="Times New Roman"/>
          <w:sz w:val="24"/>
          <w:szCs w:val="24"/>
        </w:rPr>
        <w:t xml:space="preserve">. ábra), hogy az előző években a </w:t>
      </w:r>
      <w:r w:rsidR="00360734" w:rsidRPr="00FD6F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35FC" w:rsidRPr="00FD6F1A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="00360734" w:rsidRPr="00FD6F1A">
        <w:rPr>
          <w:rFonts w:ascii="Times New Roman" w:hAnsi="Times New Roman" w:cs="Times New Roman"/>
          <w:sz w:val="24"/>
          <w:szCs w:val="24"/>
        </w:rPr>
        <w:t>”</w:t>
      </w:r>
      <w:r w:rsidR="002935FC" w:rsidRPr="00FD6F1A">
        <w:rPr>
          <w:rFonts w:ascii="Times New Roman" w:hAnsi="Times New Roman" w:cs="Times New Roman"/>
          <w:sz w:val="24"/>
          <w:szCs w:val="24"/>
        </w:rPr>
        <w:t xml:space="preserve"> kulcsszó ugrásszerűen megnövekedett, míg a </w:t>
      </w:r>
      <w:r w:rsidR="00360734" w:rsidRPr="00FD6F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35FC" w:rsidRPr="00FD6F1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2935FC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FC" w:rsidRPr="00FD6F1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360734" w:rsidRPr="00FD6F1A">
        <w:rPr>
          <w:rFonts w:ascii="Times New Roman" w:hAnsi="Times New Roman" w:cs="Times New Roman"/>
          <w:sz w:val="24"/>
          <w:szCs w:val="24"/>
        </w:rPr>
        <w:t>”</w:t>
      </w:r>
      <w:r w:rsidR="002935FC" w:rsidRPr="00FD6F1A">
        <w:rPr>
          <w:rFonts w:ascii="Times New Roman" w:hAnsi="Times New Roman" w:cs="Times New Roman"/>
          <w:sz w:val="24"/>
          <w:szCs w:val="24"/>
        </w:rPr>
        <w:t xml:space="preserve"> stagnál, az </w:t>
      </w:r>
      <w:r w:rsidR="00360734" w:rsidRPr="00FD6F1A">
        <w:rPr>
          <w:rFonts w:ascii="Times New Roman" w:hAnsi="Times New Roman" w:cs="Times New Roman"/>
          <w:sz w:val="24"/>
          <w:szCs w:val="24"/>
        </w:rPr>
        <w:t>„</w:t>
      </w:r>
      <w:r w:rsidR="002935FC" w:rsidRPr="00FD6F1A">
        <w:rPr>
          <w:rFonts w:ascii="Times New Roman" w:hAnsi="Times New Roman" w:cs="Times New Roman"/>
          <w:sz w:val="24"/>
          <w:szCs w:val="24"/>
        </w:rPr>
        <w:t>Enterprise Software</w:t>
      </w:r>
      <w:r w:rsidR="00360734" w:rsidRPr="00FD6F1A">
        <w:rPr>
          <w:rFonts w:ascii="Times New Roman" w:hAnsi="Times New Roman" w:cs="Times New Roman"/>
          <w:sz w:val="24"/>
          <w:szCs w:val="24"/>
        </w:rPr>
        <w:t>”</w:t>
      </w:r>
      <w:r w:rsidR="002935FC" w:rsidRPr="00FD6F1A">
        <w:rPr>
          <w:rFonts w:ascii="Times New Roman" w:hAnsi="Times New Roman" w:cs="Times New Roman"/>
          <w:sz w:val="24"/>
          <w:szCs w:val="24"/>
        </w:rPr>
        <w:t>, pedig csökkenő tendenciát mutat.</w:t>
      </w:r>
      <w:r w:rsidRPr="00FD6F1A">
        <w:rPr>
          <w:rFonts w:ascii="Times New Roman" w:hAnsi="Times New Roman" w:cs="Times New Roman"/>
          <w:sz w:val="24"/>
          <w:szCs w:val="24"/>
        </w:rPr>
        <w:t xml:space="preserve"> E</w:t>
      </w:r>
      <w:r w:rsidR="00012038" w:rsidRPr="00FD6F1A">
        <w:rPr>
          <w:rFonts w:ascii="Times New Roman" w:hAnsi="Times New Roman" w:cs="Times New Roman"/>
          <w:sz w:val="24"/>
          <w:szCs w:val="24"/>
        </w:rPr>
        <w:t xml:space="preserve">rre egy </w:t>
      </w:r>
      <w:r w:rsidR="00FD5A1E" w:rsidRPr="00FD6F1A">
        <w:rPr>
          <w:rFonts w:ascii="Times New Roman" w:hAnsi="Times New Roman" w:cs="Times New Roman"/>
          <w:sz w:val="24"/>
          <w:szCs w:val="24"/>
        </w:rPr>
        <w:t xml:space="preserve">lehetséges </w:t>
      </w:r>
      <w:r w:rsidR="00A213A7" w:rsidRPr="00FD6F1A">
        <w:rPr>
          <w:rFonts w:ascii="Times New Roman" w:hAnsi="Times New Roman" w:cs="Times New Roman"/>
          <w:sz w:val="24"/>
          <w:szCs w:val="24"/>
        </w:rPr>
        <w:t>magyarázatot mutat az 5. ábra</w:t>
      </w:r>
      <w:r w:rsidR="00012038" w:rsidRPr="00FD6F1A">
        <w:rPr>
          <w:rFonts w:ascii="Times New Roman" w:hAnsi="Times New Roman" w:cs="Times New Roman"/>
          <w:sz w:val="24"/>
          <w:szCs w:val="24"/>
        </w:rPr>
        <w:t xml:space="preserve">, </w:t>
      </w:r>
      <w:r w:rsidR="001B3EF0" w:rsidRPr="00FD6F1A">
        <w:rPr>
          <w:rFonts w:ascii="Times New Roman" w:hAnsi="Times New Roman" w:cs="Times New Roman"/>
          <w:sz w:val="24"/>
          <w:szCs w:val="24"/>
        </w:rPr>
        <w:t xml:space="preserve">ahol kitűnik, hogy a </w:t>
      </w:r>
      <w:proofErr w:type="spellStart"/>
      <w:r w:rsidR="001B3EF0" w:rsidRPr="00FD6F1A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="001B3EF0" w:rsidRPr="00FD6F1A">
        <w:rPr>
          <w:rFonts w:ascii="Times New Roman" w:hAnsi="Times New Roman" w:cs="Times New Roman"/>
          <w:sz w:val="24"/>
          <w:szCs w:val="24"/>
        </w:rPr>
        <w:t xml:space="preserve"> cégek </w:t>
      </w:r>
      <w:r w:rsidR="00ED1492" w:rsidRPr="00FD6F1A">
        <w:rPr>
          <w:rFonts w:ascii="Times New Roman" w:hAnsi="Times New Roman" w:cs="Times New Roman"/>
          <w:sz w:val="24"/>
          <w:szCs w:val="24"/>
        </w:rPr>
        <w:t xml:space="preserve">esetében a legkevesebb az átlagosan eltelt napok száma az alapítás és felvásárlás között, tehát, </w:t>
      </w:r>
      <w:proofErr w:type="gramStart"/>
      <w:r w:rsidR="00ED1492" w:rsidRPr="00FD6F1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ED1492" w:rsidRPr="00FD6F1A">
        <w:rPr>
          <w:rFonts w:ascii="Times New Roman" w:hAnsi="Times New Roman" w:cs="Times New Roman"/>
          <w:sz w:val="24"/>
          <w:szCs w:val="24"/>
        </w:rPr>
        <w:t xml:space="preserve"> cégek </w:t>
      </w:r>
      <w:r w:rsidR="00FD5A1E" w:rsidRPr="00FD6F1A">
        <w:rPr>
          <w:rFonts w:ascii="Times New Roman" w:hAnsi="Times New Roman" w:cs="Times New Roman"/>
          <w:sz w:val="24"/>
          <w:szCs w:val="24"/>
        </w:rPr>
        <w:t>esetében valószínűsíthető, ho</w:t>
      </w:r>
      <w:r w:rsidR="00652328" w:rsidRPr="00FD6F1A">
        <w:rPr>
          <w:rFonts w:ascii="Times New Roman" w:hAnsi="Times New Roman" w:cs="Times New Roman"/>
          <w:sz w:val="24"/>
          <w:szCs w:val="24"/>
        </w:rPr>
        <w:t>gy a gyorsabb felvásárlás miatt kevesebb finanszírozási kör valósult meg.</w:t>
      </w:r>
      <w:r w:rsidR="005F3EE4" w:rsidRPr="00FD6F1A">
        <w:rPr>
          <w:rFonts w:ascii="Times New Roman" w:hAnsi="Times New Roman" w:cs="Times New Roman"/>
          <w:sz w:val="24"/>
          <w:szCs w:val="24"/>
        </w:rPr>
        <w:t xml:space="preserve"> A gyorsabb felvásárlás, pedig a magas érdekeltségnek tudható be.</w:t>
      </w:r>
      <w:r w:rsidR="00360734" w:rsidRPr="00FD6F1A">
        <w:rPr>
          <w:rFonts w:ascii="Times New Roman" w:hAnsi="Times New Roman" w:cs="Times New Roman"/>
          <w:sz w:val="24"/>
          <w:szCs w:val="24"/>
        </w:rPr>
        <w:t xml:space="preserve"> A másik magyarázat a tudománymarketing zavaros hatásának tettenérése: a cégek élete, napi folyamatai nem változnak olyan mértékben vélelmezhetően, ahogy ezt egyes divatkifejezések felfutása sejtetni</w:t>
      </w:r>
      <w:r w:rsidR="00EE5564" w:rsidRPr="00FD6F1A">
        <w:rPr>
          <w:rFonts w:ascii="Times New Roman" w:hAnsi="Times New Roman" w:cs="Times New Roman"/>
          <w:sz w:val="24"/>
          <w:szCs w:val="24"/>
        </w:rPr>
        <w:t xml:space="preserve"> véli</w:t>
      </w:r>
      <w:r w:rsidR="00360734" w:rsidRPr="00FD6F1A">
        <w:rPr>
          <w:rFonts w:ascii="Times New Roman" w:hAnsi="Times New Roman" w:cs="Times New Roman"/>
          <w:sz w:val="24"/>
          <w:szCs w:val="24"/>
        </w:rPr>
        <w:t xml:space="preserve">. Vagyis a hangzatos kifejezések mögött továbbra is a folyamatok </w:t>
      </w:r>
      <w:r w:rsidR="00360734" w:rsidRPr="00FD6F1A">
        <w:rPr>
          <w:rFonts w:ascii="Times New Roman" w:hAnsi="Times New Roman" w:cs="Times New Roman"/>
          <w:sz w:val="24"/>
          <w:szCs w:val="24"/>
        </w:rPr>
        <w:lastRenderedPageBreak/>
        <w:t>automatizálásának mindenkor szükségszerű jellegére való rámutatás áll egyre újabb és újabb kifejezésekkel helyettesítve az „adatfeldolgozást”, mint talán az első és azóta is teljesen értelmezhetőnek megmaradt kifejezést.</w:t>
      </w:r>
      <w:r w:rsidR="008D5311" w:rsidRPr="00FD6F1A">
        <w:rPr>
          <w:rFonts w:ascii="Times New Roman" w:hAnsi="Times New Roman" w:cs="Times New Roman"/>
          <w:sz w:val="24"/>
          <w:szCs w:val="24"/>
        </w:rPr>
        <w:t xml:space="preserve"> Ha az USA-t kizárjuk az elemzésből</w:t>
      </w:r>
      <w:r w:rsidR="00DB6890" w:rsidRPr="00FD6F1A">
        <w:rPr>
          <w:rFonts w:ascii="Times New Roman" w:hAnsi="Times New Roman" w:cs="Times New Roman"/>
          <w:sz w:val="24"/>
          <w:szCs w:val="24"/>
        </w:rPr>
        <w:t xml:space="preserve"> (ennek domináns, a többi ország hatását elnyomó volta miatt)</w:t>
      </w:r>
      <w:r w:rsidR="008D5311" w:rsidRPr="00FD6F1A">
        <w:rPr>
          <w:rFonts w:ascii="Times New Roman" w:hAnsi="Times New Roman" w:cs="Times New Roman"/>
          <w:sz w:val="24"/>
          <w:szCs w:val="24"/>
        </w:rPr>
        <w:t xml:space="preserve">, akkor meglepő módon a 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esetén az átlagos finanszírozás több, mint kétszeresére nő, amely a holland alapítású O3b 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Inc. –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köszönhető, mely összesen a felvásárlása előtt csaknem 2 milliárd dollár értékben talált beruházókra. A szervezet kiszűrésével az átlagos finanszírozás a 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11" w:rsidRPr="00FD6F1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8D5311" w:rsidRPr="00FD6F1A">
        <w:rPr>
          <w:rFonts w:ascii="Times New Roman" w:hAnsi="Times New Roman" w:cs="Times New Roman"/>
          <w:sz w:val="24"/>
          <w:szCs w:val="24"/>
        </w:rPr>
        <w:t xml:space="preserve"> kategóriában 12 millióra visszaesik.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685"/>
      </w:tblGrid>
      <w:tr w:rsidR="008D5311" w:rsidRPr="00FD6F1A" w14:paraId="45689C76" w14:textId="77777777" w:rsidTr="00D4193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363" w14:textId="77777777" w:rsidR="008D5311" w:rsidRPr="00FD6F1A" w:rsidRDefault="003368AF" w:rsidP="008D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Startup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 kategória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616" w14:textId="40B1D809" w:rsidR="008D5311" w:rsidRPr="00FD6F1A" w:rsidRDefault="003368AF" w:rsidP="00DB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Átlagos finanszírozás (</w:t>
            </w:r>
            <w:r w:rsidR="00DB6890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1000</w:t>
            </w:r>
            <w:r w:rsidR="005954A0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 </w:t>
            </w:r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USD) - </w:t>
            </w:r>
            <w:r w:rsidR="008D5311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Teljes adatvagyon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421" w14:textId="01B99875" w:rsidR="008D5311" w:rsidRPr="00FD6F1A" w:rsidRDefault="003368AF" w:rsidP="008D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Átlagos finanszírozás (</w:t>
            </w:r>
            <w:r w:rsidR="00DB6890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1000</w:t>
            </w:r>
            <w:r w:rsidR="005954A0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 </w:t>
            </w:r>
            <w:r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USD) - </w:t>
            </w:r>
            <w:r w:rsidR="008D5311" w:rsidRPr="00FD6F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USA-ban alapított cégek kizárásával</w:t>
            </w:r>
          </w:p>
        </w:tc>
      </w:tr>
      <w:tr w:rsidR="008D5311" w:rsidRPr="00FD6F1A" w14:paraId="7BFA209B" w14:textId="77777777" w:rsidTr="00D419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6BA" w14:textId="77777777" w:rsidR="008D5311" w:rsidRPr="00FD6F1A" w:rsidRDefault="008D5311" w:rsidP="008D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Enterprise Software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F0" w14:textId="6EAA2880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B08" w14:textId="10E0B355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19207</w:t>
            </w:r>
          </w:p>
        </w:tc>
      </w:tr>
      <w:tr w:rsidR="008D5311" w:rsidRPr="00FD6F1A" w14:paraId="01F20660" w14:textId="77777777" w:rsidTr="00D419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081" w14:textId="77777777" w:rsidR="008D5311" w:rsidRPr="00FD6F1A" w:rsidRDefault="008D5311" w:rsidP="008D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Cloud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Services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AFE" w14:textId="174C8F09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BDA" w14:textId="55B68D2D" w:rsidR="00DB6890" w:rsidRPr="00FD6F1A" w:rsidRDefault="00595277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545</w:t>
            </w:r>
            <w:r w:rsidR="003368AF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  <w:p w14:paraId="59C55245" w14:textId="6F1806DC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(12259</w:t>
            </w:r>
            <w:r w:rsidR="00FE53A7" w:rsidRPr="00FD6F1A">
              <w:rPr>
                <w:rStyle w:val="FootnoteReference"/>
                <w:rFonts w:ascii="Times New Roman" w:eastAsia="Times New Roman" w:hAnsi="Times New Roman" w:cs="Times New Roman"/>
                <w:color w:val="000000"/>
                <w:lang w:eastAsia="hu-HU"/>
              </w:rPr>
              <w:footnoteReference w:id="11"/>
            </w: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</w:tr>
      <w:tr w:rsidR="008D5311" w:rsidRPr="00FD6F1A" w14:paraId="1D68ADDC" w14:textId="77777777" w:rsidTr="00D419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42B" w14:textId="77777777" w:rsidR="008D5311" w:rsidRPr="00FD6F1A" w:rsidRDefault="008D5311" w:rsidP="008D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Fintech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E4E" w14:textId="07CC27C7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829" w14:textId="3E1EA887" w:rsidR="008D5311" w:rsidRPr="00FD6F1A" w:rsidRDefault="003368AF" w:rsidP="0009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19942</w:t>
            </w:r>
          </w:p>
        </w:tc>
      </w:tr>
    </w:tbl>
    <w:p w14:paraId="36C40EC9" w14:textId="39341577" w:rsidR="00595277" w:rsidRDefault="00D763B4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39FA5F" wp14:editId="3C46E368">
                <wp:simplePos x="0" y="0"/>
                <wp:positionH relativeFrom="margin">
                  <wp:align>center</wp:align>
                </wp:positionH>
                <wp:positionV relativeFrom="paragraph">
                  <wp:posOffset>183959</wp:posOffset>
                </wp:positionV>
                <wp:extent cx="6527800" cy="635"/>
                <wp:effectExtent l="0" t="0" r="6350" b="0"/>
                <wp:wrapTight wrapText="bothSides">
                  <wp:wrapPolygon edited="0">
                    <wp:start x="0" y="0"/>
                    <wp:lineTo x="0" y="20529"/>
                    <wp:lineTo x="21558" y="20529"/>
                    <wp:lineTo x="21558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4848F0" w14:textId="77777777" w:rsidR="00793160" w:rsidRPr="001A55D9" w:rsidRDefault="00793160" w:rsidP="00365CB2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3.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Átlagos finanszírozás kategóriánként (millió USD)</w:t>
                            </w:r>
                          </w:p>
                          <w:p w14:paraId="5222F07C" w14:textId="77777777" w:rsidR="00793160" w:rsidRPr="00851B2C" w:rsidRDefault="00793160" w:rsidP="00A213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1B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851B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851B2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 w:rsidRPr="00851B2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számítások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9FA5F" id="Text Box 16" o:spid="_x0000_s1028" type="#_x0000_t202" style="position:absolute;left:0;text-align:left;margin-left:0;margin-top:14.5pt;width:514pt;height:.0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" stroked="f">
                <v:textbox style="mso-fit-shape-to-text:t" inset="0,0,0,0">
                  <w:txbxContent>
                    <w:p w14:paraId="4A4848F0" w14:textId="77777777" w:rsidR="00793160" w:rsidRPr="001A55D9" w:rsidRDefault="00793160" w:rsidP="00365CB2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3.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Átlagos finanszírozás kategóriánként (millió USD)</w:t>
                      </w:r>
                    </w:p>
                    <w:p w14:paraId="5222F07C" w14:textId="77777777" w:rsidR="00793160" w:rsidRPr="00851B2C" w:rsidRDefault="00793160" w:rsidP="00A213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51B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851B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851B2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 w:rsidRPr="00851B2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számítások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6E7C82" w14:textId="77777777" w:rsidR="00595277" w:rsidRPr="00595277" w:rsidRDefault="00595277" w:rsidP="00595277">
      <w:pPr>
        <w:rPr>
          <w:rFonts w:ascii="Times New Roman" w:hAnsi="Times New Roman" w:cs="Times New Roman"/>
          <w:sz w:val="24"/>
          <w:szCs w:val="24"/>
        </w:rPr>
      </w:pPr>
    </w:p>
    <w:p w14:paraId="1A77F9F5" w14:textId="08745DE5" w:rsidR="009A6611" w:rsidRPr="00FD6F1A" w:rsidRDefault="009A2E26" w:rsidP="00472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ja-JP"/>
        </w:rPr>
        <w:drawing>
          <wp:inline distT="0" distB="0" distL="0" distR="0" wp14:anchorId="195DB4CF" wp14:editId="3AEE3541">
            <wp:extent cx="4295775" cy="25431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2DF"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8EDEE8" wp14:editId="320A20C1">
                <wp:simplePos x="0" y="0"/>
                <wp:positionH relativeFrom="margin">
                  <wp:align>center</wp:align>
                </wp:positionH>
                <wp:positionV relativeFrom="paragraph">
                  <wp:posOffset>2873053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2D99F" w14:textId="77777777" w:rsidR="00793160" w:rsidRPr="001A55D9" w:rsidRDefault="00793160" w:rsidP="000642DF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4.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Érdeklődési trend kategóriánként</w:t>
                            </w:r>
                          </w:p>
                          <w:p w14:paraId="19D38680" w14:textId="77777777" w:rsidR="00793160" w:rsidRPr="000F7933" w:rsidRDefault="00793160" w:rsidP="000642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9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0F79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7933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https://trends.google.hu/trends/explore</w:t>
                            </w:r>
                            <w:proofErr w:type="gramStart"/>
                            <w:r w:rsidRPr="000F7933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?date</w:t>
                            </w:r>
                            <w:proofErr w:type="gramEnd"/>
                            <w:r w:rsidRPr="000F7933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=all&amp;q=Enterprise%20Software,Fintech,Cloud%20Services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EDEE8" id="Text Box 18" o:spid="_x0000_s1029" type="#_x0000_t202" style="position:absolute;left:0;text-align:left;margin-left:0;margin-top:226.2pt;width:514pt;height:.05pt;z-index:-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" stroked="f">
                <v:textbox style="mso-fit-shape-to-text:t" inset="0,0,0,0">
                  <w:txbxContent>
                    <w:p w14:paraId="6032D99F" w14:textId="77777777" w:rsidR="00793160" w:rsidRPr="001A55D9" w:rsidRDefault="00793160" w:rsidP="000642DF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4.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Érdeklődési trend kategóriánként</w:t>
                      </w:r>
                    </w:p>
                    <w:p w14:paraId="19D38680" w14:textId="77777777" w:rsidR="00793160" w:rsidRPr="000F7933" w:rsidRDefault="00793160" w:rsidP="000642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F79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0F79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F7933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https://trends.google.hu/trends/explore</w:t>
                      </w:r>
                      <w:proofErr w:type="gramStart"/>
                      <w:r w:rsidRPr="000F7933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?date</w:t>
                      </w:r>
                      <w:proofErr w:type="gramEnd"/>
                      <w:r w:rsidRPr="000F7933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=all&amp;q=Enterprise%20Software,Fintech,Cloud%20Services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98B57C" w14:textId="77777777" w:rsidR="009A2E26" w:rsidRDefault="009A2E26" w:rsidP="00856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9FD54" w14:textId="14E97848" w:rsidR="002953DC" w:rsidRPr="00FD6F1A" w:rsidRDefault="00DD6CE9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5. ábrán </w:t>
      </w:r>
      <w:r w:rsidR="00DD3C68" w:rsidRPr="00FD6F1A">
        <w:rPr>
          <w:rFonts w:ascii="Times New Roman" w:hAnsi="Times New Roman" w:cs="Times New Roman"/>
          <w:sz w:val="24"/>
          <w:szCs w:val="24"/>
        </w:rPr>
        <w:t xml:space="preserve">látható </w:t>
      </w:r>
      <w:r w:rsidR="000172DC" w:rsidRPr="00FD6F1A">
        <w:rPr>
          <w:rFonts w:ascii="Times New Roman" w:hAnsi="Times New Roman" w:cs="Times New Roman"/>
          <w:sz w:val="24"/>
          <w:szCs w:val="24"/>
        </w:rPr>
        <w:t>táblázatos formáb</w:t>
      </w:r>
      <w:r w:rsidR="00856C6F" w:rsidRPr="00FD6F1A">
        <w:rPr>
          <w:rFonts w:ascii="Times New Roman" w:hAnsi="Times New Roman" w:cs="Times New Roman"/>
          <w:sz w:val="24"/>
          <w:szCs w:val="24"/>
        </w:rPr>
        <w:t>an kategóriánként elkülönítve az átlagos finanszírozási körök</w:t>
      </w:r>
      <w:r w:rsidR="002E4830">
        <w:rPr>
          <w:rFonts w:ascii="Times New Roman" w:hAnsi="Times New Roman" w:cs="Times New Roman"/>
          <w:sz w:val="24"/>
          <w:szCs w:val="24"/>
        </w:rPr>
        <w:t xml:space="preserve"> száma</w:t>
      </w:r>
      <w:r w:rsidR="00856C6F" w:rsidRPr="00FD6F1A">
        <w:rPr>
          <w:rFonts w:ascii="Times New Roman" w:hAnsi="Times New Roman" w:cs="Times New Roman"/>
          <w:sz w:val="24"/>
          <w:szCs w:val="24"/>
        </w:rPr>
        <w:t>, az átlagos egy főre jutó finanszírozás mértéke, illetve az átlagosan eltelt napok száma többféle</w:t>
      </w:r>
      <w:r w:rsidR="004C4ECC" w:rsidRPr="00FD6F1A">
        <w:rPr>
          <w:rFonts w:ascii="Times New Roman" w:hAnsi="Times New Roman" w:cs="Times New Roman"/>
          <w:sz w:val="24"/>
          <w:szCs w:val="24"/>
        </w:rPr>
        <w:t xml:space="preserve"> a cég életében bek</w:t>
      </w:r>
      <w:r w:rsidR="002164C5" w:rsidRPr="00FD6F1A">
        <w:rPr>
          <w:rFonts w:ascii="Times New Roman" w:hAnsi="Times New Roman" w:cs="Times New Roman"/>
          <w:sz w:val="24"/>
          <w:szCs w:val="24"/>
        </w:rPr>
        <w:t>övetkező mérföldkőt</w:t>
      </w:r>
      <w:r w:rsidR="00190E3D" w:rsidRPr="00FD6F1A">
        <w:rPr>
          <w:rFonts w:ascii="Times New Roman" w:hAnsi="Times New Roman" w:cs="Times New Roman"/>
          <w:sz w:val="24"/>
          <w:szCs w:val="24"/>
        </w:rPr>
        <w:t>ő</w:t>
      </w:r>
      <w:r w:rsidR="002164C5" w:rsidRPr="00FD6F1A">
        <w:rPr>
          <w:rFonts w:ascii="Times New Roman" w:hAnsi="Times New Roman" w:cs="Times New Roman"/>
          <w:sz w:val="24"/>
          <w:szCs w:val="24"/>
        </w:rPr>
        <w:t xml:space="preserve">l számítva. Ahhoz, hogy </w:t>
      </w:r>
      <w:r w:rsidR="002E4830">
        <w:rPr>
          <w:rFonts w:ascii="Times New Roman" w:hAnsi="Times New Roman" w:cs="Times New Roman"/>
          <w:sz w:val="24"/>
          <w:szCs w:val="24"/>
        </w:rPr>
        <w:t xml:space="preserve">az egyes csoportok leíró adatai alapján a csoportok különbözőségének </w:t>
      </w:r>
      <w:proofErr w:type="spellStart"/>
      <w:r w:rsidR="002164C5" w:rsidRPr="00FD6F1A">
        <w:rPr>
          <w:rFonts w:ascii="Times New Roman" w:hAnsi="Times New Roman" w:cs="Times New Roman"/>
          <w:sz w:val="24"/>
          <w:szCs w:val="24"/>
        </w:rPr>
        <w:t>szignifikanciáját</w:t>
      </w:r>
      <w:proofErr w:type="spellEnd"/>
      <w:r w:rsidR="002164C5" w:rsidRPr="00FD6F1A">
        <w:rPr>
          <w:rFonts w:ascii="Times New Roman" w:hAnsi="Times New Roman" w:cs="Times New Roman"/>
          <w:sz w:val="24"/>
          <w:szCs w:val="24"/>
        </w:rPr>
        <w:t xml:space="preserve"> teszteljük, a varianciaelemzésnél is alkalmazott F</w:t>
      </w:r>
      <w:r w:rsidR="003C6B44" w:rsidRPr="00FD6F1A">
        <w:rPr>
          <w:rFonts w:ascii="Times New Roman" w:hAnsi="Times New Roman" w:cs="Times New Roman"/>
          <w:sz w:val="24"/>
          <w:szCs w:val="24"/>
        </w:rPr>
        <w:t xml:space="preserve"> próbafüggvényt alkalmaztuk</w:t>
      </w:r>
      <w:r w:rsidR="002164C5" w:rsidRPr="00FD6F1A">
        <w:rPr>
          <w:rFonts w:ascii="Times New Roman" w:hAnsi="Times New Roman" w:cs="Times New Roman"/>
          <w:sz w:val="24"/>
          <w:szCs w:val="24"/>
        </w:rPr>
        <w:t xml:space="preserve"> (nullhipotézis tesztelése, azaz a </w:t>
      </w:r>
      <w:proofErr w:type="spellStart"/>
      <w:r w:rsidR="002164C5"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2164C5" w:rsidRPr="00FD6F1A">
        <w:rPr>
          <w:rFonts w:ascii="Times New Roman" w:hAnsi="Times New Roman" w:cs="Times New Roman"/>
          <w:sz w:val="24"/>
          <w:szCs w:val="24"/>
        </w:rPr>
        <w:t xml:space="preserve"> kategóriaátlagok szignifikánsan különböznek</w:t>
      </w:r>
      <w:r w:rsidR="00CD547D" w:rsidRPr="00FD6F1A">
        <w:rPr>
          <w:rFonts w:ascii="Times New Roman" w:hAnsi="Times New Roman" w:cs="Times New Roman"/>
          <w:sz w:val="24"/>
          <w:szCs w:val="24"/>
        </w:rPr>
        <w:t>-e</w:t>
      </w:r>
      <w:r w:rsidR="002164C5" w:rsidRPr="00FD6F1A">
        <w:rPr>
          <w:rFonts w:ascii="Times New Roman" w:hAnsi="Times New Roman" w:cs="Times New Roman"/>
          <w:sz w:val="24"/>
          <w:szCs w:val="24"/>
        </w:rPr>
        <w:t xml:space="preserve"> egymástól). </w:t>
      </w:r>
      <w:r w:rsidR="00165D8D" w:rsidRPr="00FD6F1A">
        <w:rPr>
          <w:rFonts w:ascii="Times New Roman" w:hAnsi="Times New Roman" w:cs="Times New Roman"/>
          <w:sz w:val="24"/>
          <w:szCs w:val="24"/>
        </w:rPr>
        <w:t xml:space="preserve">Az F próbát </w:t>
      </w:r>
      <w:r w:rsidR="009E11A8" w:rsidRPr="00FD6F1A">
        <w:rPr>
          <w:rFonts w:ascii="Times New Roman" w:hAnsi="Times New Roman" w:cs="Times New Roman"/>
          <w:sz w:val="24"/>
          <w:szCs w:val="24"/>
        </w:rPr>
        <w:t>torzíthatja a minta csúcsossága</w:t>
      </w:r>
      <w:r w:rsidRPr="00FD6F1A">
        <w:rPr>
          <w:rFonts w:ascii="Times New Roman" w:hAnsi="Times New Roman" w:cs="Times New Roman"/>
          <w:sz w:val="24"/>
          <w:szCs w:val="24"/>
        </w:rPr>
        <w:t>, mely a 6</w:t>
      </w:r>
      <w:r w:rsidR="009E11A8" w:rsidRPr="00FD6F1A">
        <w:rPr>
          <w:rFonts w:ascii="Times New Roman" w:hAnsi="Times New Roman" w:cs="Times New Roman"/>
          <w:sz w:val="24"/>
          <w:szCs w:val="24"/>
        </w:rPr>
        <w:t>. ábra alapján azt sugallja, hogy 1 kivétellel (ahol a csúcsosság értéke negatív) az F próba értékét kellő</w:t>
      </w:r>
      <w:r w:rsidR="002B04F7" w:rsidRPr="00FD6F1A">
        <w:rPr>
          <w:rFonts w:ascii="Times New Roman" w:hAnsi="Times New Roman" w:cs="Times New Roman"/>
          <w:sz w:val="24"/>
          <w:szCs w:val="24"/>
        </w:rPr>
        <w:t xml:space="preserve"> óvatosság mellett érdemes kezelni. </w:t>
      </w:r>
      <w:r w:rsidR="00D869EF" w:rsidRPr="00FD6F1A">
        <w:rPr>
          <w:rFonts w:ascii="Times New Roman" w:hAnsi="Times New Roman" w:cs="Times New Roman"/>
          <w:sz w:val="24"/>
          <w:szCs w:val="24"/>
        </w:rPr>
        <w:t xml:space="preserve">A </w:t>
      </w:r>
      <w:r w:rsidR="00D869EF" w:rsidRPr="00FD6F1A">
        <w:rPr>
          <w:rFonts w:ascii="Times New Roman" w:hAnsi="Times New Roman" w:cs="Times New Roman"/>
          <w:sz w:val="24"/>
          <w:szCs w:val="24"/>
        </w:rPr>
        <w:lastRenderedPageBreak/>
        <w:t xml:space="preserve">táblázat alapján azt is le lehet olvasni, hogy </w:t>
      </w:r>
      <w:r w:rsidR="00AB048B" w:rsidRPr="00FD6F1A">
        <w:rPr>
          <w:rFonts w:ascii="Times New Roman" w:hAnsi="Times New Roman" w:cs="Times New Roman"/>
          <w:sz w:val="24"/>
          <w:szCs w:val="24"/>
        </w:rPr>
        <w:t xml:space="preserve">a minták nem normál eloszlásúak. </w:t>
      </w:r>
      <w:r w:rsidR="002434AA" w:rsidRPr="00FD6F1A">
        <w:rPr>
          <w:rFonts w:ascii="Times New Roman" w:hAnsi="Times New Roman" w:cs="Times New Roman"/>
          <w:sz w:val="24"/>
          <w:szCs w:val="24"/>
        </w:rPr>
        <w:t>Az F próba egy másik feltétele a szórás</w:t>
      </w:r>
      <w:r w:rsidR="00190E3D" w:rsidRPr="00FD6F1A">
        <w:rPr>
          <w:rFonts w:ascii="Times New Roman" w:hAnsi="Times New Roman" w:cs="Times New Roman"/>
          <w:sz w:val="24"/>
          <w:szCs w:val="24"/>
        </w:rPr>
        <w:t>-</w:t>
      </w:r>
      <w:r w:rsidR="000A57D7" w:rsidRPr="00FD6F1A">
        <w:rPr>
          <w:rFonts w:ascii="Times New Roman" w:hAnsi="Times New Roman" w:cs="Times New Roman"/>
          <w:sz w:val="24"/>
          <w:szCs w:val="24"/>
        </w:rPr>
        <w:t>homogenitás teljesülése, melyre az SPSS-</w:t>
      </w:r>
      <w:proofErr w:type="spellStart"/>
      <w:r w:rsidR="000A57D7" w:rsidRPr="00FD6F1A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0A57D7" w:rsidRPr="00FD6F1A">
        <w:rPr>
          <w:rFonts w:ascii="Times New Roman" w:hAnsi="Times New Roman" w:cs="Times New Roman"/>
          <w:sz w:val="24"/>
          <w:szCs w:val="24"/>
        </w:rPr>
        <w:t xml:space="preserve"> elérhető </w:t>
      </w:r>
      <w:proofErr w:type="spellStart"/>
      <w:r w:rsidR="000A57D7" w:rsidRPr="00FD6F1A">
        <w:rPr>
          <w:rFonts w:ascii="Times New Roman" w:hAnsi="Times New Roman" w:cs="Times New Roman"/>
          <w:sz w:val="24"/>
          <w:szCs w:val="24"/>
        </w:rPr>
        <w:t>Le</w:t>
      </w:r>
      <w:r w:rsidR="005A1BFB" w:rsidRPr="00FD6F1A">
        <w:rPr>
          <w:rFonts w:ascii="Times New Roman" w:hAnsi="Times New Roman" w:cs="Times New Roman"/>
          <w:sz w:val="24"/>
          <w:szCs w:val="24"/>
        </w:rPr>
        <w:t>vene</w:t>
      </w:r>
      <w:proofErr w:type="spellEnd"/>
      <w:r w:rsidR="005A1BFB" w:rsidRPr="00FD6F1A">
        <w:rPr>
          <w:rFonts w:ascii="Times New Roman" w:hAnsi="Times New Roman" w:cs="Times New Roman"/>
          <w:sz w:val="24"/>
          <w:szCs w:val="24"/>
        </w:rPr>
        <w:t xml:space="preserve">-tesztet használtuk, melynek értéke </w:t>
      </w:r>
      <w:r w:rsidR="00FE53FA" w:rsidRPr="00FD6F1A">
        <w:rPr>
          <w:rFonts w:ascii="Times New Roman" w:hAnsi="Times New Roman" w:cs="Times New Roman"/>
          <w:sz w:val="24"/>
          <w:szCs w:val="24"/>
        </w:rPr>
        <w:t xml:space="preserve">pl. az átlagos finanszírozási körök esetén </w:t>
      </w:r>
      <w:r w:rsidR="00BC5DD8" w:rsidRPr="00FD6F1A">
        <w:rPr>
          <w:rFonts w:ascii="Times New Roman" w:hAnsi="Times New Roman" w:cs="Times New Roman"/>
          <w:sz w:val="24"/>
          <w:szCs w:val="24"/>
        </w:rPr>
        <w:t>5.77</w:t>
      </w:r>
      <w:r w:rsidR="00FD6C61" w:rsidRPr="00FD6F1A">
        <w:rPr>
          <w:rFonts w:ascii="Times New Roman" w:hAnsi="Times New Roman" w:cs="Times New Roman"/>
          <w:sz w:val="24"/>
          <w:szCs w:val="24"/>
        </w:rPr>
        <w:t xml:space="preserve">, 0.003 </w:t>
      </w:r>
      <w:r w:rsidR="00FE53FA" w:rsidRPr="00FD6F1A">
        <w:rPr>
          <w:rFonts w:ascii="Times New Roman" w:hAnsi="Times New Roman" w:cs="Times New Roman"/>
          <w:sz w:val="24"/>
          <w:szCs w:val="24"/>
        </w:rPr>
        <w:t>(kevesebb 5%-</w:t>
      </w:r>
      <w:proofErr w:type="spellStart"/>
      <w:r w:rsidR="00FE53FA" w:rsidRPr="00FD6F1A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FE53FA" w:rsidRPr="00FD6F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6C61" w:rsidRPr="00FD6F1A">
        <w:rPr>
          <w:rFonts w:ascii="Times New Roman" w:hAnsi="Times New Roman" w:cs="Times New Roman"/>
          <w:sz w:val="24"/>
          <w:szCs w:val="24"/>
        </w:rPr>
        <w:t>szignifikanciaszint</w:t>
      </w:r>
      <w:proofErr w:type="spellEnd"/>
      <w:r w:rsidR="00FD6C61" w:rsidRPr="00FD6F1A">
        <w:rPr>
          <w:rFonts w:ascii="Times New Roman" w:hAnsi="Times New Roman" w:cs="Times New Roman"/>
          <w:sz w:val="24"/>
          <w:szCs w:val="24"/>
        </w:rPr>
        <w:t xml:space="preserve"> mellett, tehát </w:t>
      </w:r>
      <w:r w:rsidR="0025568B" w:rsidRPr="00FD6F1A">
        <w:rPr>
          <w:rFonts w:ascii="Times New Roman" w:hAnsi="Times New Roman" w:cs="Times New Roman"/>
          <w:sz w:val="24"/>
          <w:szCs w:val="24"/>
        </w:rPr>
        <w:t>a szórás</w:t>
      </w:r>
      <w:r w:rsidR="00190E3D" w:rsidRPr="00FD6F1A">
        <w:rPr>
          <w:rFonts w:ascii="Times New Roman" w:hAnsi="Times New Roman" w:cs="Times New Roman"/>
          <w:sz w:val="24"/>
          <w:szCs w:val="24"/>
        </w:rPr>
        <w:t>-</w:t>
      </w:r>
      <w:r w:rsidR="0025568B" w:rsidRPr="00FD6F1A">
        <w:rPr>
          <w:rFonts w:ascii="Times New Roman" w:hAnsi="Times New Roman" w:cs="Times New Roman"/>
          <w:sz w:val="24"/>
          <w:szCs w:val="24"/>
        </w:rPr>
        <w:t xml:space="preserve">homogenitás feltétele </w:t>
      </w:r>
      <w:r w:rsidR="00FE53FA" w:rsidRPr="00FD6F1A">
        <w:rPr>
          <w:rFonts w:ascii="Times New Roman" w:hAnsi="Times New Roman" w:cs="Times New Roman"/>
          <w:sz w:val="24"/>
          <w:szCs w:val="24"/>
        </w:rPr>
        <w:t xml:space="preserve">ebben az esetben </w:t>
      </w:r>
      <w:r w:rsidR="0025568B" w:rsidRPr="00FD6F1A">
        <w:rPr>
          <w:rFonts w:ascii="Times New Roman" w:hAnsi="Times New Roman" w:cs="Times New Roman"/>
          <w:sz w:val="24"/>
          <w:szCs w:val="24"/>
        </w:rPr>
        <w:t xml:space="preserve">sérül, ugyanakkor kihangsúlyozandó, hogy az ismertetett feltételek sérülése nem gyakorol esszenciális befolyást az F próbával történő első- és másodfajú hiba elkövetési valószínűségére. </w:t>
      </w:r>
    </w:p>
    <w:p w14:paraId="3A883C6F" w14:textId="2F4662C1" w:rsidR="00E263BE" w:rsidRPr="00FD6F1A" w:rsidRDefault="00E263BE" w:rsidP="00E263B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r w:rsidRPr="00094415">
        <w:rPr>
          <w:rFonts w:ascii="Times New Roman" w:hAnsi="Times New Roman" w:cs="Times New Roman"/>
          <w:b/>
          <w:sz w:val="24"/>
          <w:szCs w:val="24"/>
        </w:rPr>
        <w:t>finanszírozási körök száma</w:t>
      </w:r>
      <w:r w:rsidRPr="00FD6F1A">
        <w:rPr>
          <w:rFonts w:ascii="Times New Roman" w:hAnsi="Times New Roman" w:cs="Times New Roman"/>
          <w:sz w:val="24"/>
          <w:szCs w:val="24"/>
        </w:rPr>
        <w:t xml:space="preserve"> (db) egy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életében azt mutatja meg, hogy az alapítástól számítva hányszor történt tőkebevonás külső beruházótól. Minél több beruházás történik egy cégbe, annál valószínűbb, hogy a tulajdonosok eredeti részesedése csökken, mivel a beruházó a tőkéjéért cserébe pl. osztalékot vár, mely a részesedésén keresztül realizálódik. A felvásárlások előtt az átlagos körök száma együttesen 2.72, azaz közel három volt együttesen. A legkevesebb finanszírozási kör mindegyik kategóriában értelemszerűen 1 volt, míg a legtöbb 16</w:t>
      </w:r>
      <w:r w:rsidRPr="00FD6F1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FD6F1A">
        <w:rPr>
          <w:rFonts w:ascii="Times New Roman" w:hAnsi="Times New Roman" w:cs="Times New Roman"/>
          <w:sz w:val="24"/>
          <w:szCs w:val="24"/>
        </w:rPr>
        <w:t xml:space="preserve">. </w:t>
      </w:r>
      <w:r w:rsidR="00BB2C66" w:rsidRPr="00FD6F1A">
        <w:rPr>
          <w:rFonts w:ascii="Times New Roman" w:hAnsi="Times New Roman" w:cs="Times New Roman"/>
          <w:sz w:val="24"/>
          <w:szCs w:val="24"/>
        </w:rPr>
        <w:t>Az F próba alapján</w:t>
      </w:r>
      <w:r w:rsidR="00B7245B" w:rsidRPr="00FD6F1A">
        <w:rPr>
          <w:rFonts w:ascii="Times New Roman" w:hAnsi="Times New Roman" w:cs="Times New Roman"/>
          <w:sz w:val="24"/>
          <w:szCs w:val="24"/>
        </w:rPr>
        <w:t xml:space="preserve"> elmondható, hogy a kategóri</w:t>
      </w:r>
      <w:r w:rsidR="00190E3D" w:rsidRPr="00FD6F1A">
        <w:rPr>
          <w:rFonts w:ascii="Times New Roman" w:hAnsi="Times New Roman" w:cs="Times New Roman"/>
          <w:sz w:val="24"/>
          <w:szCs w:val="24"/>
        </w:rPr>
        <w:t>a</w:t>
      </w:r>
      <w:r w:rsidR="00B7245B" w:rsidRPr="00FD6F1A">
        <w:rPr>
          <w:rFonts w:ascii="Times New Roman" w:hAnsi="Times New Roman" w:cs="Times New Roman"/>
          <w:sz w:val="24"/>
          <w:szCs w:val="24"/>
        </w:rPr>
        <w:t xml:space="preserve">átlagok </w:t>
      </w:r>
      <w:r w:rsidR="00B7245B" w:rsidRPr="00FD6F1A">
        <w:rPr>
          <w:rFonts w:ascii="Times New Roman" w:hAnsi="Times New Roman" w:cs="Times New Roman"/>
          <w:b/>
          <w:sz w:val="24"/>
          <w:szCs w:val="24"/>
        </w:rPr>
        <w:t>szignifikánsan</w:t>
      </w:r>
      <w:r w:rsidR="00B7245B" w:rsidRPr="00FD6F1A">
        <w:rPr>
          <w:rFonts w:ascii="Times New Roman" w:hAnsi="Times New Roman" w:cs="Times New Roman"/>
          <w:sz w:val="24"/>
          <w:szCs w:val="24"/>
        </w:rPr>
        <w:t xml:space="preserve"> különböznek egymástól</w:t>
      </w:r>
      <w:r w:rsidR="003C6B44" w:rsidRPr="00FD6F1A">
        <w:rPr>
          <w:rFonts w:ascii="Times New Roman" w:hAnsi="Times New Roman" w:cs="Times New Roman"/>
          <w:sz w:val="24"/>
          <w:szCs w:val="24"/>
        </w:rPr>
        <w:t xml:space="preserve"> (értéke 5% alatti).</w:t>
      </w:r>
    </w:p>
    <w:p w14:paraId="2FDD3D19" w14:textId="0FBEDA23" w:rsidR="002E4830" w:rsidRDefault="00E263BE" w:rsidP="00E263B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</w:t>
      </w:r>
      <w:r w:rsidRPr="00094415">
        <w:rPr>
          <w:rFonts w:ascii="Times New Roman" w:hAnsi="Times New Roman" w:cs="Times New Roman"/>
          <w:b/>
          <w:sz w:val="24"/>
          <w:szCs w:val="24"/>
        </w:rPr>
        <w:t>átlagosan egy főre jutó finanszírozás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 értéke az Enterprise Software kategória esetén kiugró, kétszer akkora, mint a másik két kategória értéke.</w:t>
      </w:r>
      <w:r w:rsidR="0051449F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2E4830">
        <w:rPr>
          <w:rFonts w:ascii="Times New Roman" w:hAnsi="Times New Roman" w:cs="Times New Roman"/>
          <w:sz w:val="24"/>
          <w:szCs w:val="24"/>
        </w:rPr>
        <w:t xml:space="preserve">A kategória-átlagok </w:t>
      </w:r>
      <w:r w:rsidR="002E4830" w:rsidRPr="00094415">
        <w:rPr>
          <w:rFonts w:ascii="Times New Roman" w:hAnsi="Times New Roman" w:cs="Times New Roman"/>
          <w:b/>
          <w:sz w:val="24"/>
          <w:szCs w:val="24"/>
        </w:rPr>
        <w:t>szignifikánsan</w:t>
      </w:r>
      <w:r w:rsidR="00595277">
        <w:rPr>
          <w:rFonts w:ascii="Times New Roman" w:hAnsi="Times New Roman" w:cs="Times New Roman"/>
          <w:sz w:val="24"/>
          <w:szCs w:val="24"/>
        </w:rPr>
        <w:t xml:space="preserve"> </w:t>
      </w:r>
      <w:r w:rsidR="002E4830">
        <w:rPr>
          <w:rFonts w:ascii="Times New Roman" w:hAnsi="Times New Roman" w:cs="Times New Roman"/>
          <w:sz w:val="24"/>
          <w:szCs w:val="24"/>
        </w:rPr>
        <w:t>különböznek egymástól</w:t>
      </w:r>
      <w:r w:rsidR="00595277">
        <w:rPr>
          <w:rFonts w:ascii="Times New Roman" w:hAnsi="Times New Roman" w:cs="Times New Roman"/>
          <w:sz w:val="24"/>
          <w:szCs w:val="24"/>
        </w:rPr>
        <w:t xml:space="preserve">, az F próba </w:t>
      </w:r>
      <w:proofErr w:type="spellStart"/>
      <w:r w:rsidR="00595277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595277">
        <w:rPr>
          <w:rFonts w:ascii="Times New Roman" w:hAnsi="Times New Roman" w:cs="Times New Roman"/>
          <w:sz w:val="24"/>
          <w:szCs w:val="24"/>
        </w:rPr>
        <w:t xml:space="preserve"> 1%.</w:t>
      </w:r>
    </w:p>
    <w:p w14:paraId="17833BA7" w14:textId="75B64AF6" w:rsidR="00E263BE" w:rsidRPr="00FD6F1A" w:rsidRDefault="00E263BE" w:rsidP="00E263B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</w:t>
      </w:r>
      <w:r w:rsidRPr="00094415">
        <w:rPr>
          <w:rFonts w:ascii="Times New Roman" w:hAnsi="Times New Roman" w:cs="Times New Roman"/>
          <w:b/>
          <w:sz w:val="24"/>
          <w:szCs w:val="24"/>
        </w:rPr>
        <w:t>átlagosan eltelt napok száma</w:t>
      </w:r>
      <w:r w:rsidRPr="00FD6F1A">
        <w:rPr>
          <w:rFonts w:ascii="Times New Roman" w:hAnsi="Times New Roman" w:cs="Times New Roman"/>
          <w:sz w:val="24"/>
          <w:szCs w:val="24"/>
        </w:rPr>
        <w:t xml:space="preserve"> az alapítástól és felvásárlásig a három a kategóriában kb. 6 és fél év, az Enterprise Software kategória közelít a héthez, míg a másik kettő, pedig inkább csak a 6 évhez. </w:t>
      </w:r>
      <w:r w:rsidR="00B25A59" w:rsidRPr="00FD6F1A">
        <w:rPr>
          <w:rFonts w:ascii="Times New Roman" w:hAnsi="Times New Roman" w:cs="Times New Roman"/>
          <w:sz w:val="24"/>
          <w:szCs w:val="24"/>
        </w:rPr>
        <w:t xml:space="preserve">Ennek az egyik magyarázata lehet, hogy az „Enterprise Software” az egyik legrégebben használt kulcsszó, s a kulcsszavak életciklusa vélelmezhetően átlagosan egyre rövidül. </w:t>
      </w:r>
      <w:r w:rsidR="002E4830">
        <w:rPr>
          <w:rFonts w:ascii="Times New Roman" w:hAnsi="Times New Roman" w:cs="Times New Roman"/>
          <w:sz w:val="24"/>
          <w:szCs w:val="24"/>
        </w:rPr>
        <w:t xml:space="preserve">A kategória-átlagok </w:t>
      </w:r>
      <w:r w:rsidR="002E4830" w:rsidRPr="00094415">
        <w:rPr>
          <w:rFonts w:ascii="Times New Roman" w:hAnsi="Times New Roman" w:cs="Times New Roman"/>
          <w:b/>
          <w:sz w:val="24"/>
          <w:szCs w:val="24"/>
        </w:rPr>
        <w:t>szignifikánsan</w:t>
      </w:r>
      <w:r w:rsidR="002E4830">
        <w:rPr>
          <w:rFonts w:ascii="Times New Roman" w:hAnsi="Times New Roman" w:cs="Times New Roman"/>
          <w:sz w:val="24"/>
          <w:szCs w:val="24"/>
        </w:rPr>
        <w:t xml:space="preserve"> különböznek egymástól</w:t>
      </w:r>
      <w:r w:rsidR="00595277">
        <w:rPr>
          <w:rFonts w:ascii="Times New Roman" w:hAnsi="Times New Roman" w:cs="Times New Roman"/>
          <w:sz w:val="24"/>
          <w:szCs w:val="24"/>
        </w:rPr>
        <w:t xml:space="preserve">, az F próba </w:t>
      </w:r>
      <w:proofErr w:type="spellStart"/>
      <w:r w:rsidR="00595277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595277">
        <w:rPr>
          <w:rFonts w:ascii="Times New Roman" w:hAnsi="Times New Roman" w:cs="Times New Roman"/>
          <w:sz w:val="24"/>
          <w:szCs w:val="24"/>
        </w:rPr>
        <w:t xml:space="preserve"> 1.7%.</w:t>
      </w:r>
    </w:p>
    <w:p w14:paraId="20943A88" w14:textId="1BA00614" w:rsidR="00E263BE" w:rsidRPr="00595277" w:rsidRDefault="00E263BE" w:rsidP="00E263BE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is látható, hogy az </w:t>
      </w:r>
      <w:r w:rsidRPr="00094415">
        <w:rPr>
          <w:rFonts w:ascii="Times New Roman" w:hAnsi="Times New Roman" w:cs="Times New Roman"/>
          <w:b/>
          <w:sz w:val="24"/>
          <w:szCs w:val="24"/>
        </w:rPr>
        <w:t>utolsó finanszírozás és felvásárlás között</w:t>
      </w:r>
      <w:r w:rsidRPr="00FD6F1A">
        <w:rPr>
          <w:rFonts w:ascii="Times New Roman" w:hAnsi="Times New Roman" w:cs="Times New Roman"/>
          <w:sz w:val="24"/>
          <w:szCs w:val="24"/>
        </w:rPr>
        <w:t xml:space="preserve"> átlagosan 2 évet kell várakozniuk a cégeknek, valószínűsíthető, hogy </w:t>
      </w:r>
      <w:proofErr w:type="gramStart"/>
      <w:r w:rsidRPr="00FD6F1A">
        <w:rPr>
          <w:rFonts w:ascii="Times New Roman" w:hAnsi="Times New Roman" w:cs="Times New Roman"/>
          <w:sz w:val="24"/>
          <w:szCs w:val="24"/>
        </w:rPr>
        <w:t>ez</w:t>
      </w:r>
      <w:proofErr w:type="gramEnd"/>
      <w:r w:rsidRPr="00FD6F1A">
        <w:rPr>
          <w:rFonts w:ascii="Times New Roman" w:hAnsi="Times New Roman" w:cs="Times New Roman"/>
          <w:sz w:val="24"/>
          <w:szCs w:val="24"/>
        </w:rPr>
        <w:t xml:space="preserve"> azaz időtartam mire az utolsó beruházás is meghozza gyümölcsét és a kidolgozott termék elég piacérett lesz, hogy egy másik vállal</w:t>
      </w:r>
      <w:r w:rsidR="005A61AA" w:rsidRPr="00FD6F1A">
        <w:rPr>
          <w:rFonts w:ascii="Times New Roman" w:hAnsi="Times New Roman" w:cs="Times New Roman"/>
          <w:sz w:val="24"/>
          <w:szCs w:val="24"/>
        </w:rPr>
        <w:t>at termékpalettáját színesítse.</w:t>
      </w:r>
      <w:r w:rsidR="002E4830">
        <w:rPr>
          <w:rFonts w:ascii="Times New Roman" w:hAnsi="Times New Roman" w:cs="Times New Roman"/>
          <w:sz w:val="24"/>
          <w:szCs w:val="24"/>
        </w:rPr>
        <w:t xml:space="preserve"> A kategória-átlagok </w:t>
      </w:r>
      <w:r w:rsidR="002E4830" w:rsidRPr="00094415">
        <w:rPr>
          <w:rFonts w:ascii="Times New Roman" w:hAnsi="Times New Roman" w:cs="Times New Roman"/>
          <w:b/>
          <w:sz w:val="24"/>
          <w:szCs w:val="24"/>
        </w:rPr>
        <w:t>szignifikánsan</w:t>
      </w:r>
      <w:r w:rsidR="002E4830">
        <w:rPr>
          <w:rFonts w:ascii="Times New Roman" w:hAnsi="Times New Roman" w:cs="Times New Roman"/>
          <w:sz w:val="24"/>
          <w:szCs w:val="24"/>
        </w:rPr>
        <w:t xml:space="preserve"> különböznek egymástól</w:t>
      </w:r>
      <w:r w:rsidR="00595277">
        <w:rPr>
          <w:rFonts w:ascii="Times New Roman" w:hAnsi="Times New Roman" w:cs="Times New Roman"/>
          <w:sz w:val="24"/>
          <w:szCs w:val="24"/>
        </w:rPr>
        <w:t xml:space="preserve">, az F próba </w:t>
      </w:r>
      <w:proofErr w:type="spellStart"/>
      <w:r w:rsidR="00595277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595277">
        <w:rPr>
          <w:rFonts w:ascii="Times New Roman" w:hAnsi="Times New Roman" w:cs="Times New Roman"/>
          <w:sz w:val="24"/>
          <w:szCs w:val="24"/>
        </w:rPr>
        <w:t xml:space="preserve"> </w:t>
      </w:r>
      <w:r w:rsidR="00595277">
        <w:rPr>
          <w:rFonts w:ascii="Times New Roman" w:hAnsi="Times New Roman" w:cs="Times New Roman" w:hint="eastAsia"/>
          <w:sz w:val="24"/>
          <w:szCs w:val="24"/>
          <w:lang w:eastAsia="ja-JP"/>
        </w:rPr>
        <w:t>0.6%.</w:t>
      </w:r>
    </w:p>
    <w:p w14:paraId="132017FF" w14:textId="1B7306B7" w:rsidR="000067F0" w:rsidRDefault="00E263BE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Érdemes még egy pillantást vetni az </w:t>
      </w:r>
      <w:r w:rsidRPr="00094415">
        <w:rPr>
          <w:rFonts w:ascii="Times New Roman" w:hAnsi="Times New Roman" w:cs="Times New Roman"/>
          <w:b/>
          <w:sz w:val="24"/>
          <w:szCs w:val="24"/>
        </w:rPr>
        <w:t>átlagosan eltelt napok számát</w:t>
      </w:r>
      <w:r w:rsidRPr="00FD6F1A">
        <w:rPr>
          <w:rFonts w:ascii="Times New Roman" w:hAnsi="Times New Roman" w:cs="Times New Roman"/>
          <w:sz w:val="24"/>
          <w:szCs w:val="24"/>
        </w:rPr>
        <w:t xml:space="preserve"> illetően </w:t>
      </w:r>
      <w:r w:rsidRPr="00094415">
        <w:rPr>
          <w:rFonts w:ascii="Times New Roman" w:hAnsi="Times New Roman" w:cs="Times New Roman"/>
          <w:b/>
          <w:sz w:val="24"/>
          <w:szCs w:val="24"/>
        </w:rPr>
        <w:t>az alapítástól és az első finanszírozástól</w:t>
      </w:r>
      <w:r w:rsidRPr="00FD6F1A">
        <w:rPr>
          <w:rFonts w:ascii="Times New Roman" w:hAnsi="Times New Roman" w:cs="Times New Roman"/>
          <w:sz w:val="24"/>
          <w:szCs w:val="24"/>
        </w:rPr>
        <w:t xml:space="preserve">. Összesen átlagosan valamivel kevesebb, mint két és fél évet kell a szervezeteknek működnie, a terméken dolgoznia és kiépítenie a márkáját a piacon, hogy a befektetők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észrevegyék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őket. Ez az érték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esetében a legalacsonyabb kb. 2 év, mely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cégekben való nagyobb érdeklődést is mutatja.</w:t>
      </w:r>
      <w:r w:rsidR="0051449F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0067F0">
        <w:rPr>
          <w:rFonts w:ascii="Times New Roman" w:hAnsi="Times New Roman" w:cs="Times New Roman"/>
          <w:sz w:val="24"/>
          <w:szCs w:val="24"/>
        </w:rPr>
        <w:t xml:space="preserve">A kategória-átlagok </w:t>
      </w:r>
      <w:r w:rsidR="000067F0" w:rsidRPr="00094415">
        <w:rPr>
          <w:rFonts w:ascii="Times New Roman" w:hAnsi="Times New Roman" w:cs="Times New Roman"/>
          <w:b/>
          <w:sz w:val="24"/>
          <w:szCs w:val="24"/>
        </w:rPr>
        <w:t>szignifikánsan</w:t>
      </w:r>
      <w:r w:rsidR="000067F0">
        <w:rPr>
          <w:rFonts w:ascii="Times New Roman" w:hAnsi="Times New Roman" w:cs="Times New Roman"/>
          <w:sz w:val="24"/>
          <w:szCs w:val="24"/>
        </w:rPr>
        <w:t xml:space="preserve"> különböznek egymástól, az F próba </w:t>
      </w:r>
      <w:proofErr w:type="spellStart"/>
      <w:r w:rsidR="000067F0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0067F0">
        <w:rPr>
          <w:rFonts w:ascii="Times New Roman" w:hAnsi="Times New Roman" w:cs="Times New Roman"/>
          <w:sz w:val="24"/>
          <w:szCs w:val="24"/>
        </w:rPr>
        <w:t xml:space="preserve"> </w:t>
      </w:r>
      <w:r w:rsidR="000067F0">
        <w:rPr>
          <w:rFonts w:ascii="Times New Roman" w:hAnsi="Times New Roman" w:cs="Times New Roman" w:hint="eastAsia"/>
          <w:sz w:val="24"/>
          <w:szCs w:val="24"/>
          <w:lang w:eastAsia="ja-JP"/>
        </w:rPr>
        <w:t>3.4%.</w:t>
      </w:r>
    </w:p>
    <w:p w14:paraId="7196241B" w14:textId="5FD660E1" w:rsidR="00E263BE" w:rsidRPr="00FD6F1A" w:rsidRDefault="0051449F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F próba az átlagosan eltelt napok száma az első finanszírozás és a felvásárlás között mutat egyedül nem szignifikáns eltérést, azaz </w:t>
      </w:r>
      <w:r w:rsidR="00D6509E" w:rsidRPr="00FD6F1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6509E" w:rsidRPr="00FD6F1A">
        <w:rPr>
          <w:rFonts w:ascii="Times New Roman" w:hAnsi="Times New Roman" w:cs="Times New Roman"/>
          <w:b/>
          <w:sz w:val="24"/>
          <w:szCs w:val="24"/>
        </w:rPr>
        <w:t>startup</w:t>
      </w:r>
      <w:proofErr w:type="spellEnd"/>
      <w:r w:rsidR="00D6509E" w:rsidRPr="00FD6F1A">
        <w:rPr>
          <w:rFonts w:ascii="Times New Roman" w:hAnsi="Times New Roman" w:cs="Times New Roman"/>
          <w:b/>
          <w:sz w:val="24"/>
          <w:szCs w:val="24"/>
        </w:rPr>
        <w:t xml:space="preserve"> kategóriák </w:t>
      </w:r>
      <w:r w:rsidR="004028BF" w:rsidRPr="00FD6F1A">
        <w:rPr>
          <w:rFonts w:ascii="Times New Roman" w:hAnsi="Times New Roman" w:cs="Times New Roman"/>
          <w:b/>
          <w:sz w:val="24"/>
          <w:szCs w:val="24"/>
        </w:rPr>
        <w:t xml:space="preserve">ezen </w:t>
      </w:r>
      <w:r w:rsidR="00D6509E" w:rsidRPr="00FD6F1A">
        <w:rPr>
          <w:rFonts w:ascii="Times New Roman" w:hAnsi="Times New Roman" w:cs="Times New Roman"/>
          <w:b/>
          <w:sz w:val="24"/>
          <w:szCs w:val="24"/>
        </w:rPr>
        <w:t>átlagai között nem mu</w:t>
      </w:r>
      <w:r w:rsidR="005A61AA" w:rsidRPr="00FD6F1A">
        <w:rPr>
          <w:rFonts w:ascii="Times New Roman" w:hAnsi="Times New Roman" w:cs="Times New Roman"/>
          <w:b/>
          <w:sz w:val="24"/>
          <w:szCs w:val="24"/>
        </w:rPr>
        <w:t xml:space="preserve">tatható ki szignifikáns eltérés </w:t>
      </w:r>
      <w:r w:rsidR="000067F0">
        <w:rPr>
          <w:rFonts w:ascii="Times New Roman" w:hAnsi="Times New Roman" w:cs="Times New Roman"/>
          <w:sz w:val="24"/>
          <w:szCs w:val="24"/>
        </w:rPr>
        <w:t>(értéke az 5%-</w:t>
      </w:r>
      <w:proofErr w:type="spellStart"/>
      <w:r w:rsidR="000067F0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0067F0">
        <w:rPr>
          <w:rFonts w:ascii="Times New Roman" w:hAnsi="Times New Roman" w:cs="Times New Roman"/>
          <w:sz w:val="24"/>
          <w:szCs w:val="24"/>
        </w:rPr>
        <w:t xml:space="preserve"> meghaladja), ami 17%.</w:t>
      </w:r>
    </w:p>
    <w:p w14:paraId="5BDEA070" w14:textId="4AA0E996" w:rsidR="00856C6F" w:rsidRDefault="00EE17F7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Fontos kiemelni, hogy </w:t>
      </w:r>
      <w:proofErr w:type="spellStart"/>
      <w:r w:rsidRPr="00094415">
        <w:rPr>
          <w:rFonts w:ascii="Times New Roman" w:hAnsi="Times New Roman" w:cs="Times New Roman"/>
          <w:b/>
          <w:sz w:val="24"/>
          <w:szCs w:val="24"/>
        </w:rPr>
        <w:t>szignifikancia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kizárólag a három kategória együttes vizsgálatával mutatható ki</w:t>
      </w:r>
      <w:r w:rsidR="00C92F61">
        <w:rPr>
          <w:rFonts w:ascii="Times New Roman" w:hAnsi="Times New Roman" w:cs="Times New Roman"/>
          <w:sz w:val="24"/>
          <w:szCs w:val="24"/>
        </w:rPr>
        <w:t xml:space="preserve"> a vizsgált változók tekintetében (kivéve 1 említett esetben)</w:t>
      </w:r>
      <w:r w:rsidRPr="00FD6F1A">
        <w:rPr>
          <w:rFonts w:ascii="Times New Roman" w:hAnsi="Times New Roman" w:cs="Times New Roman"/>
          <w:sz w:val="24"/>
          <w:szCs w:val="24"/>
        </w:rPr>
        <w:t xml:space="preserve">, </w:t>
      </w:r>
      <w:r w:rsidR="00C92F61">
        <w:rPr>
          <w:rFonts w:ascii="Times New Roman" w:hAnsi="Times New Roman" w:cs="Times New Roman"/>
          <w:sz w:val="24"/>
          <w:szCs w:val="24"/>
        </w:rPr>
        <w:t xml:space="preserve">azonban </w:t>
      </w:r>
      <w:r w:rsidRPr="00094415">
        <w:rPr>
          <w:rFonts w:ascii="Times New Roman" w:hAnsi="Times New Roman" w:cs="Times New Roman"/>
          <w:b/>
          <w:sz w:val="24"/>
          <w:szCs w:val="24"/>
        </w:rPr>
        <w:t>bármely két kategóri</w:t>
      </w:r>
      <w:r w:rsidR="003F5B00" w:rsidRPr="00094415">
        <w:rPr>
          <w:rFonts w:ascii="Times New Roman" w:hAnsi="Times New Roman" w:cs="Times New Roman"/>
          <w:b/>
          <w:sz w:val="24"/>
          <w:szCs w:val="24"/>
        </w:rPr>
        <w:t>át</w:t>
      </w:r>
      <w:r w:rsidRPr="00FD6F1A">
        <w:rPr>
          <w:rFonts w:ascii="Times New Roman" w:hAnsi="Times New Roman" w:cs="Times New Roman"/>
          <w:sz w:val="24"/>
          <w:szCs w:val="24"/>
        </w:rPr>
        <w:t xml:space="preserve"> külön vizsgálva, </w:t>
      </w:r>
      <w:r w:rsidR="00C92F61">
        <w:rPr>
          <w:rFonts w:ascii="Times New Roman" w:hAnsi="Times New Roman" w:cs="Times New Roman"/>
          <w:sz w:val="24"/>
          <w:szCs w:val="24"/>
        </w:rPr>
        <w:t xml:space="preserve">létezik olyan változó, ahol a </w:t>
      </w:r>
      <w:proofErr w:type="spellStart"/>
      <w:r w:rsidR="00C92F61">
        <w:rPr>
          <w:rFonts w:ascii="Times New Roman" w:hAnsi="Times New Roman" w:cs="Times New Roman"/>
          <w:sz w:val="24"/>
          <w:szCs w:val="24"/>
        </w:rPr>
        <w:t>kategóriátlagok</w:t>
      </w:r>
      <w:proofErr w:type="spellEnd"/>
      <w:r w:rsidR="00C92F61">
        <w:rPr>
          <w:rFonts w:ascii="Times New Roman" w:hAnsi="Times New Roman" w:cs="Times New Roman"/>
          <w:sz w:val="24"/>
          <w:szCs w:val="24"/>
        </w:rPr>
        <w:t xml:space="preserve"> között </w:t>
      </w:r>
      <w:r w:rsidRPr="00094415">
        <w:rPr>
          <w:rFonts w:ascii="Times New Roman" w:hAnsi="Times New Roman" w:cs="Times New Roman"/>
          <w:b/>
          <w:sz w:val="24"/>
          <w:szCs w:val="24"/>
        </w:rPr>
        <w:t>nem</w:t>
      </w:r>
      <w:r w:rsidRPr="00FD6F1A">
        <w:rPr>
          <w:rFonts w:ascii="Times New Roman" w:hAnsi="Times New Roman" w:cs="Times New Roman"/>
          <w:sz w:val="24"/>
          <w:szCs w:val="24"/>
        </w:rPr>
        <w:t xml:space="preserve"> mutatható </w:t>
      </w:r>
      <w:r w:rsidRPr="00FD6F1A">
        <w:rPr>
          <w:rFonts w:ascii="Times New Roman" w:hAnsi="Times New Roman" w:cs="Times New Roman"/>
          <w:sz w:val="24"/>
          <w:szCs w:val="24"/>
        </w:rPr>
        <w:lastRenderedPageBreak/>
        <w:t>ki szignifikáns eltérés.</w:t>
      </w:r>
      <w:r w:rsidR="006F7A87">
        <w:rPr>
          <w:rFonts w:ascii="Times New Roman" w:hAnsi="Times New Roman" w:cs="Times New Roman"/>
          <w:sz w:val="24"/>
          <w:szCs w:val="24"/>
        </w:rPr>
        <w:t xml:space="preserve"> Ennek az ellentmondásosnak tűnő eredménynek a végig gondolása jelen cikknek nem tárgya, azonban a szerzők folytatják az erre vonatkozó kutatást.</w:t>
      </w:r>
    </w:p>
    <w:p w14:paraId="5BC8A991" w14:textId="4D8C016D" w:rsidR="00793160" w:rsidRDefault="00DB0DA4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fejezet összefoglalásaként elmondhatjuk,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felvásárlás jelenséget földrajzi vonatkozásban legfőképp az USA-ban folytatott tranzakcióra tudjuk értelmezni, ezért kézenfekvő az elemzések elvé</w:t>
      </w:r>
      <w:r w:rsidR="00793160">
        <w:rPr>
          <w:rFonts w:ascii="Times New Roman" w:hAnsi="Times New Roman" w:cs="Times New Roman"/>
          <w:sz w:val="24"/>
          <w:szCs w:val="24"/>
        </w:rPr>
        <w:t>gzése az USA kizárásával is. Továbbá, a kiválasztott kategóriák</w:t>
      </w:r>
      <w:r w:rsidR="0007528A">
        <w:rPr>
          <w:rFonts w:ascii="Times New Roman" w:hAnsi="Times New Roman" w:cs="Times New Roman"/>
          <w:sz w:val="24"/>
          <w:szCs w:val="24"/>
        </w:rPr>
        <w:t xml:space="preserve"> a többváltozós elemzésekben független változóként használt attribútumukra, 1 változó kivételével, szignifikáns eltéréseket mutatnak (a kategóriaátlagok </w:t>
      </w:r>
      <w:proofErr w:type="spellStart"/>
      <w:r w:rsidR="0007528A">
        <w:rPr>
          <w:rFonts w:ascii="Times New Roman" w:hAnsi="Times New Roman" w:cs="Times New Roman"/>
          <w:sz w:val="24"/>
          <w:szCs w:val="24"/>
        </w:rPr>
        <w:t>szignifkánsan</w:t>
      </w:r>
      <w:proofErr w:type="spellEnd"/>
      <w:r w:rsidR="0007528A">
        <w:rPr>
          <w:rFonts w:ascii="Times New Roman" w:hAnsi="Times New Roman" w:cs="Times New Roman"/>
          <w:sz w:val="24"/>
          <w:szCs w:val="24"/>
        </w:rPr>
        <w:t xml:space="preserve"> különböznek egymástól), mely azt sugallja, hogy az általunk véletlen kiválasztott kategóriák (</w:t>
      </w:r>
      <w:proofErr w:type="spellStart"/>
      <w:r w:rsidR="0007528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07528A">
        <w:rPr>
          <w:rFonts w:ascii="Times New Roman" w:hAnsi="Times New Roman" w:cs="Times New Roman"/>
          <w:sz w:val="24"/>
          <w:szCs w:val="24"/>
        </w:rPr>
        <w:t xml:space="preserve"> cégprofilok) hatással bírnak a változókra, összefüggés lelhető fel közöttük. </w:t>
      </w:r>
      <w:r w:rsidR="00D00A44">
        <w:rPr>
          <w:rFonts w:ascii="Times New Roman" w:hAnsi="Times New Roman" w:cs="Times New Roman"/>
          <w:sz w:val="24"/>
          <w:szCs w:val="24"/>
        </w:rPr>
        <w:t>Abban a látszólagos anomáliában, melyben azt tapasztaltuk, hogy nem minden változó között mutatható ki szignifikáns eltérés a harmadik kategória kizárásával, vita indítható a módszer teljesítőképességéről.</w:t>
      </w:r>
    </w:p>
    <w:p w14:paraId="68CE4286" w14:textId="77777777" w:rsidR="00793160" w:rsidRDefault="00793160" w:rsidP="00856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1053" w14:textId="77777777" w:rsidR="00793160" w:rsidRDefault="00793160" w:rsidP="00856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64472" w14:textId="4BDAF63B" w:rsidR="00EB6A29" w:rsidRPr="00FD6F1A" w:rsidRDefault="00793160" w:rsidP="00856C6F">
      <w:pPr>
        <w:jc w:val="both"/>
        <w:rPr>
          <w:rFonts w:ascii="Times New Roman" w:hAnsi="Times New Roman" w:cs="Times New Roman"/>
          <w:sz w:val="24"/>
          <w:szCs w:val="24"/>
        </w:rPr>
        <w:sectPr w:rsidR="00EB6A29" w:rsidRPr="00FD6F1A" w:rsidSect="007731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437" w:type="dxa"/>
        <w:tblInd w:w="-431" w:type="dxa"/>
        <w:tblLook w:val="04A0" w:firstRow="1" w:lastRow="0" w:firstColumn="1" w:lastColumn="0" w:noHBand="0" w:noVBand="1"/>
      </w:tblPr>
      <w:tblGrid>
        <w:gridCol w:w="1988"/>
        <w:gridCol w:w="1557"/>
        <w:gridCol w:w="2126"/>
        <w:gridCol w:w="1985"/>
        <w:gridCol w:w="1984"/>
        <w:gridCol w:w="1985"/>
        <w:gridCol w:w="1833"/>
        <w:gridCol w:w="1979"/>
      </w:tblGrid>
      <w:tr w:rsidR="000172DC" w:rsidRPr="00FD6F1A" w14:paraId="556D5BE9" w14:textId="77777777" w:rsidTr="005A55F4">
        <w:trPr>
          <w:trHeight w:val="298"/>
        </w:trPr>
        <w:tc>
          <w:tcPr>
            <w:tcW w:w="1988" w:type="dxa"/>
            <w:noWrap/>
            <w:hideMark/>
          </w:tcPr>
          <w:p w14:paraId="260C90E6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Startup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9A7B03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kategóriák</w:t>
            </w:r>
          </w:p>
        </w:tc>
        <w:tc>
          <w:tcPr>
            <w:tcW w:w="1557" w:type="dxa"/>
            <w:noWrap/>
            <w:hideMark/>
          </w:tcPr>
          <w:p w14:paraId="4B1F85F8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 finanszírozási körök</w:t>
            </w:r>
            <w:r w:rsidR="00B65A8E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(db)</w:t>
            </w:r>
          </w:p>
        </w:tc>
        <w:tc>
          <w:tcPr>
            <w:tcW w:w="2126" w:type="dxa"/>
            <w:noWrap/>
            <w:hideMark/>
          </w:tcPr>
          <w:p w14:paraId="136360B3" w14:textId="621BD0C9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 egy főre jutó finanszírozás értéke</w:t>
            </w:r>
            <w:r w:rsidR="00B65A8E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="003B3308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1000</w:t>
            </w:r>
            <w:r w:rsidR="00B65A8E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USD)</w:t>
            </w:r>
          </w:p>
        </w:tc>
        <w:tc>
          <w:tcPr>
            <w:tcW w:w="1985" w:type="dxa"/>
          </w:tcPr>
          <w:p w14:paraId="66817231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felvásárlás között</w:t>
            </w:r>
          </w:p>
        </w:tc>
        <w:tc>
          <w:tcPr>
            <w:tcW w:w="1984" w:type="dxa"/>
          </w:tcPr>
          <w:p w14:paraId="0F06A05D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első finanszírozás és a felvásárlás között</w:t>
            </w:r>
          </w:p>
        </w:tc>
        <w:tc>
          <w:tcPr>
            <w:tcW w:w="1985" w:type="dxa"/>
            <w:noWrap/>
            <w:hideMark/>
          </w:tcPr>
          <w:p w14:paraId="0C42CC1B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utolsó finanszírozás és felvásárlás között</w:t>
            </w:r>
          </w:p>
        </w:tc>
        <w:tc>
          <w:tcPr>
            <w:tcW w:w="1833" w:type="dxa"/>
            <w:noWrap/>
            <w:hideMark/>
          </w:tcPr>
          <w:p w14:paraId="799CE3BF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az első finanszírozás között</w:t>
            </w:r>
          </w:p>
        </w:tc>
        <w:tc>
          <w:tcPr>
            <w:tcW w:w="1979" w:type="dxa"/>
            <w:noWrap/>
            <w:hideMark/>
          </w:tcPr>
          <w:p w14:paraId="12DA2295" w14:textId="77777777" w:rsidR="002953DC" w:rsidRPr="00FD6F1A" w:rsidRDefault="002953DC" w:rsidP="005A55F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utolsó finanszírozás között</w:t>
            </w:r>
          </w:p>
        </w:tc>
      </w:tr>
      <w:tr w:rsidR="000172DC" w:rsidRPr="00FD6F1A" w14:paraId="0F025BAD" w14:textId="77777777" w:rsidTr="00D4193A">
        <w:trPr>
          <w:trHeight w:val="298"/>
        </w:trPr>
        <w:tc>
          <w:tcPr>
            <w:tcW w:w="1988" w:type="dxa"/>
            <w:noWrap/>
            <w:hideMark/>
          </w:tcPr>
          <w:p w14:paraId="5F6BD2CF" w14:textId="77777777" w:rsidR="002953DC" w:rsidRPr="00FD6F1A" w:rsidRDefault="002953DC" w:rsidP="00EB6A2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Enterprise Software</w:t>
            </w:r>
          </w:p>
        </w:tc>
        <w:tc>
          <w:tcPr>
            <w:tcW w:w="1557" w:type="dxa"/>
            <w:shd w:val="clear" w:color="auto" w:fill="538135" w:themeFill="accent6" w:themeFillShade="BF"/>
            <w:noWrap/>
            <w:hideMark/>
          </w:tcPr>
          <w:p w14:paraId="46832EE2" w14:textId="77777777" w:rsidR="002953DC" w:rsidRPr="00FD6F1A" w:rsidRDefault="002953DC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2.89</w:t>
            </w:r>
          </w:p>
        </w:tc>
        <w:tc>
          <w:tcPr>
            <w:tcW w:w="2126" w:type="dxa"/>
            <w:shd w:val="clear" w:color="auto" w:fill="538135" w:themeFill="accent6" w:themeFillShade="BF"/>
            <w:noWrap/>
            <w:hideMark/>
          </w:tcPr>
          <w:p w14:paraId="31AA6C38" w14:textId="77777777" w:rsidR="002953DC" w:rsidRPr="00FD6F1A" w:rsidRDefault="00972245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634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14:paraId="72066B32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2,549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14:paraId="7B4B489C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1,627</w:t>
            </w:r>
          </w:p>
        </w:tc>
        <w:tc>
          <w:tcPr>
            <w:tcW w:w="1985" w:type="dxa"/>
            <w:shd w:val="clear" w:color="auto" w:fill="70AD47" w:themeFill="accent6"/>
            <w:noWrap/>
            <w:hideMark/>
          </w:tcPr>
          <w:p w14:paraId="122D74CC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753</w:t>
            </w:r>
          </w:p>
        </w:tc>
        <w:tc>
          <w:tcPr>
            <w:tcW w:w="1833" w:type="dxa"/>
            <w:shd w:val="clear" w:color="auto" w:fill="538135" w:themeFill="accent6" w:themeFillShade="BF"/>
            <w:noWrap/>
            <w:hideMark/>
          </w:tcPr>
          <w:p w14:paraId="74E66DC7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922</w:t>
            </w:r>
          </w:p>
        </w:tc>
        <w:tc>
          <w:tcPr>
            <w:tcW w:w="1979" w:type="dxa"/>
            <w:shd w:val="clear" w:color="auto" w:fill="538135" w:themeFill="accent6" w:themeFillShade="BF"/>
            <w:noWrap/>
            <w:hideMark/>
          </w:tcPr>
          <w:p w14:paraId="470E69EC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1,796</w:t>
            </w:r>
          </w:p>
        </w:tc>
      </w:tr>
      <w:tr w:rsidR="002953DC" w:rsidRPr="00FD6F1A" w14:paraId="530468FF" w14:textId="77777777" w:rsidTr="00D4193A">
        <w:trPr>
          <w:trHeight w:val="298"/>
        </w:trPr>
        <w:tc>
          <w:tcPr>
            <w:tcW w:w="1988" w:type="dxa"/>
            <w:noWrap/>
            <w:hideMark/>
          </w:tcPr>
          <w:p w14:paraId="6883C6A0" w14:textId="77777777" w:rsidR="002953DC" w:rsidRPr="00FD6F1A" w:rsidRDefault="002953DC" w:rsidP="00EB6A2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Cloud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Services</w:t>
            </w:r>
            <w:proofErr w:type="spellEnd"/>
          </w:p>
        </w:tc>
        <w:tc>
          <w:tcPr>
            <w:tcW w:w="1557" w:type="dxa"/>
            <w:shd w:val="clear" w:color="auto" w:fill="70AD47" w:themeFill="accent6"/>
            <w:noWrap/>
            <w:hideMark/>
          </w:tcPr>
          <w:p w14:paraId="2267CC9B" w14:textId="77777777" w:rsidR="002953DC" w:rsidRPr="00FD6F1A" w:rsidRDefault="002953DC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2.64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hideMark/>
          </w:tcPr>
          <w:p w14:paraId="0321200B" w14:textId="77777777" w:rsidR="002953DC" w:rsidRPr="00FD6F1A" w:rsidRDefault="00972245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</w:t>
            </w:r>
          </w:p>
        </w:tc>
        <w:tc>
          <w:tcPr>
            <w:tcW w:w="1985" w:type="dxa"/>
            <w:shd w:val="clear" w:color="auto" w:fill="70AD47" w:themeFill="accent6"/>
          </w:tcPr>
          <w:p w14:paraId="28D6EF49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2,295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8A67A38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1,470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hideMark/>
          </w:tcPr>
          <w:p w14:paraId="05AB97C1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669</w:t>
            </w:r>
          </w:p>
        </w:tc>
        <w:tc>
          <w:tcPr>
            <w:tcW w:w="1833" w:type="dxa"/>
            <w:shd w:val="clear" w:color="auto" w:fill="70AD47" w:themeFill="accent6"/>
            <w:noWrap/>
            <w:hideMark/>
          </w:tcPr>
          <w:p w14:paraId="22E97FB0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826</w:t>
            </w:r>
          </w:p>
        </w:tc>
        <w:tc>
          <w:tcPr>
            <w:tcW w:w="1979" w:type="dxa"/>
            <w:shd w:val="clear" w:color="auto" w:fill="70AD47" w:themeFill="accent6"/>
            <w:noWrap/>
            <w:hideMark/>
          </w:tcPr>
          <w:p w14:paraId="72D43BBB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1,627</w:t>
            </w:r>
          </w:p>
        </w:tc>
      </w:tr>
      <w:tr w:rsidR="000172DC" w:rsidRPr="00FD6F1A" w14:paraId="1E58FC81" w14:textId="77777777" w:rsidTr="00D4193A">
        <w:trPr>
          <w:trHeight w:val="298"/>
        </w:trPr>
        <w:tc>
          <w:tcPr>
            <w:tcW w:w="1988" w:type="dxa"/>
            <w:noWrap/>
            <w:hideMark/>
          </w:tcPr>
          <w:p w14:paraId="6B3CE669" w14:textId="77777777" w:rsidR="002953DC" w:rsidRPr="00FD6F1A" w:rsidRDefault="002953DC" w:rsidP="00EB6A2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Fintech</w:t>
            </w:r>
            <w:proofErr w:type="spellEnd"/>
          </w:p>
        </w:tc>
        <w:tc>
          <w:tcPr>
            <w:tcW w:w="1557" w:type="dxa"/>
            <w:shd w:val="clear" w:color="auto" w:fill="C5E0B3" w:themeFill="accent6" w:themeFillTint="66"/>
            <w:noWrap/>
            <w:hideMark/>
          </w:tcPr>
          <w:p w14:paraId="1A6039F1" w14:textId="77777777" w:rsidR="002953DC" w:rsidRPr="00FD6F1A" w:rsidRDefault="002953DC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2.44</w:t>
            </w:r>
          </w:p>
        </w:tc>
        <w:tc>
          <w:tcPr>
            <w:tcW w:w="2126" w:type="dxa"/>
            <w:shd w:val="clear" w:color="auto" w:fill="70AD47" w:themeFill="accent6"/>
            <w:noWrap/>
            <w:hideMark/>
          </w:tcPr>
          <w:p w14:paraId="789B8653" w14:textId="77777777" w:rsidR="002953DC" w:rsidRPr="00FD6F1A" w:rsidRDefault="00972245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318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17D0BB4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2,232</w:t>
            </w:r>
          </w:p>
        </w:tc>
        <w:tc>
          <w:tcPr>
            <w:tcW w:w="1984" w:type="dxa"/>
            <w:shd w:val="clear" w:color="auto" w:fill="70AD47" w:themeFill="accent6"/>
          </w:tcPr>
          <w:p w14:paraId="35369B15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1,528</w:t>
            </w:r>
          </w:p>
        </w:tc>
        <w:tc>
          <w:tcPr>
            <w:tcW w:w="1985" w:type="dxa"/>
            <w:shd w:val="clear" w:color="auto" w:fill="538135" w:themeFill="accent6" w:themeFillShade="BF"/>
            <w:noWrap/>
            <w:hideMark/>
          </w:tcPr>
          <w:p w14:paraId="0AE8524B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888</w:t>
            </w:r>
          </w:p>
        </w:tc>
        <w:tc>
          <w:tcPr>
            <w:tcW w:w="1833" w:type="dxa"/>
            <w:shd w:val="clear" w:color="auto" w:fill="C5E0B3" w:themeFill="accent6" w:themeFillTint="66"/>
            <w:noWrap/>
            <w:hideMark/>
          </w:tcPr>
          <w:p w14:paraId="0DA9C82D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704</w:t>
            </w:r>
          </w:p>
        </w:tc>
        <w:tc>
          <w:tcPr>
            <w:tcW w:w="1979" w:type="dxa"/>
            <w:shd w:val="clear" w:color="auto" w:fill="C5E0B3" w:themeFill="accent6" w:themeFillTint="66"/>
            <w:noWrap/>
            <w:hideMark/>
          </w:tcPr>
          <w:p w14:paraId="457115AA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1,344</w:t>
            </w:r>
          </w:p>
        </w:tc>
      </w:tr>
      <w:tr w:rsidR="002953DC" w:rsidRPr="00FD6F1A" w14:paraId="6A5ED26F" w14:textId="77777777" w:rsidTr="005A55F4">
        <w:trPr>
          <w:trHeight w:val="298"/>
        </w:trPr>
        <w:tc>
          <w:tcPr>
            <w:tcW w:w="1988" w:type="dxa"/>
            <w:noWrap/>
            <w:hideMark/>
          </w:tcPr>
          <w:p w14:paraId="56DBA5A5" w14:textId="77777777" w:rsidR="002953DC" w:rsidRPr="00FD6F1A" w:rsidRDefault="002953DC" w:rsidP="00EB6A2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  <w:r w:rsidR="00360734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/Átlagosan</w:t>
            </w:r>
          </w:p>
        </w:tc>
        <w:tc>
          <w:tcPr>
            <w:tcW w:w="1557" w:type="dxa"/>
            <w:noWrap/>
            <w:hideMark/>
          </w:tcPr>
          <w:p w14:paraId="436EA167" w14:textId="77777777" w:rsidR="002953DC" w:rsidRPr="00FD6F1A" w:rsidRDefault="002953DC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2.72</w:t>
            </w:r>
          </w:p>
        </w:tc>
        <w:tc>
          <w:tcPr>
            <w:tcW w:w="2126" w:type="dxa"/>
            <w:noWrap/>
            <w:hideMark/>
          </w:tcPr>
          <w:p w14:paraId="0632CCEE" w14:textId="77777777" w:rsidR="002953DC" w:rsidRPr="00FD6F1A" w:rsidRDefault="00972245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444</w:t>
            </w:r>
          </w:p>
        </w:tc>
        <w:tc>
          <w:tcPr>
            <w:tcW w:w="1985" w:type="dxa"/>
          </w:tcPr>
          <w:p w14:paraId="65EC7823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2,400</w:t>
            </w:r>
          </w:p>
        </w:tc>
        <w:tc>
          <w:tcPr>
            <w:tcW w:w="1984" w:type="dxa"/>
          </w:tcPr>
          <w:p w14:paraId="3BC9C0F7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1,553</w:t>
            </w:r>
          </w:p>
        </w:tc>
        <w:tc>
          <w:tcPr>
            <w:tcW w:w="1985" w:type="dxa"/>
            <w:noWrap/>
            <w:hideMark/>
          </w:tcPr>
          <w:p w14:paraId="45FC8CEF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748</w:t>
            </w:r>
          </w:p>
        </w:tc>
        <w:tc>
          <w:tcPr>
            <w:tcW w:w="1833" w:type="dxa"/>
            <w:noWrap/>
            <w:hideMark/>
          </w:tcPr>
          <w:p w14:paraId="04B7986D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848</w:t>
            </w:r>
          </w:p>
        </w:tc>
        <w:tc>
          <w:tcPr>
            <w:tcW w:w="1979" w:type="dxa"/>
            <w:noWrap/>
            <w:hideMark/>
          </w:tcPr>
          <w:p w14:paraId="125F3AC8" w14:textId="77777777" w:rsidR="002953DC" w:rsidRPr="00FD6F1A" w:rsidRDefault="007877EE" w:rsidP="00EB6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1,652</w:t>
            </w:r>
          </w:p>
        </w:tc>
      </w:tr>
    </w:tbl>
    <w:p w14:paraId="52BBECFA" w14:textId="1AC26321" w:rsidR="00CA02F1" w:rsidRPr="00FD6F1A" w:rsidRDefault="00DB285C" w:rsidP="00CA02F1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EC4919" wp14:editId="0CBD087F">
                <wp:simplePos x="0" y="0"/>
                <wp:positionH relativeFrom="margin">
                  <wp:align>center</wp:align>
                </wp:positionH>
                <wp:positionV relativeFrom="paragraph">
                  <wp:posOffset>187619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854C1B" w14:textId="77777777" w:rsidR="00793160" w:rsidRPr="001A55D9" w:rsidRDefault="00793160" w:rsidP="00DB285C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5.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Startup cégeket leíró adatok kategóriánként</w:t>
                            </w:r>
                          </w:p>
                          <w:p w14:paraId="1DC56327" w14:textId="77777777" w:rsidR="00793160" w:rsidRDefault="00793160" w:rsidP="00DB285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 w:rsidRPr="00D00579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saját szerkesztés</w:t>
                            </w:r>
                          </w:p>
                          <w:p w14:paraId="2D9D5DD4" w14:textId="0FB6FE4D" w:rsidR="00793160" w:rsidRPr="00D00579" w:rsidRDefault="00793160" w:rsidP="00DB28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Jelmagyarázat: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sötétzöld =  legnagyobb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érték, élénkzöld = középérték, halványzöld = legalacsonyabb érték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C4919" id="Text Box 19" o:spid="_x0000_s1030" type="#_x0000_t202" style="position:absolute;margin-left:0;margin-top:14.75pt;width:514pt;height:.0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" stroked="f">
                <v:textbox style="mso-fit-shape-to-text:t" inset="0,0,0,0">
                  <w:txbxContent>
                    <w:p w14:paraId="1D854C1B" w14:textId="77777777" w:rsidR="00793160" w:rsidRPr="001A55D9" w:rsidRDefault="00793160" w:rsidP="00DB285C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5.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Startup cégeket leíró adatok kategóriánként</w:t>
                      </w:r>
                    </w:p>
                    <w:p w14:paraId="1DC56327" w14:textId="77777777" w:rsidR="00793160" w:rsidRDefault="00793160" w:rsidP="00DB285C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 w:rsidRPr="00D00579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saját szerkesztés</w:t>
                      </w:r>
                    </w:p>
                    <w:p w14:paraId="2D9D5DD4" w14:textId="0FB6FE4D" w:rsidR="00793160" w:rsidRPr="00D00579" w:rsidRDefault="00793160" w:rsidP="00DB28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Jelmagyarázat: </w:t>
                      </w:r>
                      <w:proofErr w:type="gram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sötétzöld =  legnagyobb</w:t>
                      </w:r>
                      <w:proofErr w:type="gram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érték, élénkzöld = középérték, halványzöld = legalacsonyabb érték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308" w:rsidRPr="00FD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F07F1" w14:textId="77777777" w:rsidR="002953DC" w:rsidRPr="00FD6F1A" w:rsidRDefault="00CA02F1" w:rsidP="00CA02F1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545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1276"/>
        <w:gridCol w:w="1134"/>
        <w:gridCol w:w="1276"/>
        <w:gridCol w:w="1276"/>
        <w:gridCol w:w="1134"/>
        <w:gridCol w:w="992"/>
        <w:gridCol w:w="1417"/>
        <w:gridCol w:w="850"/>
      </w:tblGrid>
      <w:tr w:rsidR="00FE53FA" w:rsidRPr="00FD6F1A" w14:paraId="2FAE1D34" w14:textId="77777777" w:rsidTr="00DD6192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6937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3375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C620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Maximum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A36D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525B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Szórás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4B05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Ferdeség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D01D" w14:textId="77777777" w:rsidR="00FE53FA" w:rsidRPr="00FD6F1A" w:rsidRDefault="00FE53FA" w:rsidP="00E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Csúcsosság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C573" w14:textId="77777777" w:rsidR="00FE53FA" w:rsidRPr="00FD6F1A" w:rsidRDefault="00FE53FA" w:rsidP="00DD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Levene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8940" w14:textId="77777777" w:rsidR="00FE53FA" w:rsidRPr="00FD6F1A" w:rsidRDefault="00FE53FA" w:rsidP="00DD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FFC5" w14:textId="77777777" w:rsidR="00FE53FA" w:rsidRPr="00FD6F1A" w:rsidRDefault="00FE53FA" w:rsidP="00DD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 próba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DFC9" w14:textId="77777777" w:rsidR="00FE53FA" w:rsidRPr="00FD6F1A" w:rsidRDefault="00FE53FA" w:rsidP="00DD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FE53FA" w:rsidRPr="00FD6F1A" w14:paraId="2DFC5E32" w14:textId="77777777" w:rsidTr="00BC5DD8">
        <w:trPr>
          <w:trHeight w:val="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1F0B" w14:textId="77777777" w:rsidR="00FE53FA" w:rsidRPr="00595277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9527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 finanszírozási körök (db)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9F5" w14:textId="77777777" w:rsidR="00FE53FA" w:rsidRPr="00595277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9527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121" w14:textId="77777777" w:rsidR="00FE53FA" w:rsidRPr="00094415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D083" w14:textId="77777777" w:rsidR="00FE53FA" w:rsidRPr="00094415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D0B" w14:textId="77777777" w:rsidR="00FE53FA" w:rsidRPr="00094415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576" w14:textId="77777777" w:rsidR="00FE53FA" w:rsidRPr="00094415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13D" w14:textId="77777777" w:rsidR="00FE53FA" w:rsidRPr="00094415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3DD1" w14:textId="77777777" w:rsidR="00FE53FA" w:rsidRPr="00094415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5EA8" w14:textId="77777777" w:rsidR="00FE53FA" w:rsidRPr="00094415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23CF" w14:textId="77777777" w:rsidR="00FE53FA" w:rsidRPr="00094415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6856" w14:textId="3A3FF3BD" w:rsidR="00FE53FA" w:rsidRPr="000067F0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067F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2.1%</w:t>
            </w:r>
          </w:p>
        </w:tc>
      </w:tr>
      <w:tr w:rsidR="00FE53FA" w:rsidRPr="00FD6F1A" w14:paraId="0163FF2C" w14:textId="77777777" w:rsidTr="00BC5DD8">
        <w:trPr>
          <w:trHeight w:val="3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6B6C" w14:textId="2E61A036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 egy főre jutó finanszírozás értéke (</w:t>
            </w:r>
            <w:r w:rsidR="003B3308"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1000</w:t>
            </w: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USD)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DE1D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3C7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755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800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609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1F88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A38F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883B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0CC2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59B3" w14:textId="4147FB9C" w:rsidR="00FE53FA" w:rsidRPr="00FD6F1A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1%</w:t>
            </w:r>
          </w:p>
        </w:tc>
      </w:tr>
      <w:tr w:rsidR="00FE53FA" w:rsidRPr="00FD6F1A" w14:paraId="0D26E3DA" w14:textId="77777777" w:rsidTr="00BC5DD8">
        <w:trPr>
          <w:trHeight w:val="2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F7F9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felvásárlás között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61D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793F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9B0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BE5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A8F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5AC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9A64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BF2C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FAD0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D2E9" w14:textId="5DB68C37" w:rsidR="00FE53FA" w:rsidRPr="00FD6F1A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1.7%</w:t>
            </w:r>
          </w:p>
        </w:tc>
      </w:tr>
      <w:tr w:rsidR="00FE53FA" w:rsidRPr="00FD6F1A" w14:paraId="6F529503" w14:textId="77777777" w:rsidTr="00BC5DD8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E64F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első finanszírozás és a felvásárlás között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1C73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A7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54FA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80A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1A77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4855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BD86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6C96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8517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B1F2" w14:textId="40075392" w:rsidR="00FE53FA" w:rsidRPr="00595277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17%</w:t>
            </w:r>
          </w:p>
        </w:tc>
      </w:tr>
      <w:tr w:rsidR="00FE53FA" w:rsidRPr="00FD6F1A" w14:paraId="4DDD9734" w14:textId="77777777" w:rsidTr="00BC5DD8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76EB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utolsó finanszírozás és felvásárlás között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05B0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57E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3A0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43B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A44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A55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2197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A195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9132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EA41" w14:textId="00AE36DD" w:rsidR="00FE53FA" w:rsidRPr="00FD6F1A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0.6%</w:t>
            </w:r>
          </w:p>
        </w:tc>
      </w:tr>
      <w:tr w:rsidR="00FE53FA" w:rsidRPr="00FD6F1A" w14:paraId="4632A37F" w14:textId="77777777" w:rsidTr="00BC5DD8">
        <w:trPr>
          <w:trHeight w:val="2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8CB1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az első finanszírozás között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43B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4C9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0554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E34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D6F2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C4AD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F49F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2E15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CFEC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409D" w14:textId="164A9495" w:rsidR="00FE53FA" w:rsidRPr="00FD6F1A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3.4%</w:t>
            </w:r>
          </w:p>
        </w:tc>
      </w:tr>
      <w:tr w:rsidR="00FE53FA" w:rsidRPr="00FD6F1A" w14:paraId="0C1C5EF7" w14:textId="77777777" w:rsidTr="00BC5DD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1E86" w14:textId="77777777" w:rsidR="00FE53FA" w:rsidRPr="00FD6F1A" w:rsidRDefault="00FE53FA" w:rsidP="00E1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Átlagosan eltelt napok száma az alapítás és utolsó finanszírozás között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6EC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5712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77D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A1B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0388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417" w14:textId="77777777" w:rsidR="00FE53FA" w:rsidRPr="00FD6F1A" w:rsidRDefault="00FE53FA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5C3A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D6B0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11ED" w14:textId="77777777" w:rsidR="00FE53FA" w:rsidRPr="00FD6F1A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91D5" w14:textId="6F011B57" w:rsidR="00FE53FA" w:rsidRPr="00FD6F1A" w:rsidRDefault="000067F0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0.1%</w:t>
            </w:r>
          </w:p>
        </w:tc>
      </w:tr>
    </w:tbl>
    <w:p w14:paraId="4082B295" w14:textId="77777777" w:rsidR="00E10E3E" w:rsidRPr="00FD6F1A" w:rsidRDefault="004573F1" w:rsidP="00CA02F1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6A6DDD" wp14:editId="1005965F">
                <wp:simplePos x="0" y="0"/>
                <wp:positionH relativeFrom="margin">
                  <wp:posOffset>1257300</wp:posOffset>
                </wp:positionH>
                <wp:positionV relativeFrom="paragraph">
                  <wp:posOffset>9525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68CB6" w14:textId="6F84979A" w:rsidR="00793160" w:rsidRPr="001A55D9" w:rsidRDefault="00793160" w:rsidP="004573F1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6.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Startup cégeket leíró adatok kategóriánként</w:t>
                            </w:r>
                          </w:p>
                          <w:p w14:paraId="1DD0F152" w14:textId="77777777" w:rsidR="00793160" w:rsidRDefault="00793160" w:rsidP="004573F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23FE62D5" w14:textId="4E9CA67A" w:rsidR="00793160" w:rsidRPr="00D00579" w:rsidRDefault="00793160" w:rsidP="0045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Jelmagyarázat: A </w:t>
                            </w:r>
                            <w:proofErr w:type="spellStart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oszlopban leolvasható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számok az F próba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szignifikanciáját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ábrázolják, a vastaggal szedett számok esetében a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kategóriátlagok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közötti eltérés szignifikáns (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&lt; 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A6DDD" id="Text Box 11" o:spid="_x0000_s1031" type="#_x0000_t202" style="position:absolute;margin-left:99pt;margin-top:.75pt;width:514pt;height:.05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" stroked="f">
                <v:textbox style="mso-fit-shape-to-text:t" inset="0,0,0,0">
                  <w:txbxContent>
                    <w:p w14:paraId="2D868CB6" w14:textId="6F84979A" w:rsidR="00793160" w:rsidRPr="001A55D9" w:rsidRDefault="00793160" w:rsidP="004573F1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6.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Startup cégeket leíró adatok kategóriánként</w:t>
                      </w:r>
                    </w:p>
                    <w:p w14:paraId="1DD0F152" w14:textId="77777777" w:rsidR="00793160" w:rsidRDefault="00793160" w:rsidP="004573F1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23FE62D5" w14:textId="4E9CA67A" w:rsidR="00793160" w:rsidRPr="00D00579" w:rsidRDefault="00793160" w:rsidP="0045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Jelmagyarázat: A </w:t>
                      </w:r>
                      <w:proofErr w:type="spellStart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oszlopban leolvasható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számok az F próba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szignifikanciáját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ábrázolják, a vastaggal szedett számok esetében a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kategóriátlagok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közötti eltérés szignifikáns (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&lt; 5%)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09E0A8" w14:textId="77777777" w:rsidR="00E10E3E" w:rsidRPr="00FD6F1A" w:rsidRDefault="00E10E3E" w:rsidP="00CA02F1">
      <w:pPr>
        <w:rPr>
          <w:rFonts w:ascii="Times New Roman" w:hAnsi="Times New Roman" w:cs="Times New Roman"/>
          <w:sz w:val="24"/>
          <w:szCs w:val="24"/>
        </w:rPr>
        <w:sectPr w:rsidR="00E10E3E" w:rsidRPr="00FD6F1A" w:rsidSect="002953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00B55F" w14:textId="4916AEB4" w:rsidR="004375BB" w:rsidRPr="00FD6F1A" w:rsidRDefault="004A5C3C" w:rsidP="00D41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lastRenderedPageBreak/>
        <w:t>Multikulturalitásra</w:t>
      </w:r>
      <w:proofErr w:type="spellEnd"/>
      <w:r w:rsidRPr="00FD6F1A">
        <w:rPr>
          <w:rFonts w:ascii="Times New Roman" w:hAnsi="Times New Roman" w:cs="Times New Roman"/>
          <w:b/>
          <w:sz w:val="24"/>
          <w:szCs w:val="24"/>
        </w:rPr>
        <w:t xml:space="preserve"> vonatkozó elemzések</w:t>
      </w:r>
    </w:p>
    <w:p w14:paraId="551AFFA2" w14:textId="1270735E" w:rsidR="002B2DE5" w:rsidRPr="00FD6F1A" w:rsidRDefault="002B2DE5" w:rsidP="002B2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FD6F1A">
        <w:rPr>
          <w:rFonts w:ascii="Times New Roman" w:hAnsi="Times New Roman" w:cs="Times New Roman"/>
          <w:b/>
          <w:sz w:val="24"/>
          <w:szCs w:val="24"/>
        </w:rPr>
        <w:t>Diszkriminancia</w:t>
      </w:r>
      <w:proofErr w:type="spellEnd"/>
      <w:r w:rsidRPr="00FD6F1A">
        <w:rPr>
          <w:rFonts w:ascii="Times New Roman" w:hAnsi="Times New Roman" w:cs="Times New Roman"/>
          <w:b/>
          <w:sz w:val="24"/>
          <w:szCs w:val="24"/>
        </w:rPr>
        <w:t>-elemzés</w:t>
      </w:r>
    </w:p>
    <w:p w14:paraId="1C3AB7BC" w14:textId="6B625B94" w:rsidR="0091554B" w:rsidRPr="00FD6F1A" w:rsidRDefault="00873E2B" w:rsidP="00D4193A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soron következő </w:t>
      </w:r>
      <w:r w:rsidR="00800F9D" w:rsidRPr="00FD6F1A">
        <w:rPr>
          <w:rFonts w:ascii="Times New Roman" w:hAnsi="Times New Roman" w:cs="Times New Roman"/>
          <w:sz w:val="24"/>
          <w:szCs w:val="24"/>
        </w:rPr>
        <w:t>elemzések</w:t>
      </w:r>
      <w:r w:rsidRPr="00FD6F1A">
        <w:rPr>
          <w:rFonts w:ascii="Times New Roman" w:hAnsi="Times New Roman" w:cs="Times New Roman"/>
          <w:sz w:val="24"/>
          <w:szCs w:val="24"/>
        </w:rPr>
        <w:t xml:space="preserve"> már </w:t>
      </w:r>
      <w:r w:rsidR="001868A4" w:rsidRPr="00FD6F1A">
        <w:rPr>
          <w:rFonts w:ascii="Times New Roman" w:hAnsi="Times New Roman" w:cs="Times New Roman"/>
          <w:sz w:val="24"/>
          <w:szCs w:val="24"/>
        </w:rPr>
        <w:t xml:space="preserve">a szerzők által </w:t>
      </w:r>
      <w:r w:rsidRPr="00FD6F1A">
        <w:rPr>
          <w:rFonts w:ascii="Times New Roman" w:hAnsi="Times New Roman" w:cs="Times New Roman"/>
          <w:sz w:val="24"/>
          <w:szCs w:val="24"/>
        </w:rPr>
        <w:t xml:space="preserve">kalkulált </w:t>
      </w:r>
      <w:proofErr w:type="spellStart"/>
      <w:r w:rsidR="00FF6E6C" w:rsidRPr="00FD6F1A">
        <w:rPr>
          <w:rFonts w:ascii="Times New Roman" w:hAnsi="Times New Roman" w:cs="Times New Roman"/>
          <w:sz w:val="24"/>
          <w:szCs w:val="24"/>
        </w:rPr>
        <w:t>m</w:t>
      </w:r>
      <w:r w:rsidR="0067395A" w:rsidRPr="00FD6F1A">
        <w:rPr>
          <w:rFonts w:ascii="Times New Roman" w:hAnsi="Times New Roman" w:cs="Times New Roman"/>
          <w:sz w:val="24"/>
          <w:szCs w:val="24"/>
        </w:rPr>
        <w:t>ultikulturalitási</w:t>
      </w:r>
      <w:proofErr w:type="spellEnd"/>
      <w:r w:rsidR="0067395A" w:rsidRPr="00FD6F1A">
        <w:rPr>
          <w:rFonts w:ascii="Times New Roman" w:hAnsi="Times New Roman" w:cs="Times New Roman"/>
          <w:sz w:val="24"/>
          <w:szCs w:val="24"/>
        </w:rPr>
        <w:t xml:space="preserve"> mutatókra fókuszálnak, és </w:t>
      </w:r>
      <w:r w:rsidR="0059527E" w:rsidRPr="00FD6F1A">
        <w:rPr>
          <w:rFonts w:ascii="Times New Roman" w:hAnsi="Times New Roman" w:cs="Times New Roman"/>
          <w:sz w:val="24"/>
          <w:szCs w:val="24"/>
        </w:rPr>
        <w:t>a szervezetek földrajzi elhelyezkedése, nyelve valamint vallása kerül</w:t>
      </w:r>
      <w:r w:rsidR="00B25023" w:rsidRPr="00FD6F1A">
        <w:rPr>
          <w:rFonts w:ascii="Times New Roman" w:hAnsi="Times New Roman" w:cs="Times New Roman"/>
          <w:sz w:val="24"/>
          <w:szCs w:val="24"/>
        </w:rPr>
        <w:t xml:space="preserve"> az elemzés </w:t>
      </w:r>
      <w:r w:rsidR="000513B1">
        <w:rPr>
          <w:rFonts w:ascii="Times New Roman" w:hAnsi="Times New Roman" w:cs="Times New Roman"/>
          <w:sz w:val="24"/>
          <w:szCs w:val="24"/>
        </w:rPr>
        <w:t>középpontjába</w:t>
      </w:r>
      <w:r w:rsidR="00B25023" w:rsidRPr="00FD6F1A">
        <w:rPr>
          <w:rFonts w:ascii="Times New Roman" w:hAnsi="Times New Roman" w:cs="Times New Roman"/>
          <w:sz w:val="24"/>
          <w:szCs w:val="24"/>
        </w:rPr>
        <w:t>.</w:t>
      </w:r>
      <w:r w:rsidR="008A05DC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D4193A" w:rsidRPr="00FD6F1A">
        <w:rPr>
          <w:rFonts w:ascii="Times New Roman" w:hAnsi="Times New Roman" w:cs="Times New Roman"/>
          <w:sz w:val="24"/>
          <w:szCs w:val="24"/>
        </w:rPr>
        <w:t xml:space="preserve">Mivel az ismertetett </w:t>
      </w:r>
      <w:proofErr w:type="spellStart"/>
      <w:r w:rsidR="00D4193A" w:rsidRPr="00FD6F1A">
        <w:rPr>
          <w:rFonts w:ascii="Times New Roman" w:hAnsi="Times New Roman" w:cs="Times New Roman"/>
          <w:sz w:val="24"/>
          <w:szCs w:val="24"/>
        </w:rPr>
        <w:t>multikulturalitási</w:t>
      </w:r>
      <w:proofErr w:type="spellEnd"/>
      <w:r w:rsidR="00D4193A" w:rsidRPr="00FD6F1A">
        <w:rPr>
          <w:rFonts w:ascii="Times New Roman" w:hAnsi="Times New Roman" w:cs="Times New Roman"/>
          <w:sz w:val="24"/>
          <w:szCs w:val="24"/>
        </w:rPr>
        <w:t xml:space="preserve"> mutatók</w:t>
      </w:r>
      <w:r w:rsidR="002F6CB0" w:rsidRPr="00FD6F1A">
        <w:rPr>
          <w:rFonts w:ascii="Times New Roman" w:hAnsi="Times New Roman" w:cs="Times New Roman"/>
          <w:sz w:val="24"/>
          <w:szCs w:val="24"/>
        </w:rPr>
        <w:t xml:space="preserve"> kateg</w:t>
      </w:r>
      <w:r w:rsidR="000513B1">
        <w:rPr>
          <w:rFonts w:ascii="Times New Roman" w:hAnsi="Times New Roman" w:cs="Times New Roman"/>
          <w:sz w:val="24"/>
          <w:szCs w:val="24"/>
        </w:rPr>
        <w:t>o</w:t>
      </w:r>
      <w:r w:rsidR="002F6CB0" w:rsidRPr="00FD6F1A">
        <w:rPr>
          <w:rFonts w:ascii="Times New Roman" w:hAnsi="Times New Roman" w:cs="Times New Roman"/>
          <w:sz w:val="24"/>
          <w:szCs w:val="24"/>
        </w:rPr>
        <w:t xml:space="preserve">rikus változók (értékkészlet: 1 egyezőség, -1 nem egyezőség esetén), melyek a kutatás függő változói, és a vizsgált független változók metrikus skálán mért változók, ezért legkézenfekvőbb a </w:t>
      </w:r>
      <w:proofErr w:type="spellStart"/>
      <w:r w:rsidR="002F6CB0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EE0BD7" w:rsidRPr="00FD6F1A">
        <w:rPr>
          <w:rFonts w:ascii="Times New Roman" w:hAnsi="Times New Roman" w:cs="Times New Roman"/>
          <w:sz w:val="24"/>
          <w:szCs w:val="24"/>
        </w:rPr>
        <w:t>-</w:t>
      </w:r>
      <w:r w:rsidR="002F6CB0" w:rsidRPr="00FD6F1A">
        <w:rPr>
          <w:rFonts w:ascii="Times New Roman" w:hAnsi="Times New Roman" w:cs="Times New Roman"/>
          <w:sz w:val="24"/>
          <w:szCs w:val="24"/>
        </w:rPr>
        <w:t xml:space="preserve">elemzés alkalmazása, mely </w:t>
      </w:r>
      <w:r w:rsidR="003D109B" w:rsidRPr="00FD6F1A">
        <w:rPr>
          <w:rFonts w:ascii="Times New Roman" w:hAnsi="Times New Roman" w:cs="Times New Roman"/>
          <w:sz w:val="24"/>
          <w:szCs w:val="24"/>
        </w:rPr>
        <w:t xml:space="preserve">során </w:t>
      </w:r>
      <w:r w:rsidR="00EE0BD7" w:rsidRPr="00FD6F1A">
        <w:rPr>
          <w:rFonts w:ascii="Times New Roman" w:hAnsi="Times New Roman" w:cs="Times New Roman"/>
          <w:sz w:val="24"/>
          <w:szCs w:val="24"/>
        </w:rPr>
        <w:t>megvizsgálhatjuk</w:t>
      </w:r>
      <w:r w:rsidR="003D109B" w:rsidRPr="00FD6F1A">
        <w:rPr>
          <w:rFonts w:ascii="Times New Roman" w:hAnsi="Times New Roman" w:cs="Times New Roman"/>
          <w:sz w:val="24"/>
          <w:szCs w:val="24"/>
        </w:rPr>
        <w:t xml:space="preserve">, hogy az egyes kategóriákhoz való tartozás </w:t>
      </w:r>
      <w:r w:rsidR="000513B1">
        <w:rPr>
          <w:rFonts w:ascii="Times New Roman" w:hAnsi="Times New Roman" w:cs="Times New Roman"/>
          <w:sz w:val="24"/>
          <w:szCs w:val="24"/>
        </w:rPr>
        <w:t xml:space="preserve">kapcsán </w:t>
      </w:r>
      <w:r w:rsidR="003D109B" w:rsidRPr="00FD6F1A">
        <w:rPr>
          <w:rFonts w:ascii="Times New Roman" w:hAnsi="Times New Roman" w:cs="Times New Roman"/>
          <w:sz w:val="24"/>
          <w:szCs w:val="24"/>
        </w:rPr>
        <w:t xml:space="preserve">milyen mértékben képesek a független változók </w:t>
      </w:r>
      <w:r w:rsidR="000513B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109B" w:rsidRPr="00FD6F1A">
        <w:rPr>
          <w:rFonts w:ascii="Times New Roman" w:hAnsi="Times New Roman" w:cs="Times New Roman"/>
          <w:sz w:val="24"/>
          <w:szCs w:val="24"/>
        </w:rPr>
        <w:t>előrejelezni</w:t>
      </w:r>
      <w:proofErr w:type="spellEnd"/>
      <w:r w:rsidR="000513B1">
        <w:rPr>
          <w:rFonts w:ascii="Times New Roman" w:hAnsi="Times New Roman" w:cs="Times New Roman"/>
          <w:sz w:val="24"/>
          <w:szCs w:val="24"/>
        </w:rPr>
        <w:t>”</w:t>
      </w:r>
      <w:r w:rsidR="003D109B" w:rsidRPr="00FD6F1A">
        <w:rPr>
          <w:rFonts w:ascii="Times New Roman" w:hAnsi="Times New Roman" w:cs="Times New Roman"/>
          <w:sz w:val="24"/>
          <w:szCs w:val="24"/>
        </w:rPr>
        <w:t xml:space="preserve"> a függő, </w:t>
      </w:r>
      <w:proofErr w:type="spellStart"/>
      <w:r w:rsidR="003D109B" w:rsidRPr="00FD6F1A">
        <w:rPr>
          <w:rFonts w:ascii="Times New Roman" w:hAnsi="Times New Roman" w:cs="Times New Roman"/>
          <w:sz w:val="24"/>
          <w:szCs w:val="24"/>
        </w:rPr>
        <w:t>multikulturalitásra</w:t>
      </w:r>
      <w:proofErr w:type="spellEnd"/>
      <w:r w:rsidR="003D109B" w:rsidRPr="00FD6F1A">
        <w:rPr>
          <w:rFonts w:ascii="Times New Roman" w:hAnsi="Times New Roman" w:cs="Times New Roman"/>
          <w:sz w:val="24"/>
          <w:szCs w:val="24"/>
        </w:rPr>
        <w:t xml:space="preserve"> vonatkozó változókat. </w:t>
      </w:r>
      <w:r w:rsidR="00AF0EEA"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F0EEA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0513B1">
        <w:rPr>
          <w:rFonts w:ascii="Times New Roman" w:hAnsi="Times New Roman" w:cs="Times New Roman"/>
          <w:sz w:val="24"/>
          <w:szCs w:val="24"/>
        </w:rPr>
        <w:t>-</w:t>
      </w:r>
      <w:r w:rsidR="00AF0EEA" w:rsidRPr="00FD6F1A">
        <w:rPr>
          <w:rFonts w:ascii="Times New Roman" w:hAnsi="Times New Roman" w:cs="Times New Roman"/>
          <w:sz w:val="24"/>
          <w:szCs w:val="24"/>
        </w:rPr>
        <w:t xml:space="preserve">elemzés használatához számos </w:t>
      </w:r>
      <w:r w:rsidR="00297470" w:rsidRPr="00FD6F1A">
        <w:rPr>
          <w:rFonts w:ascii="Times New Roman" w:hAnsi="Times New Roman" w:cs="Times New Roman"/>
          <w:sz w:val="24"/>
          <w:szCs w:val="24"/>
        </w:rPr>
        <w:t>feltételt meg</w:t>
      </w:r>
      <w:r w:rsidR="000513B1">
        <w:rPr>
          <w:rFonts w:ascii="Times New Roman" w:hAnsi="Times New Roman" w:cs="Times New Roman"/>
          <w:sz w:val="24"/>
          <w:szCs w:val="24"/>
        </w:rPr>
        <w:t xml:space="preserve"> </w:t>
      </w:r>
      <w:r w:rsidR="00297470" w:rsidRPr="00FD6F1A">
        <w:rPr>
          <w:rFonts w:ascii="Times New Roman" w:hAnsi="Times New Roman" w:cs="Times New Roman"/>
          <w:sz w:val="24"/>
          <w:szCs w:val="24"/>
        </w:rPr>
        <w:t>kell vizsgálni</w:t>
      </w:r>
      <w:r w:rsidR="00810724" w:rsidRPr="00FD6F1A">
        <w:rPr>
          <w:rFonts w:ascii="Times New Roman" w:hAnsi="Times New Roman" w:cs="Times New Roman"/>
          <w:sz w:val="24"/>
          <w:szCs w:val="24"/>
        </w:rPr>
        <w:t xml:space="preserve"> annak bizonyítására, hogy a modell </w:t>
      </w:r>
      <w:r w:rsidR="00D40643" w:rsidRPr="00FD6F1A">
        <w:rPr>
          <w:rFonts w:ascii="Times New Roman" w:hAnsi="Times New Roman" w:cs="Times New Roman"/>
          <w:sz w:val="24"/>
          <w:szCs w:val="24"/>
        </w:rPr>
        <w:t>valóban betölti</w:t>
      </w:r>
      <w:r w:rsidR="005D085D" w:rsidRPr="00FD6F1A">
        <w:rPr>
          <w:rFonts w:ascii="Times New Roman" w:hAnsi="Times New Roman" w:cs="Times New Roman"/>
          <w:sz w:val="24"/>
          <w:szCs w:val="24"/>
        </w:rPr>
        <w:t xml:space="preserve"> a hozzá fűzött reményeket. </w:t>
      </w:r>
      <w:r w:rsidR="00DF6F78" w:rsidRPr="00FD6F1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="00DF6F78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0513B1">
        <w:rPr>
          <w:rFonts w:ascii="Times New Roman" w:hAnsi="Times New Roman" w:cs="Times New Roman"/>
          <w:sz w:val="24"/>
          <w:szCs w:val="24"/>
        </w:rPr>
        <w:t>-</w:t>
      </w:r>
      <w:r w:rsidR="00DF6F78" w:rsidRPr="00FD6F1A">
        <w:rPr>
          <w:rFonts w:ascii="Times New Roman" w:hAnsi="Times New Roman" w:cs="Times New Roman"/>
          <w:sz w:val="24"/>
          <w:szCs w:val="24"/>
        </w:rPr>
        <w:t>elemzés feltételei sérülnek, úgy az eredményeket kellő óvatosság mellett érdemes kezelni.</w:t>
      </w:r>
      <w:r w:rsidR="000513B1">
        <w:rPr>
          <w:rFonts w:ascii="Times New Roman" w:hAnsi="Times New Roman" w:cs="Times New Roman"/>
          <w:sz w:val="24"/>
          <w:szCs w:val="24"/>
        </w:rPr>
        <w:t xml:space="preserve"> Elvárások:</w:t>
      </w:r>
    </w:p>
    <w:p w14:paraId="7236B82B" w14:textId="7F18E9FB" w:rsidR="00884035" w:rsidRPr="00FD6F1A" w:rsidRDefault="00A24813" w:rsidP="009B15B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Korreláció feltárása a fü</w:t>
      </w:r>
      <w:r w:rsidR="003A7705">
        <w:rPr>
          <w:rFonts w:ascii="Times New Roman" w:hAnsi="Times New Roman" w:cs="Times New Roman"/>
          <w:b/>
          <w:sz w:val="24"/>
          <w:szCs w:val="24"/>
        </w:rPr>
        <w:t>g</w:t>
      </w:r>
      <w:r w:rsidRPr="00FD6F1A">
        <w:rPr>
          <w:rFonts w:ascii="Times New Roman" w:hAnsi="Times New Roman" w:cs="Times New Roman"/>
          <w:b/>
          <w:sz w:val="24"/>
          <w:szCs w:val="24"/>
        </w:rPr>
        <w:t>getlen változók között</w:t>
      </w:r>
      <w:r w:rsidRPr="00FD6F1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3A7705">
        <w:rPr>
          <w:rFonts w:ascii="Times New Roman" w:hAnsi="Times New Roman" w:cs="Times New Roman"/>
          <w:sz w:val="24"/>
          <w:szCs w:val="24"/>
        </w:rPr>
        <w:t>-</w:t>
      </w:r>
      <w:r w:rsidRPr="00FD6F1A">
        <w:rPr>
          <w:rFonts w:ascii="Times New Roman" w:hAnsi="Times New Roman" w:cs="Times New Roman"/>
          <w:sz w:val="24"/>
          <w:szCs w:val="24"/>
        </w:rPr>
        <w:t xml:space="preserve">elemzés során azzal a feltételezéssel élünk, hogy a független változók a függő változóra adnak magyarázatot, a független változók között nincs összefüggés. Amennyiben van, abban az esetben ugyanaz az információ redundánsan fordul elő többször a modellben, így torzított eredményeket kaphatunk. </w:t>
      </w:r>
      <w:r w:rsidR="009B15B9" w:rsidRPr="00FD6F1A">
        <w:rPr>
          <w:rFonts w:ascii="Times New Roman" w:hAnsi="Times New Roman" w:cs="Times New Roman"/>
          <w:sz w:val="24"/>
          <w:szCs w:val="24"/>
        </w:rPr>
        <w:t>Az összefüggés</w:t>
      </w:r>
      <w:r w:rsidR="003A7705">
        <w:rPr>
          <w:rFonts w:ascii="Times New Roman" w:hAnsi="Times New Roman" w:cs="Times New Roman"/>
          <w:sz w:val="24"/>
          <w:szCs w:val="24"/>
        </w:rPr>
        <w:t>-</w:t>
      </w:r>
      <w:r w:rsidR="009B15B9" w:rsidRPr="00FD6F1A">
        <w:rPr>
          <w:rFonts w:ascii="Times New Roman" w:hAnsi="Times New Roman" w:cs="Times New Roman"/>
          <w:sz w:val="24"/>
          <w:szCs w:val="24"/>
        </w:rPr>
        <w:t xml:space="preserve">vizsgálatnál 0.7 értéket határoztunk meg felső határnak, tehát a 0.7 és 1 közé eső értékek esetén úgy véltük, hogy a független változók között </w:t>
      </w:r>
      <w:r w:rsidR="003A7705">
        <w:rPr>
          <w:rFonts w:ascii="Times New Roman" w:hAnsi="Times New Roman" w:cs="Times New Roman"/>
          <w:sz w:val="24"/>
          <w:szCs w:val="24"/>
        </w:rPr>
        <w:t xml:space="preserve">már torzító erejű </w:t>
      </w:r>
      <w:r w:rsidR="009B15B9" w:rsidRPr="00FD6F1A">
        <w:rPr>
          <w:rFonts w:ascii="Times New Roman" w:hAnsi="Times New Roman" w:cs="Times New Roman"/>
          <w:sz w:val="24"/>
          <w:szCs w:val="24"/>
        </w:rPr>
        <w:t xml:space="preserve">összefüggés van, ezért az elemzésből elhanyagolható. </w:t>
      </w:r>
      <w:proofErr w:type="gramStart"/>
      <w:r w:rsidR="00F552AF" w:rsidRPr="00FD6F1A">
        <w:rPr>
          <w:rFonts w:ascii="Times New Roman" w:hAnsi="Times New Roman" w:cs="Times New Roman"/>
          <w:sz w:val="24"/>
          <w:szCs w:val="24"/>
        </w:rPr>
        <w:t>A számítás elvégzése után az figyeltük meg</w:t>
      </w:r>
      <w:r w:rsidR="00F510D8" w:rsidRPr="00FD6F1A">
        <w:rPr>
          <w:rFonts w:ascii="Times New Roman" w:hAnsi="Times New Roman" w:cs="Times New Roman"/>
          <w:sz w:val="24"/>
          <w:szCs w:val="24"/>
        </w:rPr>
        <w:t xml:space="preserve"> (a teljes adathalmaz és USA kizárása esetén is)</w:t>
      </w:r>
      <w:r w:rsidR="0094210F" w:rsidRPr="00FD6F1A">
        <w:rPr>
          <w:rFonts w:ascii="Times New Roman" w:hAnsi="Times New Roman" w:cs="Times New Roman"/>
          <w:sz w:val="24"/>
          <w:szCs w:val="24"/>
        </w:rPr>
        <w:t xml:space="preserve">, hogy </w:t>
      </w:r>
      <w:r w:rsidR="009B15B9" w:rsidRPr="00FD6F1A">
        <w:rPr>
          <w:rFonts w:ascii="Times New Roman" w:hAnsi="Times New Roman" w:cs="Times New Roman"/>
          <w:sz w:val="24"/>
          <w:szCs w:val="24"/>
        </w:rPr>
        <w:t xml:space="preserve">az „Eltelt napok száma az alapítás és felvásárlás között” változó </w:t>
      </w:r>
      <w:r w:rsidR="003A7705">
        <w:rPr>
          <w:rFonts w:ascii="Times New Roman" w:hAnsi="Times New Roman" w:cs="Times New Roman"/>
          <w:sz w:val="24"/>
          <w:szCs w:val="24"/>
        </w:rPr>
        <w:t>erős</w:t>
      </w:r>
      <w:r w:rsidR="009B15B9" w:rsidRPr="00FD6F1A">
        <w:rPr>
          <w:rFonts w:ascii="Times New Roman" w:hAnsi="Times New Roman" w:cs="Times New Roman"/>
          <w:sz w:val="24"/>
          <w:szCs w:val="24"/>
        </w:rPr>
        <w:t xml:space="preserve"> összefüggést mutat a „Eltelt napok  száma az első finanszírozás és a felvásárlás között” és a „Eltelt napok száma az alapítás és utolsó finanszírozás között”</w:t>
      </w:r>
      <w:r w:rsidR="00F510D8" w:rsidRPr="00FD6F1A">
        <w:rPr>
          <w:rFonts w:ascii="Times New Roman" w:hAnsi="Times New Roman" w:cs="Times New Roman"/>
          <w:sz w:val="24"/>
          <w:szCs w:val="24"/>
        </w:rPr>
        <w:t xml:space="preserve"> változókkal (rendre 0.77, </w:t>
      </w:r>
      <w:r w:rsidR="004D433E" w:rsidRPr="00FD6F1A">
        <w:rPr>
          <w:rFonts w:ascii="Times New Roman" w:hAnsi="Times New Roman" w:cs="Times New Roman"/>
          <w:sz w:val="24"/>
          <w:szCs w:val="24"/>
        </w:rPr>
        <w:t>0.87</w:t>
      </w:r>
      <w:r w:rsidR="00F510D8" w:rsidRPr="00FD6F1A">
        <w:rPr>
          <w:rFonts w:ascii="Times New Roman" w:hAnsi="Times New Roman" w:cs="Times New Roman"/>
          <w:sz w:val="24"/>
          <w:szCs w:val="24"/>
        </w:rPr>
        <w:t>, 0.78, 0.84</w:t>
      </w:r>
      <w:r w:rsidR="004D433E" w:rsidRPr="00FD6F1A">
        <w:rPr>
          <w:rFonts w:ascii="Times New Roman" w:hAnsi="Times New Roman" w:cs="Times New Roman"/>
          <w:sz w:val="24"/>
          <w:szCs w:val="24"/>
        </w:rPr>
        <w:t xml:space="preserve">), </w:t>
      </w:r>
      <w:r w:rsidR="00E569D6" w:rsidRPr="00FD6F1A">
        <w:rPr>
          <w:rFonts w:ascii="Times New Roman" w:hAnsi="Times New Roman" w:cs="Times New Roman"/>
          <w:sz w:val="24"/>
          <w:szCs w:val="24"/>
        </w:rPr>
        <w:t>ezért ezt a változót kizárjuk az elemzésből.</w:t>
      </w:r>
      <w:proofErr w:type="gramEnd"/>
      <w:r w:rsidR="00B175F6" w:rsidRPr="00FD6F1A">
        <w:rPr>
          <w:rFonts w:ascii="Times New Roman" w:hAnsi="Times New Roman" w:cs="Times New Roman"/>
          <w:sz w:val="24"/>
          <w:szCs w:val="24"/>
        </w:rPr>
        <w:t xml:space="preserve"> A teljes </w:t>
      </w:r>
      <w:r w:rsidR="003A7705">
        <w:rPr>
          <w:rFonts w:ascii="Times New Roman" w:hAnsi="Times New Roman" w:cs="Times New Roman"/>
          <w:sz w:val="24"/>
          <w:szCs w:val="24"/>
        </w:rPr>
        <w:t xml:space="preserve">(a kiértékelés szempontjából </w:t>
      </w:r>
      <w:proofErr w:type="spellStart"/>
      <w:r w:rsidR="003A7705">
        <w:rPr>
          <w:rFonts w:ascii="Times New Roman" w:hAnsi="Times New Roman" w:cs="Times New Roman"/>
          <w:sz w:val="24"/>
          <w:szCs w:val="24"/>
        </w:rPr>
        <w:t>trianguláris</w:t>
      </w:r>
      <w:proofErr w:type="spellEnd"/>
      <w:r w:rsidR="003A7705">
        <w:rPr>
          <w:rFonts w:ascii="Times New Roman" w:hAnsi="Times New Roman" w:cs="Times New Roman"/>
          <w:sz w:val="24"/>
          <w:szCs w:val="24"/>
        </w:rPr>
        <w:t xml:space="preserve">) </w:t>
      </w:r>
      <w:r w:rsidR="00B175F6" w:rsidRPr="00FD6F1A">
        <w:rPr>
          <w:rFonts w:ascii="Times New Roman" w:hAnsi="Times New Roman" w:cs="Times New Roman"/>
          <w:sz w:val="24"/>
          <w:szCs w:val="24"/>
        </w:rPr>
        <w:t>korrelációs mátrixot az 1. melléklet tartalmazza.</w:t>
      </w:r>
    </w:p>
    <w:p w14:paraId="28E99DD2" w14:textId="77777777" w:rsidR="00CE49C4" w:rsidRPr="00FD6F1A" w:rsidRDefault="00CE49C4" w:rsidP="00CE49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CFE37" w14:textId="02ABE0F5" w:rsidR="00E27840" w:rsidRDefault="00B5293E" w:rsidP="009239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96">
        <w:rPr>
          <w:rFonts w:ascii="Times New Roman" w:hAnsi="Times New Roman" w:cs="Times New Roman"/>
          <w:b/>
          <w:sz w:val="24"/>
          <w:szCs w:val="24"/>
        </w:rPr>
        <w:t>Normalitásvizsgálat</w:t>
      </w:r>
      <w:r w:rsidRPr="001B1696">
        <w:rPr>
          <w:rFonts w:ascii="Times New Roman" w:hAnsi="Times New Roman" w:cs="Times New Roman"/>
          <w:sz w:val="24"/>
          <w:szCs w:val="24"/>
        </w:rPr>
        <w:t xml:space="preserve">: A normalitási feltétel </w:t>
      </w:r>
      <w:r w:rsidR="00E85368" w:rsidRPr="001B1696">
        <w:rPr>
          <w:rFonts w:ascii="Times New Roman" w:hAnsi="Times New Roman" w:cs="Times New Roman"/>
          <w:sz w:val="24"/>
          <w:szCs w:val="24"/>
        </w:rPr>
        <w:t xml:space="preserve">egyrészt </w:t>
      </w:r>
      <w:r w:rsidRPr="001B1696">
        <w:rPr>
          <w:rFonts w:ascii="Times New Roman" w:hAnsi="Times New Roman" w:cs="Times New Roman"/>
          <w:sz w:val="24"/>
          <w:szCs w:val="24"/>
        </w:rPr>
        <w:t>függ a függ</w:t>
      </w:r>
      <w:r w:rsidR="00E85368" w:rsidRPr="001B1696">
        <w:rPr>
          <w:rFonts w:ascii="Times New Roman" w:hAnsi="Times New Roman" w:cs="Times New Roman"/>
          <w:sz w:val="24"/>
          <w:szCs w:val="24"/>
        </w:rPr>
        <w:t>e</w:t>
      </w:r>
      <w:r w:rsidRPr="001B1696">
        <w:rPr>
          <w:rFonts w:ascii="Times New Roman" w:hAnsi="Times New Roman" w:cs="Times New Roman"/>
          <w:sz w:val="24"/>
          <w:szCs w:val="24"/>
        </w:rPr>
        <w:t xml:space="preserve">tlen változók skálájától és a kiugró értékektől.  Ha a független változók </w:t>
      </w:r>
      <w:proofErr w:type="spellStart"/>
      <w:r w:rsidRPr="001B1696">
        <w:rPr>
          <w:rFonts w:ascii="Times New Roman" w:hAnsi="Times New Roman" w:cs="Times New Roman"/>
          <w:sz w:val="24"/>
          <w:szCs w:val="24"/>
        </w:rPr>
        <w:t>dichotóm</w:t>
      </w:r>
      <w:proofErr w:type="spellEnd"/>
      <w:r w:rsidRPr="001B1696">
        <w:rPr>
          <w:rFonts w:ascii="Times New Roman" w:hAnsi="Times New Roman" w:cs="Times New Roman"/>
          <w:sz w:val="24"/>
          <w:szCs w:val="24"/>
        </w:rPr>
        <w:t xml:space="preserve"> változók, akkor az a normalitás sérülését jelenti. A mi esetünkben a független változók nem </w:t>
      </w:r>
      <w:proofErr w:type="spellStart"/>
      <w:r w:rsidRPr="001B1696">
        <w:rPr>
          <w:rFonts w:ascii="Times New Roman" w:hAnsi="Times New Roman" w:cs="Times New Roman"/>
          <w:sz w:val="24"/>
          <w:szCs w:val="24"/>
        </w:rPr>
        <w:t>dichotóm</w:t>
      </w:r>
      <w:proofErr w:type="spellEnd"/>
      <w:r w:rsidRPr="001B1696">
        <w:rPr>
          <w:rFonts w:ascii="Times New Roman" w:hAnsi="Times New Roman" w:cs="Times New Roman"/>
          <w:sz w:val="24"/>
          <w:szCs w:val="24"/>
        </w:rPr>
        <w:t xml:space="preserve"> változók</w:t>
      </w:r>
      <w:r w:rsidR="00E85368" w:rsidRPr="001B1696">
        <w:rPr>
          <w:rFonts w:ascii="Times New Roman" w:hAnsi="Times New Roman" w:cs="Times New Roman"/>
          <w:sz w:val="24"/>
          <w:szCs w:val="24"/>
        </w:rPr>
        <w:t xml:space="preserve"> (</w:t>
      </w:r>
      <w:r w:rsidR="001B1696" w:rsidRPr="001B1696">
        <w:rPr>
          <w:rFonts w:ascii="Times New Roman" w:hAnsi="Times New Roman" w:cs="Times New Roman"/>
          <w:sz w:val="24"/>
          <w:szCs w:val="24"/>
        </w:rPr>
        <w:t>mivel a változók nem kizárólag két értéket vehetnek fel</w:t>
      </w:r>
      <w:r w:rsidR="00E85368" w:rsidRPr="001B1696">
        <w:rPr>
          <w:rFonts w:ascii="Times New Roman" w:hAnsi="Times New Roman" w:cs="Times New Roman"/>
          <w:sz w:val="24"/>
          <w:szCs w:val="24"/>
        </w:rPr>
        <w:t>)</w:t>
      </w:r>
      <w:r w:rsidRPr="001B1696">
        <w:rPr>
          <w:rFonts w:ascii="Times New Roman" w:hAnsi="Times New Roman" w:cs="Times New Roman"/>
          <w:sz w:val="24"/>
          <w:szCs w:val="24"/>
        </w:rPr>
        <w:t xml:space="preserve">. A másik feltétel a kiugró értékek kiszűrése, mivel a </w:t>
      </w:r>
      <w:proofErr w:type="spellStart"/>
      <w:r w:rsidRPr="001B1696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E85368" w:rsidRPr="001B1696">
        <w:rPr>
          <w:rFonts w:ascii="Times New Roman" w:hAnsi="Times New Roman" w:cs="Times New Roman"/>
          <w:sz w:val="24"/>
          <w:szCs w:val="24"/>
        </w:rPr>
        <w:t>-</w:t>
      </w:r>
      <w:r w:rsidRPr="001B1696">
        <w:rPr>
          <w:rFonts w:ascii="Times New Roman" w:hAnsi="Times New Roman" w:cs="Times New Roman"/>
          <w:sz w:val="24"/>
          <w:szCs w:val="24"/>
        </w:rPr>
        <w:t xml:space="preserve">elemzés érzékeny az adathalmazban található kiugró értékekre. A kiugró értékek szűrését a </w:t>
      </w:r>
      <w:proofErr w:type="spellStart"/>
      <w:r w:rsidRPr="001B1696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Pr="001B1696">
        <w:rPr>
          <w:rFonts w:ascii="Times New Roman" w:hAnsi="Times New Roman" w:cs="Times New Roman"/>
          <w:sz w:val="24"/>
          <w:szCs w:val="24"/>
        </w:rPr>
        <w:t xml:space="preserve">-távolsággal mértük (többváltozós kiugró értékek vizsgálata), melyben az összes a modellben alkalmazott változó szerepel. Minél nagyobb a mutató értéke, annál nagyobbak a változók közötti távolságok, így annál nagyobb az esélye, hogy eltérünk a normalitástól. </w:t>
      </w:r>
      <w:r w:rsidR="007D21A0" w:rsidRPr="001B1696">
        <w:rPr>
          <w:rFonts w:ascii="Times New Roman" w:hAnsi="Times New Roman" w:cs="Times New Roman"/>
          <w:sz w:val="24"/>
          <w:szCs w:val="24"/>
        </w:rPr>
        <w:t xml:space="preserve">Sajtos – </w:t>
      </w:r>
      <w:proofErr w:type="spellStart"/>
      <w:r w:rsidR="007D21A0" w:rsidRPr="001B1696">
        <w:rPr>
          <w:rFonts w:ascii="Times New Roman" w:hAnsi="Times New Roman" w:cs="Times New Roman"/>
          <w:sz w:val="24"/>
          <w:szCs w:val="24"/>
        </w:rPr>
        <w:t>Mitev</w:t>
      </w:r>
      <w:proofErr w:type="spellEnd"/>
      <w:r w:rsidR="007D21A0" w:rsidRPr="001B1696">
        <w:rPr>
          <w:rFonts w:ascii="Times New Roman" w:hAnsi="Times New Roman" w:cs="Times New Roman"/>
          <w:sz w:val="24"/>
          <w:szCs w:val="24"/>
        </w:rPr>
        <w:t xml:space="preserve"> (2007) alapján 100 feletti minta esetén a </w:t>
      </w:r>
      <w:proofErr w:type="spellStart"/>
      <w:r w:rsidR="007D21A0" w:rsidRPr="001B1696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="007D21A0" w:rsidRPr="001B1696">
        <w:rPr>
          <w:rFonts w:ascii="Times New Roman" w:hAnsi="Times New Roman" w:cs="Times New Roman"/>
          <w:sz w:val="24"/>
          <w:szCs w:val="24"/>
        </w:rPr>
        <w:t xml:space="preserve"> távolság értékének és az alkalmazott változók hányadosának kise</w:t>
      </w:r>
      <w:r w:rsidR="00E85368" w:rsidRPr="001B1696">
        <w:rPr>
          <w:rFonts w:ascii="Times New Roman" w:hAnsi="Times New Roman" w:cs="Times New Roman"/>
          <w:sz w:val="24"/>
          <w:szCs w:val="24"/>
        </w:rPr>
        <w:t>b</w:t>
      </w:r>
      <w:r w:rsidR="007D21A0" w:rsidRPr="001B1696">
        <w:rPr>
          <w:rFonts w:ascii="Times New Roman" w:hAnsi="Times New Roman" w:cs="Times New Roman"/>
          <w:sz w:val="24"/>
          <w:szCs w:val="24"/>
        </w:rPr>
        <w:t>bnek kell lennie 4-nél, hogy a normalitás feltétele ne sérüljön.</w:t>
      </w:r>
      <w:r w:rsidR="00F51701" w:rsidRPr="001B1696">
        <w:rPr>
          <w:rFonts w:ascii="Times New Roman" w:hAnsi="Times New Roman" w:cs="Times New Roman"/>
          <w:sz w:val="24"/>
          <w:szCs w:val="24"/>
        </w:rPr>
        <w:t xml:space="preserve"> A teljes adath</w:t>
      </w:r>
      <w:r w:rsidR="00C543A7">
        <w:rPr>
          <w:rFonts w:ascii="Times New Roman" w:hAnsi="Times New Roman" w:cs="Times New Roman"/>
          <w:sz w:val="24"/>
          <w:szCs w:val="24"/>
        </w:rPr>
        <w:t>almazon elvégezve a számítást 15</w:t>
      </w:r>
      <w:r w:rsidR="00441A2C">
        <w:rPr>
          <w:rFonts w:ascii="Times New Roman" w:hAnsi="Times New Roman" w:cs="Times New Roman"/>
          <w:sz w:val="24"/>
          <w:szCs w:val="24"/>
        </w:rPr>
        <w:t xml:space="preserve"> </w:t>
      </w:r>
      <w:r w:rsidR="00F51701" w:rsidRPr="001B1696">
        <w:rPr>
          <w:rFonts w:ascii="Times New Roman" w:hAnsi="Times New Roman" w:cs="Times New Roman"/>
          <w:sz w:val="24"/>
          <w:szCs w:val="24"/>
        </w:rPr>
        <w:t>esetben tapasztaltunk többváltozós kiugró értékek</w:t>
      </w:r>
      <w:r w:rsidR="00441A2C">
        <w:rPr>
          <w:rFonts w:ascii="Times New Roman" w:hAnsi="Times New Roman" w:cs="Times New Roman"/>
          <w:sz w:val="24"/>
          <w:szCs w:val="24"/>
        </w:rPr>
        <w:t xml:space="preserve"> (mely 3 amerikai céget érint)</w:t>
      </w:r>
      <w:r w:rsidR="00F51701" w:rsidRPr="001B1696">
        <w:rPr>
          <w:rFonts w:ascii="Times New Roman" w:hAnsi="Times New Roman" w:cs="Times New Roman"/>
          <w:sz w:val="24"/>
          <w:szCs w:val="24"/>
        </w:rPr>
        <w:t xml:space="preserve">, így </w:t>
      </w:r>
      <w:proofErr w:type="gramStart"/>
      <w:r w:rsidR="00F51701" w:rsidRPr="001B169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51701" w:rsidRPr="001B1696">
        <w:rPr>
          <w:rFonts w:ascii="Times New Roman" w:hAnsi="Times New Roman" w:cs="Times New Roman"/>
          <w:sz w:val="24"/>
          <w:szCs w:val="24"/>
        </w:rPr>
        <w:t xml:space="preserve"> rekordokat kizártuk az elemzésből</w:t>
      </w:r>
      <w:r w:rsidR="001B1696">
        <w:rPr>
          <w:rFonts w:ascii="Times New Roman" w:hAnsi="Times New Roman" w:cs="Times New Roman"/>
          <w:sz w:val="24"/>
          <w:szCs w:val="24"/>
        </w:rPr>
        <w:t xml:space="preserve">. A kizárt szervezetek listáját és a hozzájuk tartozó </w:t>
      </w:r>
      <w:proofErr w:type="spellStart"/>
      <w:r w:rsidR="001B1696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="001B1696">
        <w:rPr>
          <w:rFonts w:ascii="Times New Roman" w:hAnsi="Times New Roman" w:cs="Times New Roman"/>
          <w:sz w:val="24"/>
          <w:szCs w:val="24"/>
        </w:rPr>
        <w:t xml:space="preserve">-távolságot a 2. </w:t>
      </w:r>
      <w:r w:rsidR="001B1696" w:rsidRPr="00AF47C3">
        <w:rPr>
          <w:rFonts w:ascii="Times New Roman" w:hAnsi="Times New Roman" w:cs="Times New Roman"/>
          <w:sz w:val="24"/>
          <w:szCs w:val="24"/>
        </w:rPr>
        <w:t>melléklet szolgáltatja.</w:t>
      </w:r>
    </w:p>
    <w:p w14:paraId="6A51B76A" w14:textId="1CDC1FC9" w:rsidR="001B1696" w:rsidRPr="001B1696" w:rsidRDefault="001B1696" w:rsidP="001B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AB2E0" w14:textId="2D48C305" w:rsidR="00E27840" w:rsidRPr="00FD6F1A" w:rsidRDefault="00E27840" w:rsidP="009B15B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Variancia</w:t>
      </w:r>
      <w:r w:rsidR="00E85368">
        <w:rPr>
          <w:rFonts w:ascii="Times New Roman" w:hAnsi="Times New Roman" w:cs="Times New Roman"/>
          <w:b/>
          <w:sz w:val="24"/>
          <w:szCs w:val="24"/>
        </w:rPr>
        <w:t>-</w:t>
      </w:r>
      <w:r w:rsidRPr="00FD6F1A">
        <w:rPr>
          <w:rFonts w:ascii="Times New Roman" w:hAnsi="Times New Roman" w:cs="Times New Roman"/>
          <w:b/>
          <w:sz w:val="24"/>
          <w:szCs w:val="24"/>
        </w:rPr>
        <w:t xml:space="preserve">homogenitás: </w:t>
      </w:r>
      <w:r w:rsidR="00AC7E46" w:rsidRPr="00FD6F1A">
        <w:rPr>
          <w:rFonts w:ascii="Times New Roman" w:hAnsi="Times New Roman" w:cs="Times New Roman"/>
          <w:sz w:val="24"/>
          <w:szCs w:val="24"/>
        </w:rPr>
        <w:t>Ha fenn áll a variancia</w:t>
      </w:r>
      <w:r w:rsidR="00E85368">
        <w:rPr>
          <w:rFonts w:ascii="Times New Roman" w:hAnsi="Times New Roman" w:cs="Times New Roman"/>
          <w:sz w:val="24"/>
          <w:szCs w:val="24"/>
        </w:rPr>
        <w:t>-</w:t>
      </w:r>
      <w:r w:rsidR="00AC7E46" w:rsidRPr="00FD6F1A">
        <w:rPr>
          <w:rFonts w:ascii="Times New Roman" w:hAnsi="Times New Roman" w:cs="Times New Roman"/>
          <w:sz w:val="24"/>
          <w:szCs w:val="24"/>
        </w:rPr>
        <w:t>homogenitás a fü</w:t>
      </w:r>
      <w:r w:rsidR="00B569A5" w:rsidRPr="00FD6F1A">
        <w:rPr>
          <w:rFonts w:ascii="Times New Roman" w:hAnsi="Times New Roman" w:cs="Times New Roman"/>
          <w:sz w:val="24"/>
          <w:szCs w:val="24"/>
        </w:rPr>
        <w:t>ggetlen változók között</w:t>
      </w:r>
      <w:r w:rsidR="003E534F" w:rsidRPr="00FD6F1A">
        <w:rPr>
          <w:rFonts w:ascii="Times New Roman" w:hAnsi="Times New Roman" w:cs="Times New Roman"/>
          <w:sz w:val="24"/>
          <w:szCs w:val="24"/>
        </w:rPr>
        <w:t xml:space="preserve"> a függő változó fényében</w:t>
      </w:r>
      <w:r w:rsidR="00B569A5" w:rsidRPr="00FD6F1A">
        <w:rPr>
          <w:rFonts w:ascii="Times New Roman" w:hAnsi="Times New Roman" w:cs="Times New Roman"/>
          <w:sz w:val="24"/>
          <w:szCs w:val="24"/>
        </w:rPr>
        <w:t>, akkor a</w:t>
      </w:r>
      <w:r w:rsidR="00AC7E46" w:rsidRPr="00FD6F1A">
        <w:rPr>
          <w:rFonts w:ascii="Times New Roman" w:hAnsi="Times New Roman" w:cs="Times New Roman"/>
          <w:sz w:val="24"/>
          <w:szCs w:val="24"/>
        </w:rPr>
        <w:t xml:space="preserve">nnak eredményeképp a </w:t>
      </w:r>
      <w:proofErr w:type="spellStart"/>
      <w:r w:rsidR="00AC7E46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E85368">
        <w:rPr>
          <w:rFonts w:ascii="Times New Roman" w:hAnsi="Times New Roman" w:cs="Times New Roman"/>
          <w:sz w:val="24"/>
          <w:szCs w:val="24"/>
        </w:rPr>
        <w:t>-</w:t>
      </w:r>
      <w:r w:rsidR="00AC7E46" w:rsidRPr="00FD6F1A">
        <w:rPr>
          <w:rFonts w:ascii="Times New Roman" w:hAnsi="Times New Roman" w:cs="Times New Roman"/>
          <w:sz w:val="24"/>
          <w:szCs w:val="24"/>
        </w:rPr>
        <w:t xml:space="preserve">elemzés </w:t>
      </w:r>
      <w:proofErr w:type="spellStart"/>
      <w:r w:rsidR="003E534F" w:rsidRPr="00FD6F1A">
        <w:rPr>
          <w:rFonts w:ascii="Times New Roman" w:hAnsi="Times New Roman" w:cs="Times New Roman"/>
          <w:sz w:val="24"/>
          <w:szCs w:val="24"/>
        </w:rPr>
        <w:lastRenderedPageBreak/>
        <w:t>szignifikancia</w:t>
      </w:r>
      <w:proofErr w:type="spellEnd"/>
      <w:r w:rsidR="00E85368">
        <w:rPr>
          <w:rFonts w:ascii="Times New Roman" w:hAnsi="Times New Roman" w:cs="Times New Roman"/>
          <w:sz w:val="24"/>
          <w:szCs w:val="24"/>
        </w:rPr>
        <w:t>-</w:t>
      </w:r>
      <w:r w:rsidR="003E534F" w:rsidRPr="00FD6F1A">
        <w:rPr>
          <w:rFonts w:ascii="Times New Roman" w:hAnsi="Times New Roman" w:cs="Times New Roman"/>
          <w:sz w:val="24"/>
          <w:szCs w:val="24"/>
        </w:rPr>
        <w:t>tesztjei nem tekinthetőek megbízhatónak.</w:t>
      </w:r>
      <w:r w:rsidR="00562BB3" w:rsidRPr="00FD6F1A">
        <w:rPr>
          <w:rFonts w:ascii="Times New Roman" w:hAnsi="Times New Roman" w:cs="Times New Roman"/>
          <w:sz w:val="24"/>
          <w:szCs w:val="24"/>
        </w:rPr>
        <w:t xml:space="preserve"> A variancia</w:t>
      </w:r>
      <w:r w:rsidR="00E85368">
        <w:rPr>
          <w:rFonts w:ascii="Times New Roman" w:hAnsi="Times New Roman" w:cs="Times New Roman"/>
          <w:sz w:val="24"/>
          <w:szCs w:val="24"/>
        </w:rPr>
        <w:t>-</w:t>
      </w:r>
      <w:r w:rsidR="00562BB3" w:rsidRPr="00FD6F1A">
        <w:rPr>
          <w:rFonts w:ascii="Times New Roman" w:hAnsi="Times New Roman" w:cs="Times New Roman"/>
          <w:sz w:val="24"/>
          <w:szCs w:val="24"/>
        </w:rPr>
        <w:t>homogenitás minden egyes függő változó esetében külön lett letesztelve, így az eredmények ismertetésénél kitérünk</w:t>
      </w:r>
      <w:r w:rsidR="00AA7857" w:rsidRPr="00FD6F1A">
        <w:rPr>
          <w:rFonts w:ascii="Times New Roman" w:hAnsi="Times New Roman" w:cs="Times New Roman"/>
          <w:sz w:val="24"/>
          <w:szCs w:val="24"/>
        </w:rPr>
        <w:t xml:space="preserve"> a</w:t>
      </w:r>
      <w:r w:rsidR="00331BA8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AA7857" w:rsidRPr="00FD6F1A">
        <w:rPr>
          <w:rFonts w:ascii="Times New Roman" w:hAnsi="Times New Roman" w:cs="Times New Roman"/>
          <w:sz w:val="24"/>
          <w:szCs w:val="24"/>
        </w:rPr>
        <w:t>variancia</w:t>
      </w:r>
      <w:r w:rsidR="00E85368">
        <w:rPr>
          <w:rFonts w:ascii="Times New Roman" w:hAnsi="Times New Roman" w:cs="Times New Roman"/>
          <w:sz w:val="24"/>
          <w:szCs w:val="24"/>
        </w:rPr>
        <w:t>-</w:t>
      </w:r>
      <w:r w:rsidR="00AA7857" w:rsidRPr="00FD6F1A">
        <w:rPr>
          <w:rFonts w:ascii="Times New Roman" w:hAnsi="Times New Roman" w:cs="Times New Roman"/>
          <w:sz w:val="24"/>
          <w:szCs w:val="24"/>
        </w:rPr>
        <w:t xml:space="preserve">homogenitás </w:t>
      </w:r>
      <w:proofErr w:type="spellStart"/>
      <w:r w:rsidR="00AA7857" w:rsidRPr="00FD6F1A">
        <w:rPr>
          <w:rFonts w:ascii="Times New Roman" w:hAnsi="Times New Roman" w:cs="Times New Roman"/>
          <w:sz w:val="24"/>
          <w:szCs w:val="24"/>
        </w:rPr>
        <w:t>szignifikanciájára</w:t>
      </w:r>
      <w:proofErr w:type="spellEnd"/>
      <w:r w:rsidR="00AA7857" w:rsidRPr="00FD6F1A">
        <w:rPr>
          <w:rFonts w:ascii="Times New Roman" w:hAnsi="Times New Roman" w:cs="Times New Roman"/>
          <w:sz w:val="24"/>
          <w:szCs w:val="24"/>
        </w:rPr>
        <w:t>.</w:t>
      </w:r>
    </w:p>
    <w:p w14:paraId="354B8977" w14:textId="5B6E5575" w:rsidR="00E27840" w:rsidRPr="00FD6F1A" w:rsidRDefault="00E27840" w:rsidP="00E27840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E85368">
        <w:rPr>
          <w:rFonts w:ascii="Times New Roman" w:hAnsi="Times New Roman" w:cs="Times New Roman"/>
          <w:sz w:val="24"/>
          <w:szCs w:val="24"/>
        </w:rPr>
        <w:t>-</w:t>
      </w:r>
      <w:r w:rsidRPr="00FD6F1A">
        <w:rPr>
          <w:rFonts w:ascii="Times New Roman" w:hAnsi="Times New Roman" w:cs="Times New Roman"/>
          <w:sz w:val="24"/>
          <w:szCs w:val="24"/>
        </w:rPr>
        <w:t>elemzés feltételeinek vizsgálata, majd a feltételek</w:t>
      </w:r>
      <w:r w:rsidR="006604ED" w:rsidRPr="00FD6F1A">
        <w:rPr>
          <w:rFonts w:ascii="Times New Roman" w:hAnsi="Times New Roman" w:cs="Times New Roman"/>
          <w:sz w:val="24"/>
          <w:szCs w:val="24"/>
        </w:rPr>
        <w:t>et</w:t>
      </w:r>
      <w:r w:rsidRPr="00FD6F1A">
        <w:rPr>
          <w:rFonts w:ascii="Times New Roman" w:hAnsi="Times New Roman" w:cs="Times New Roman"/>
          <w:sz w:val="24"/>
          <w:szCs w:val="24"/>
        </w:rPr>
        <w:t xml:space="preserve"> sértő adatok kiszűrése után </w:t>
      </w:r>
      <w:r w:rsidR="0000060D" w:rsidRPr="00FD6F1A">
        <w:rPr>
          <w:rFonts w:ascii="Times New Roman" w:hAnsi="Times New Roman" w:cs="Times New Roman"/>
          <w:sz w:val="24"/>
          <w:szCs w:val="24"/>
        </w:rPr>
        <w:t xml:space="preserve">a következők </w:t>
      </w:r>
      <w:proofErr w:type="spellStart"/>
      <w:r w:rsidR="0000060D" w:rsidRPr="00FD6F1A">
        <w:rPr>
          <w:rFonts w:ascii="Times New Roman" w:hAnsi="Times New Roman" w:cs="Times New Roman"/>
          <w:sz w:val="24"/>
          <w:szCs w:val="24"/>
        </w:rPr>
        <w:t>állapíthatóak</w:t>
      </w:r>
      <w:proofErr w:type="spellEnd"/>
      <w:r w:rsidR="0000060D" w:rsidRPr="00FD6F1A">
        <w:rPr>
          <w:rFonts w:ascii="Times New Roman" w:hAnsi="Times New Roman" w:cs="Times New Roman"/>
          <w:sz w:val="24"/>
          <w:szCs w:val="24"/>
        </w:rPr>
        <w:t xml:space="preserve"> meg, melyet az elemzésbe bevont függő változók tükrében a következő alfejezetek ismertetnek.</w:t>
      </w:r>
    </w:p>
    <w:p w14:paraId="66961C03" w14:textId="77777777" w:rsidR="0072421E" w:rsidRPr="00FD6F1A" w:rsidRDefault="0072421E" w:rsidP="00E27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75FF2" w14:textId="08E2B6AD" w:rsidR="004A1080" w:rsidRPr="00FD6F1A" w:rsidRDefault="002B2DE5" w:rsidP="0000060D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5.1.1.</w:t>
      </w:r>
      <w:r w:rsidR="0000060D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890B7A" w:rsidRPr="00FD6F1A">
        <w:rPr>
          <w:rFonts w:ascii="Times New Roman" w:hAnsi="Times New Roman" w:cs="Times New Roman"/>
          <w:sz w:val="24"/>
          <w:szCs w:val="24"/>
        </w:rPr>
        <w:t>A felvásárlás földrajzi sajátossága (ország)</w:t>
      </w:r>
    </w:p>
    <w:p w14:paraId="674BD0F5" w14:textId="37DCB6BE" w:rsidR="00FB6BB2" w:rsidRPr="00FD6F1A" w:rsidRDefault="00890B7A" w:rsidP="001258F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Az első vizsgált függő változó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szervezet és az azt felvásárló </w:t>
      </w:r>
      <w:r w:rsidR="0072421E" w:rsidRPr="00FD6F1A">
        <w:rPr>
          <w:rFonts w:ascii="Times New Roman" w:hAnsi="Times New Roman" w:cs="Times New Roman"/>
          <w:sz w:val="24"/>
          <w:szCs w:val="24"/>
        </w:rPr>
        <w:t xml:space="preserve">cég </w:t>
      </w:r>
      <w:r w:rsidRPr="00FD6F1A">
        <w:rPr>
          <w:rFonts w:ascii="Times New Roman" w:hAnsi="Times New Roman" w:cs="Times New Roman"/>
          <w:sz w:val="24"/>
          <w:szCs w:val="24"/>
        </w:rPr>
        <w:t xml:space="preserve">földrajzi </w:t>
      </w:r>
      <w:r w:rsidR="00593263" w:rsidRPr="00FD6F1A">
        <w:rPr>
          <w:rFonts w:ascii="Times New Roman" w:hAnsi="Times New Roman" w:cs="Times New Roman"/>
          <w:sz w:val="24"/>
          <w:szCs w:val="24"/>
        </w:rPr>
        <w:t xml:space="preserve">(ország) egyezőségét, illetve nem egyezőségét írja le. </w:t>
      </w:r>
      <w:r w:rsidR="00FB6BB2" w:rsidRPr="00FD6F1A">
        <w:rPr>
          <w:rFonts w:ascii="Times New Roman" w:hAnsi="Times New Roman" w:cs="Times New Roman"/>
          <w:sz w:val="24"/>
          <w:szCs w:val="24"/>
        </w:rPr>
        <w:t xml:space="preserve">A kutatói kérdés az volt, hogy </w:t>
      </w:r>
      <w:r w:rsidR="009B29DB" w:rsidRPr="00FD6F1A">
        <w:rPr>
          <w:rFonts w:ascii="Times New Roman" w:hAnsi="Times New Roman" w:cs="Times New Roman"/>
          <w:sz w:val="24"/>
          <w:szCs w:val="24"/>
        </w:rPr>
        <w:t xml:space="preserve">a fentebb ismertetett független változók, milyen mértékben képesek magyarázni a függő </w:t>
      </w:r>
      <w:proofErr w:type="spellStart"/>
      <w:r w:rsidR="009B29DB" w:rsidRPr="00FD6F1A">
        <w:rPr>
          <w:rFonts w:ascii="Times New Roman" w:hAnsi="Times New Roman" w:cs="Times New Roman"/>
          <w:sz w:val="24"/>
          <w:szCs w:val="24"/>
        </w:rPr>
        <w:t>változónkat</w:t>
      </w:r>
      <w:proofErr w:type="spellEnd"/>
      <w:r w:rsidR="009B29DB" w:rsidRPr="00FD6F1A">
        <w:rPr>
          <w:rFonts w:ascii="Times New Roman" w:hAnsi="Times New Roman" w:cs="Times New Roman"/>
          <w:sz w:val="24"/>
          <w:szCs w:val="24"/>
        </w:rPr>
        <w:t>. A 7. ábra szem</w:t>
      </w:r>
      <w:r w:rsidR="00A17DCD" w:rsidRPr="00FD6F1A">
        <w:rPr>
          <w:rFonts w:ascii="Times New Roman" w:hAnsi="Times New Roman" w:cs="Times New Roman"/>
          <w:sz w:val="24"/>
          <w:szCs w:val="24"/>
        </w:rPr>
        <w:t xml:space="preserve">lélteti, hogy az egyes független változóknak, milyen hatása van a földrajzi felvásárlásra (ugyanaz az országból történik tranzakció, vagy nem). A </w:t>
      </w:r>
      <w:proofErr w:type="spellStart"/>
      <w:r w:rsidR="00A17DCD" w:rsidRPr="00FD6F1A">
        <w:rPr>
          <w:rFonts w:ascii="Times New Roman" w:hAnsi="Times New Roman" w:cs="Times New Roman"/>
          <w:sz w:val="24"/>
          <w:szCs w:val="24"/>
        </w:rPr>
        <w:t>Wilks</w:t>
      </w:r>
      <w:proofErr w:type="spellEnd"/>
      <w:r w:rsidR="00A17DCD" w:rsidRPr="00FD6F1A">
        <w:rPr>
          <w:rFonts w:ascii="Times New Roman" w:hAnsi="Times New Roman" w:cs="Times New Roman"/>
          <w:sz w:val="24"/>
          <w:szCs w:val="24"/>
        </w:rPr>
        <w:t>’ Lambda érték</w:t>
      </w:r>
      <w:r w:rsidR="002062FA" w:rsidRPr="00FD6F1A">
        <w:rPr>
          <w:rFonts w:ascii="Times New Roman" w:hAnsi="Times New Roman" w:cs="Times New Roman"/>
          <w:sz w:val="24"/>
          <w:szCs w:val="24"/>
        </w:rPr>
        <w:t xml:space="preserve">e tud erre a kérdésre magyarázattal szolgálni. A </w:t>
      </w:r>
      <w:proofErr w:type="spellStart"/>
      <w:r w:rsidR="002062FA" w:rsidRPr="00FD6F1A">
        <w:rPr>
          <w:rFonts w:ascii="Times New Roman" w:hAnsi="Times New Roman" w:cs="Times New Roman"/>
          <w:sz w:val="24"/>
          <w:szCs w:val="24"/>
        </w:rPr>
        <w:t>Wilks</w:t>
      </w:r>
      <w:proofErr w:type="spellEnd"/>
      <w:r w:rsidR="002062FA" w:rsidRPr="00FD6F1A">
        <w:rPr>
          <w:rFonts w:ascii="Times New Roman" w:hAnsi="Times New Roman" w:cs="Times New Roman"/>
          <w:sz w:val="24"/>
          <w:szCs w:val="24"/>
        </w:rPr>
        <w:t xml:space="preserve">’ Lambda értékkészlete </w:t>
      </w:r>
      <w:r w:rsidR="00F26987" w:rsidRPr="00FD6F1A">
        <w:rPr>
          <w:rFonts w:ascii="Times New Roman" w:hAnsi="Times New Roman" w:cs="Times New Roman"/>
          <w:sz w:val="24"/>
          <w:szCs w:val="24"/>
        </w:rPr>
        <w:t>0 és 1 közé</w:t>
      </w:r>
      <w:r w:rsidR="002062FA" w:rsidRPr="00FD6F1A">
        <w:rPr>
          <w:rFonts w:ascii="Times New Roman" w:hAnsi="Times New Roman" w:cs="Times New Roman"/>
          <w:sz w:val="24"/>
          <w:szCs w:val="24"/>
        </w:rPr>
        <w:t xml:space="preserve"> esik, ahol</w:t>
      </w:r>
      <w:r w:rsidR="009A5DEE" w:rsidRPr="00FD6F1A">
        <w:rPr>
          <w:rFonts w:ascii="Times New Roman" w:hAnsi="Times New Roman" w:cs="Times New Roman"/>
          <w:sz w:val="24"/>
          <w:szCs w:val="24"/>
        </w:rPr>
        <w:t xml:space="preserve"> az egyhez közeli érték azt </w:t>
      </w:r>
      <w:r w:rsidR="00F26987" w:rsidRPr="00FD6F1A">
        <w:rPr>
          <w:rFonts w:ascii="Times New Roman" w:hAnsi="Times New Roman" w:cs="Times New Roman"/>
          <w:sz w:val="24"/>
          <w:szCs w:val="24"/>
        </w:rPr>
        <w:t xml:space="preserve">reprezentálja, hogy a független változóknak egyáltalán nincs hatása a két csoportra. </w:t>
      </w:r>
      <w:r w:rsidR="00F83B46" w:rsidRPr="00FD6F1A">
        <w:rPr>
          <w:rFonts w:ascii="Times New Roman" w:hAnsi="Times New Roman" w:cs="Times New Roman"/>
          <w:sz w:val="24"/>
          <w:szCs w:val="24"/>
        </w:rPr>
        <w:t xml:space="preserve">Ahogy ez a táblázatból is kitűnik, </w:t>
      </w:r>
      <w:proofErr w:type="gramStart"/>
      <w:r w:rsidR="00F83B46" w:rsidRPr="00FD6F1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83B46" w:rsidRPr="00FD6F1A">
        <w:rPr>
          <w:rFonts w:ascii="Times New Roman" w:hAnsi="Times New Roman" w:cs="Times New Roman"/>
          <w:sz w:val="24"/>
          <w:szCs w:val="24"/>
        </w:rPr>
        <w:t xml:space="preserve"> változóknak nincs szignifikáns hatása a csoportba tartozásra</w:t>
      </w:r>
      <w:r w:rsidR="006F641C" w:rsidRPr="00FD6F1A">
        <w:rPr>
          <w:rFonts w:ascii="Times New Roman" w:hAnsi="Times New Roman" w:cs="Times New Roman"/>
          <w:sz w:val="24"/>
          <w:szCs w:val="24"/>
        </w:rPr>
        <w:t xml:space="preserve"> (sem a teljes adathalmazra, sem az USA kizárásával)</w:t>
      </w:r>
      <w:r w:rsidR="00AF0925">
        <w:rPr>
          <w:rFonts w:ascii="Times New Roman" w:hAnsi="Times New Roman" w:cs="Times New Roman"/>
          <w:sz w:val="24"/>
          <w:szCs w:val="24"/>
        </w:rPr>
        <w:t xml:space="preserve"> egyetlen egy változó kivételével (Finanszírozási körök (db)), m</w:t>
      </w:r>
      <w:r w:rsidR="00AF47C3">
        <w:rPr>
          <w:rFonts w:ascii="Times New Roman" w:hAnsi="Times New Roman" w:cs="Times New Roman"/>
          <w:sz w:val="24"/>
          <w:szCs w:val="24"/>
        </w:rPr>
        <w:t xml:space="preserve">ivel az F próba </w:t>
      </w:r>
      <w:proofErr w:type="spellStart"/>
      <w:r w:rsidR="00AF47C3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AF0925">
        <w:rPr>
          <w:rFonts w:ascii="Times New Roman" w:hAnsi="Times New Roman" w:cs="Times New Roman"/>
          <w:sz w:val="24"/>
          <w:szCs w:val="24"/>
        </w:rPr>
        <w:t>, ezen kívül,</w:t>
      </w:r>
      <w:r w:rsidR="00AF47C3">
        <w:rPr>
          <w:rFonts w:ascii="Times New Roman" w:hAnsi="Times New Roman" w:cs="Times New Roman"/>
          <w:sz w:val="24"/>
          <w:szCs w:val="24"/>
        </w:rPr>
        <w:t xml:space="preserve"> minden esetben meghaladja az 5%-</w:t>
      </w:r>
      <w:proofErr w:type="spellStart"/>
      <w:r w:rsidR="00AF47C3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F83B46" w:rsidRPr="00FD6F1A">
        <w:rPr>
          <w:rFonts w:ascii="Times New Roman" w:hAnsi="Times New Roman" w:cs="Times New Roman"/>
          <w:sz w:val="24"/>
          <w:szCs w:val="24"/>
        </w:rPr>
        <w:t>.</w:t>
      </w:r>
      <w:r w:rsidR="00331BA8" w:rsidRPr="00FD6F1A">
        <w:rPr>
          <w:rFonts w:ascii="Times New Roman" w:hAnsi="Times New Roman" w:cs="Times New Roman"/>
          <w:sz w:val="24"/>
          <w:szCs w:val="24"/>
        </w:rPr>
        <w:t xml:space="preserve"> A variancia</w:t>
      </w:r>
      <w:r w:rsidR="0012696F">
        <w:rPr>
          <w:rFonts w:ascii="Times New Roman" w:hAnsi="Times New Roman" w:cs="Times New Roman"/>
          <w:sz w:val="24"/>
          <w:szCs w:val="24"/>
        </w:rPr>
        <w:t>-</w:t>
      </w:r>
      <w:r w:rsidR="00331BA8" w:rsidRPr="00FD6F1A">
        <w:rPr>
          <w:rFonts w:ascii="Times New Roman" w:hAnsi="Times New Roman" w:cs="Times New Roman"/>
          <w:sz w:val="24"/>
          <w:szCs w:val="24"/>
        </w:rPr>
        <w:t>hom</w:t>
      </w:r>
      <w:r w:rsidR="0012696F">
        <w:rPr>
          <w:rFonts w:ascii="Times New Roman" w:hAnsi="Times New Roman" w:cs="Times New Roman"/>
          <w:sz w:val="24"/>
          <w:szCs w:val="24"/>
        </w:rPr>
        <w:t>o</w:t>
      </w:r>
      <w:r w:rsidR="00331BA8" w:rsidRPr="00FD6F1A">
        <w:rPr>
          <w:rFonts w:ascii="Times New Roman" w:hAnsi="Times New Roman" w:cs="Times New Roman"/>
          <w:sz w:val="24"/>
          <w:szCs w:val="24"/>
        </w:rPr>
        <w:t xml:space="preserve">genitás a </w:t>
      </w:r>
      <w:proofErr w:type="spellStart"/>
      <w:r w:rsidR="00331BA8" w:rsidRPr="00FD6F1A">
        <w:rPr>
          <w:rFonts w:ascii="Times New Roman" w:hAnsi="Times New Roman" w:cs="Times New Roman"/>
          <w:sz w:val="24"/>
          <w:szCs w:val="24"/>
        </w:rPr>
        <w:t>Box’s</w:t>
      </w:r>
      <w:proofErr w:type="spellEnd"/>
      <w:r w:rsidR="00331BA8" w:rsidRPr="00FD6F1A">
        <w:rPr>
          <w:rFonts w:ascii="Times New Roman" w:hAnsi="Times New Roman" w:cs="Times New Roman"/>
          <w:sz w:val="24"/>
          <w:szCs w:val="24"/>
        </w:rPr>
        <w:t xml:space="preserve"> M mutatóval történt kiértékelésre, ahol annak </w:t>
      </w:r>
      <w:proofErr w:type="spellStart"/>
      <w:r w:rsidR="00331BA8" w:rsidRPr="00FD6F1A">
        <w:rPr>
          <w:rFonts w:ascii="Times New Roman" w:hAnsi="Times New Roman" w:cs="Times New Roman"/>
          <w:sz w:val="24"/>
          <w:szCs w:val="24"/>
        </w:rPr>
        <w:t>szignifikanciája</w:t>
      </w:r>
      <w:proofErr w:type="spellEnd"/>
      <w:r w:rsidR="00331BA8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6F641C" w:rsidRPr="00FD6F1A">
        <w:rPr>
          <w:rFonts w:ascii="Times New Roman" w:hAnsi="Times New Roman" w:cs="Times New Roman"/>
          <w:sz w:val="24"/>
          <w:szCs w:val="24"/>
        </w:rPr>
        <w:t xml:space="preserve">a teljes adathalmaz esetén </w:t>
      </w:r>
      <w:r w:rsidR="00331BA8" w:rsidRPr="00FD6F1A">
        <w:rPr>
          <w:rFonts w:ascii="Times New Roman" w:hAnsi="Times New Roman" w:cs="Times New Roman"/>
          <w:sz w:val="24"/>
          <w:szCs w:val="24"/>
        </w:rPr>
        <w:t>0.67</w:t>
      </w:r>
      <w:r w:rsidR="006F641C" w:rsidRPr="00FD6F1A">
        <w:rPr>
          <w:rFonts w:ascii="Times New Roman" w:hAnsi="Times New Roman" w:cs="Times New Roman"/>
          <w:sz w:val="24"/>
          <w:szCs w:val="24"/>
        </w:rPr>
        <w:t>, USA kizárásával 0</w:t>
      </w:r>
      <w:r w:rsidR="00331BA8" w:rsidRPr="00FD6F1A">
        <w:rPr>
          <w:rFonts w:ascii="Times New Roman" w:hAnsi="Times New Roman" w:cs="Times New Roman"/>
          <w:sz w:val="24"/>
          <w:szCs w:val="24"/>
        </w:rPr>
        <w:t xml:space="preserve"> (a teszt azt vizsgálja, hogy a független és függő változóból képzett mátrix, mennyire homogén), tehát a teszt nem szignifikáns</w:t>
      </w:r>
      <w:r w:rsidR="006F641C" w:rsidRPr="00FD6F1A">
        <w:rPr>
          <w:rFonts w:ascii="Times New Roman" w:hAnsi="Times New Roman" w:cs="Times New Roman"/>
          <w:sz w:val="24"/>
          <w:szCs w:val="24"/>
        </w:rPr>
        <w:t xml:space="preserve"> a teljes adathalmazra</w:t>
      </w:r>
      <w:r w:rsidR="00331BA8" w:rsidRPr="00FD6F1A">
        <w:rPr>
          <w:rFonts w:ascii="Times New Roman" w:hAnsi="Times New Roman" w:cs="Times New Roman"/>
          <w:sz w:val="24"/>
          <w:szCs w:val="24"/>
        </w:rPr>
        <w:t>, így a varianci</w:t>
      </w:r>
      <w:r w:rsidR="006F641C" w:rsidRPr="00FD6F1A">
        <w:rPr>
          <w:rFonts w:ascii="Times New Roman" w:hAnsi="Times New Roman" w:cs="Times New Roman"/>
          <w:sz w:val="24"/>
          <w:szCs w:val="24"/>
        </w:rPr>
        <w:t>a</w:t>
      </w:r>
      <w:r w:rsidR="0012696F">
        <w:rPr>
          <w:rFonts w:ascii="Times New Roman" w:hAnsi="Times New Roman" w:cs="Times New Roman"/>
          <w:sz w:val="24"/>
          <w:szCs w:val="24"/>
        </w:rPr>
        <w:t>-</w:t>
      </w:r>
      <w:r w:rsidR="006F641C" w:rsidRPr="00FD6F1A">
        <w:rPr>
          <w:rFonts w:ascii="Times New Roman" w:hAnsi="Times New Roman" w:cs="Times New Roman"/>
          <w:sz w:val="24"/>
          <w:szCs w:val="24"/>
        </w:rPr>
        <w:t>homogenitás feltétele teljesül, azonban az USA kizárásával a feltétel sérül, ezért a mutatók nem</w:t>
      </w:r>
      <w:r w:rsidR="000771A1" w:rsidRPr="00FD6F1A">
        <w:rPr>
          <w:rFonts w:ascii="Times New Roman" w:hAnsi="Times New Roman" w:cs="Times New Roman"/>
          <w:sz w:val="24"/>
          <w:szCs w:val="24"/>
        </w:rPr>
        <w:t xml:space="preserve"> tekinthetőek megbízhatónak.</w:t>
      </w:r>
    </w:p>
    <w:p w14:paraId="40428B60" w14:textId="36CD1099" w:rsidR="00F00E21" w:rsidRPr="00FD6F1A" w:rsidRDefault="0032542A" w:rsidP="001258FE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18E9A2" wp14:editId="06F4E2A8">
                <wp:simplePos x="0" y="0"/>
                <wp:positionH relativeFrom="margin">
                  <wp:align>center</wp:align>
                </wp:positionH>
                <wp:positionV relativeFrom="paragraph">
                  <wp:posOffset>2403696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8430B" w14:textId="5A6F3490" w:rsidR="00793160" w:rsidRPr="001A55D9" w:rsidRDefault="00793160" w:rsidP="0032542A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7.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Csoportátlagok szignifikanciája</w:t>
                            </w:r>
                          </w:p>
                          <w:p w14:paraId="2464693C" w14:textId="6326D7F3" w:rsidR="00793160" w:rsidRDefault="00793160" w:rsidP="00AF47C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3E878E32" w14:textId="5A508B4C" w:rsidR="00793160" w:rsidRPr="00D00579" w:rsidRDefault="00793160" w:rsidP="00AF4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Jelmagyarázat: A </w:t>
                            </w:r>
                            <w:proofErr w:type="spellStart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oszlopban leolvasható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számok az F próba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szignifikanciáját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ábrázolják, a vastaggal szedett számok esetében a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kategóriátlagok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közötti eltérés szignifikáns (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&lt; 5%)</w:t>
                            </w:r>
                          </w:p>
                          <w:p w14:paraId="643774C5" w14:textId="77777777" w:rsidR="00793160" w:rsidRPr="00D00579" w:rsidRDefault="00793160" w:rsidP="00AF4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E9A2" id="Text Box 14" o:spid="_x0000_s1032" type="#_x0000_t202" style="position:absolute;left:0;text-align:left;margin-left:0;margin-top:189.25pt;width:514pt;height:.05pt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" stroked="f">
                <v:textbox style="mso-fit-shape-to-text:t" inset="0,0,0,0">
                  <w:txbxContent>
                    <w:p w14:paraId="0258430B" w14:textId="5A6F3490" w:rsidR="00793160" w:rsidRPr="001A55D9" w:rsidRDefault="00793160" w:rsidP="0032542A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7.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Csoportátlagok szignifikanciája</w:t>
                      </w:r>
                    </w:p>
                    <w:p w14:paraId="2464693C" w14:textId="6326D7F3" w:rsidR="00793160" w:rsidRDefault="00793160" w:rsidP="00AF47C3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3E878E32" w14:textId="5A508B4C" w:rsidR="00793160" w:rsidRPr="00D00579" w:rsidRDefault="00793160" w:rsidP="00AF4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Jelmagyarázat: A </w:t>
                      </w:r>
                      <w:proofErr w:type="spellStart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oszlopban leolvasható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számok az F próba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szignifikanciáját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ábrázolják, a vastaggal szedett számok esetében a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kategóriátlagok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közötti eltérés szignifikáns (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&lt; 5%)</w:t>
                      </w:r>
                    </w:p>
                    <w:p w14:paraId="643774C5" w14:textId="77777777" w:rsidR="00793160" w:rsidRPr="00D00579" w:rsidRDefault="00793160" w:rsidP="00AF4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884"/>
        <w:gridCol w:w="621"/>
        <w:gridCol w:w="1134"/>
        <w:gridCol w:w="993"/>
        <w:gridCol w:w="621"/>
        <w:gridCol w:w="1134"/>
      </w:tblGrid>
      <w:tr w:rsidR="00C83B7C" w:rsidRPr="00FD6F1A" w14:paraId="153AB3BD" w14:textId="77777777" w:rsidTr="00C83B7C">
        <w:trPr>
          <w:trHeight w:val="315"/>
          <w:jc w:val="center"/>
        </w:trPr>
        <w:tc>
          <w:tcPr>
            <w:tcW w:w="2835" w:type="dxa"/>
            <w:hideMark/>
          </w:tcPr>
          <w:p w14:paraId="7649D39A" w14:textId="5F6A0915" w:rsidR="003B599E" w:rsidRPr="00FD6F1A" w:rsidRDefault="003257C4" w:rsidP="003B59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(ország azonosság)</w:t>
            </w:r>
          </w:p>
        </w:tc>
        <w:tc>
          <w:tcPr>
            <w:tcW w:w="2639" w:type="dxa"/>
            <w:gridSpan w:val="3"/>
            <w:hideMark/>
          </w:tcPr>
          <w:p w14:paraId="0947B84E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  <w:tc>
          <w:tcPr>
            <w:tcW w:w="2748" w:type="dxa"/>
            <w:gridSpan w:val="3"/>
            <w:hideMark/>
          </w:tcPr>
          <w:p w14:paraId="1F763778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6F641C" w:rsidRPr="00FD6F1A" w14:paraId="5C80B5AA" w14:textId="77777777" w:rsidTr="00C83B7C">
        <w:trPr>
          <w:trHeight w:val="330"/>
          <w:jc w:val="center"/>
        </w:trPr>
        <w:tc>
          <w:tcPr>
            <w:tcW w:w="2835" w:type="dxa"/>
            <w:hideMark/>
          </w:tcPr>
          <w:p w14:paraId="080E1588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4" w:type="dxa"/>
            <w:hideMark/>
          </w:tcPr>
          <w:p w14:paraId="1F5CBAE8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Wilks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' Lambda</w:t>
            </w:r>
          </w:p>
        </w:tc>
        <w:tc>
          <w:tcPr>
            <w:tcW w:w="621" w:type="dxa"/>
            <w:hideMark/>
          </w:tcPr>
          <w:p w14:paraId="437B081C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1134" w:type="dxa"/>
            <w:hideMark/>
          </w:tcPr>
          <w:p w14:paraId="61F2EBFE" w14:textId="5451AD7D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="00AF0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93" w:type="dxa"/>
            <w:hideMark/>
          </w:tcPr>
          <w:p w14:paraId="3F54569A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Wilks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' Lambda</w:t>
            </w:r>
          </w:p>
        </w:tc>
        <w:tc>
          <w:tcPr>
            <w:tcW w:w="621" w:type="dxa"/>
            <w:hideMark/>
          </w:tcPr>
          <w:p w14:paraId="218B17EE" w14:textId="77777777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1134" w:type="dxa"/>
            <w:hideMark/>
          </w:tcPr>
          <w:p w14:paraId="7021D1F6" w14:textId="7166EBD4" w:rsidR="003B599E" w:rsidRPr="00FD6F1A" w:rsidRDefault="003B599E" w:rsidP="003B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="00AF4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C83B7C" w:rsidRPr="00FD6F1A" w14:paraId="537EA864" w14:textId="77777777" w:rsidTr="00C83B7C">
        <w:trPr>
          <w:trHeight w:val="170"/>
          <w:jc w:val="center"/>
        </w:trPr>
        <w:tc>
          <w:tcPr>
            <w:tcW w:w="2835" w:type="dxa"/>
            <w:hideMark/>
          </w:tcPr>
          <w:p w14:paraId="50C618CB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Finanszírozási körök (db)</w:t>
            </w:r>
          </w:p>
        </w:tc>
        <w:tc>
          <w:tcPr>
            <w:tcW w:w="884" w:type="dxa"/>
            <w:noWrap/>
            <w:vAlign w:val="center"/>
            <w:hideMark/>
          </w:tcPr>
          <w:p w14:paraId="5AB1FC03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0.993</w:t>
            </w:r>
          </w:p>
        </w:tc>
        <w:tc>
          <w:tcPr>
            <w:tcW w:w="621" w:type="dxa"/>
            <w:noWrap/>
            <w:vAlign w:val="center"/>
            <w:hideMark/>
          </w:tcPr>
          <w:p w14:paraId="791DD7E0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4.941</w:t>
            </w:r>
          </w:p>
        </w:tc>
        <w:tc>
          <w:tcPr>
            <w:tcW w:w="1134" w:type="dxa"/>
            <w:noWrap/>
            <w:vAlign w:val="center"/>
            <w:hideMark/>
          </w:tcPr>
          <w:p w14:paraId="08EFB5F2" w14:textId="74496397" w:rsidR="003B599E" w:rsidRPr="00AF0925" w:rsidRDefault="00AF0925" w:rsidP="006F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AF09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2.7%</w:t>
            </w:r>
          </w:p>
        </w:tc>
        <w:tc>
          <w:tcPr>
            <w:tcW w:w="993" w:type="dxa"/>
            <w:noWrap/>
            <w:vAlign w:val="center"/>
            <w:hideMark/>
          </w:tcPr>
          <w:p w14:paraId="6F23CB45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0.978</w:t>
            </w:r>
          </w:p>
        </w:tc>
        <w:tc>
          <w:tcPr>
            <w:tcW w:w="621" w:type="dxa"/>
            <w:noWrap/>
            <w:vAlign w:val="center"/>
            <w:hideMark/>
          </w:tcPr>
          <w:p w14:paraId="4B3A0569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2.293</w:t>
            </w:r>
          </w:p>
        </w:tc>
        <w:tc>
          <w:tcPr>
            <w:tcW w:w="1134" w:type="dxa"/>
            <w:noWrap/>
            <w:vAlign w:val="center"/>
            <w:hideMark/>
          </w:tcPr>
          <w:p w14:paraId="0BEE63FD" w14:textId="2DBD9253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13.3%</w:t>
            </w:r>
          </w:p>
        </w:tc>
      </w:tr>
      <w:tr w:rsidR="00C83B7C" w:rsidRPr="00FD6F1A" w14:paraId="12694F9D" w14:textId="77777777" w:rsidTr="00C83B7C">
        <w:trPr>
          <w:trHeight w:val="386"/>
          <w:jc w:val="center"/>
        </w:trPr>
        <w:tc>
          <w:tcPr>
            <w:tcW w:w="2835" w:type="dxa"/>
            <w:hideMark/>
          </w:tcPr>
          <w:p w14:paraId="3D0EE91B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 főre jutó finanszírozás értéke (1000 USD)</w:t>
            </w:r>
          </w:p>
        </w:tc>
        <w:tc>
          <w:tcPr>
            <w:tcW w:w="884" w:type="dxa"/>
            <w:noWrap/>
            <w:vAlign w:val="center"/>
            <w:hideMark/>
          </w:tcPr>
          <w:p w14:paraId="0011966A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0.999</w:t>
            </w:r>
          </w:p>
        </w:tc>
        <w:tc>
          <w:tcPr>
            <w:tcW w:w="621" w:type="dxa"/>
            <w:noWrap/>
            <w:vAlign w:val="center"/>
            <w:hideMark/>
          </w:tcPr>
          <w:p w14:paraId="3DC41FAC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0.515</w:t>
            </w:r>
          </w:p>
        </w:tc>
        <w:tc>
          <w:tcPr>
            <w:tcW w:w="1134" w:type="dxa"/>
            <w:noWrap/>
            <w:vAlign w:val="center"/>
            <w:hideMark/>
          </w:tcPr>
          <w:p w14:paraId="27FFE80C" w14:textId="61E52FDD" w:rsidR="003B599E" w:rsidRPr="00FD6F1A" w:rsidRDefault="00AF0925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47.3%</w:t>
            </w:r>
          </w:p>
        </w:tc>
        <w:tc>
          <w:tcPr>
            <w:tcW w:w="993" w:type="dxa"/>
            <w:noWrap/>
            <w:vAlign w:val="center"/>
            <w:hideMark/>
          </w:tcPr>
          <w:p w14:paraId="1F75DE51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0.996</w:t>
            </w:r>
          </w:p>
        </w:tc>
        <w:tc>
          <w:tcPr>
            <w:tcW w:w="621" w:type="dxa"/>
            <w:noWrap/>
            <w:vAlign w:val="center"/>
            <w:hideMark/>
          </w:tcPr>
          <w:p w14:paraId="07DE879F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0.391</w:t>
            </w:r>
          </w:p>
        </w:tc>
        <w:tc>
          <w:tcPr>
            <w:tcW w:w="1134" w:type="dxa"/>
            <w:noWrap/>
            <w:vAlign w:val="center"/>
            <w:hideMark/>
          </w:tcPr>
          <w:p w14:paraId="7F058918" w14:textId="5A394973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53.3%</w:t>
            </w:r>
          </w:p>
        </w:tc>
      </w:tr>
      <w:tr w:rsidR="00C83B7C" w:rsidRPr="00FD6F1A" w14:paraId="6B44B36C" w14:textId="77777777" w:rsidTr="00C83B7C">
        <w:trPr>
          <w:trHeight w:val="378"/>
          <w:jc w:val="center"/>
        </w:trPr>
        <w:tc>
          <w:tcPr>
            <w:tcW w:w="2835" w:type="dxa"/>
            <w:hideMark/>
          </w:tcPr>
          <w:p w14:paraId="6D1FF11B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  száma az első finanszírozás és a felvásárlás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7D71860D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07309AA3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0.306</w:t>
            </w:r>
          </w:p>
        </w:tc>
        <w:tc>
          <w:tcPr>
            <w:tcW w:w="1134" w:type="dxa"/>
            <w:noWrap/>
            <w:vAlign w:val="center"/>
            <w:hideMark/>
          </w:tcPr>
          <w:p w14:paraId="6EA900B5" w14:textId="3A46B003" w:rsidR="003B599E" w:rsidRPr="00FD6F1A" w:rsidRDefault="00AF0925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58.1%</w:t>
            </w:r>
          </w:p>
        </w:tc>
        <w:tc>
          <w:tcPr>
            <w:tcW w:w="993" w:type="dxa"/>
            <w:noWrap/>
            <w:vAlign w:val="center"/>
            <w:hideMark/>
          </w:tcPr>
          <w:p w14:paraId="648D0102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0.993</w:t>
            </w:r>
          </w:p>
        </w:tc>
        <w:tc>
          <w:tcPr>
            <w:tcW w:w="621" w:type="dxa"/>
            <w:noWrap/>
            <w:vAlign w:val="center"/>
            <w:hideMark/>
          </w:tcPr>
          <w:p w14:paraId="106CA13E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0.720</w:t>
            </w:r>
          </w:p>
        </w:tc>
        <w:tc>
          <w:tcPr>
            <w:tcW w:w="1134" w:type="dxa"/>
            <w:noWrap/>
            <w:vAlign w:val="center"/>
            <w:hideMark/>
          </w:tcPr>
          <w:p w14:paraId="32727023" w14:textId="185B3249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39.8%</w:t>
            </w:r>
          </w:p>
        </w:tc>
      </w:tr>
      <w:tr w:rsidR="00C83B7C" w:rsidRPr="00FD6F1A" w14:paraId="05D9E2F3" w14:textId="77777777" w:rsidTr="00C83B7C">
        <w:trPr>
          <w:trHeight w:val="242"/>
          <w:jc w:val="center"/>
        </w:trPr>
        <w:tc>
          <w:tcPr>
            <w:tcW w:w="2835" w:type="dxa"/>
            <w:hideMark/>
          </w:tcPr>
          <w:p w14:paraId="45A425BA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utolsó finanszírozás és felvásárlás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45483533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0.996</w:t>
            </w:r>
          </w:p>
        </w:tc>
        <w:tc>
          <w:tcPr>
            <w:tcW w:w="621" w:type="dxa"/>
            <w:noWrap/>
            <w:vAlign w:val="center"/>
            <w:hideMark/>
          </w:tcPr>
          <w:p w14:paraId="7E2DBD31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3.325</w:t>
            </w:r>
          </w:p>
        </w:tc>
        <w:tc>
          <w:tcPr>
            <w:tcW w:w="1134" w:type="dxa"/>
            <w:noWrap/>
            <w:vAlign w:val="center"/>
            <w:hideMark/>
          </w:tcPr>
          <w:p w14:paraId="3BBFEE92" w14:textId="50A84E93" w:rsidR="003B599E" w:rsidRPr="00FD6F1A" w:rsidRDefault="00AF0925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6.9%</w:t>
            </w:r>
          </w:p>
        </w:tc>
        <w:tc>
          <w:tcPr>
            <w:tcW w:w="993" w:type="dxa"/>
            <w:noWrap/>
            <w:vAlign w:val="center"/>
            <w:hideMark/>
          </w:tcPr>
          <w:p w14:paraId="4D3034EC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0.990</w:t>
            </w:r>
          </w:p>
        </w:tc>
        <w:tc>
          <w:tcPr>
            <w:tcW w:w="621" w:type="dxa"/>
            <w:noWrap/>
            <w:vAlign w:val="center"/>
            <w:hideMark/>
          </w:tcPr>
          <w:p w14:paraId="4D6B326D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0.982</w:t>
            </w:r>
          </w:p>
        </w:tc>
        <w:tc>
          <w:tcPr>
            <w:tcW w:w="1134" w:type="dxa"/>
            <w:noWrap/>
            <w:vAlign w:val="center"/>
            <w:hideMark/>
          </w:tcPr>
          <w:p w14:paraId="247A60A2" w14:textId="01193D00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32.4%</w:t>
            </w:r>
          </w:p>
        </w:tc>
      </w:tr>
      <w:tr w:rsidR="00C83B7C" w:rsidRPr="00FD6F1A" w14:paraId="71332E00" w14:textId="77777777" w:rsidTr="00C83B7C">
        <w:trPr>
          <w:trHeight w:val="234"/>
          <w:jc w:val="center"/>
        </w:trPr>
        <w:tc>
          <w:tcPr>
            <w:tcW w:w="2835" w:type="dxa"/>
            <w:hideMark/>
          </w:tcPr>
          <w:p w14:paraId="12E42B51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alapítás és az első finanszírozás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565E8E41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0.999</w:t>
            </w:r>
          </w:p>
        </w:tc>
        <w:tc>
          <w:tcPr>
            <w:tcW w:w="621" w:type="dxa"/>
            <w:noWrap/>
            <w:vAlign w:val="center"/>
            <w:hideMark/>
          </w:tcPr>
          <w:p w14:paraId="04842690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0.765</w:t>
            </w:r>
          </w:p>
        </w:tc>
        <w:tc>
          <w:tcPr>
            <w:tcW w:w="1134" w:type="dxa"/>
            <w:noWrap/>
            <w:vAlign w:val="center"/>
            <w:hideMark/>
          </w:tcPr>
          <w:p w14:paraId="5CC818B6" w14:textId="5CCC00E7" w:rsidR="003B599E" w:rsidRPr="00FD6F1A" w:rsidRDefault="00AF0925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38.2%</w:t>
            </w:r>
          </w:p>
        </w:tc>
        <w:tc>
          <w:tcPr>
            <w:tcW w:w="993" w:type="dxa"/>
            <w:noWrap/>
            <w:vAlign w:val="center"/>
            <w:hideMark/>
          </w:tcPr>
          <w:p w14:paraId="0368D304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0.993</w:t>
            </w:r>
          </w:p>
        </w:tc>
        <w:tc>
          <w:tcPr>
            <w:tcW w:w="621" w:type="dxa"/>
            <w:noWrap/>
            <w:vAlign w:val="center"/>
            <w:hideMark/>
          </w:tcPr>
          <w:p w14:paraId="6773EC36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0.663</w:t>
            </w:r>
          </w:p>
        </w:tc>
        <w:tc>
          <w:tcPr>
            <w:tcW w:w="1134" w:type="dxa"/>
            <w:noWrap/>
            <w:vAlign w:val="center"/>
            <w:hideMark/>
          </w:tcPr>
          <w:p w14:paraId="6539B074" w14:textId="4C030819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41.7%</w:t>
            </w:r>
          </w:p>
        </w:tc>
      </w:tr>
      <w:tr w:rsidR="00C83B7C" w:rsidRPr="00FD6F1A" w14:paraId="087931FB" w14:textId="77777777" w:rsidTr="00C83B7C">
        <w:trPr>
          <w:trHeight w:val="240"/>
          <w:jc w:val="center"/>
        </w:trPr>
        <w:tc>
          <w:tcPr>
            <w:tcW w:w="2835" w:type="dxa"/>
            <w:hideMark/>
          </w:tcPr>
          <w:p w14:paraId="5378AA5D" w14:textId="77777777" w:rsidR="003B599E" w:rsidRPr="00FD6F1A" w:rsidRDefault="003B599E" w:rsidP="003B5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alapítás és utolsó finanszírozás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572C8F12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637984D9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0.049</w:t>
            </w:r>
          </w:p>
        </w:tc>
        <w:tc>
          <w:tcPr>
            <w:tcW w:w="1134" w:type="dxa"/>
            <w:noWrap/>
            <w:vAlign w:val="center"/>
            <w:hideMark/>
          </w:tcPr>
          <w:p w14:paraId="47EA5478" w14:textId="6C23D475" w:rsidR="003B599E" w:rsidRPr="00FD6F1A" w:rsidRDefault="00AF0925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82.5%</w:t>
            </w:r>
          </w:p>
        </w:tc>
        <w:tc>
          <w:tcPr>
            <w:tcW w:w="993" w:type="dxa"/>
            <w:noWrap/>
            <w:vAlign w:val="center"/>
            <w:hideMark/>
          </w:tcPr>
          <w:p w14:paraId="03B75F0E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0.995</w:t>
            </w:r>
          </w:p>
        </w:tc>
        <w:tc>
          <w:tcPr>
            <w:tcW w:w="621" w:type="dxa"/>
            <w:noWrap/>
            <w:vAlign w:val="center"/>
            <w:hideMark/>
          </w:tcPr>
          <w:p w14:paraId="2CC65F4C" w14:textId="77777777" w:rsidR="003B599E" w:rsidRPr="00FD6F1A" w:rsidRDefault="003B599E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0.464</w:t>
            </w:r>
          </w:p>
        </w:tc>
        <w:tc>
          <w:tcPr>
            <w:tcW w:w="1134" w:type="dxa"/>
            <w:noWrap/>
            <w:vAlign w:val="center"/>
            <w:hideMark/>
          </w:tcPr>
          <w:p w14:paraId="5142BDD3" w14:textId="352F3011" w:rsidR="003B599E" w:rsidRPr="00FD6F1A" w:rsidRDefault="00AF47C3" w:rsidP="006F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49.7%</w:t>
            </w:r>
          </w:p>
        </w:tc>
      </w:tr>
    </w:tbl>
    <w:p w14:paraId="1727B91B" w14:textId="77777777" w:rsidR="00E25878" w:rsidRPr="00FD6F1A" w:rsidRDefault="00E25878" w:rsidP="0000060D">
      <w:pPr>
        <w:rPr>
          <w:rFonts w:ascii="Times New Roman" w:hAnsi="Times New Roman" w:cs="Times New Roman"/>
          <w:sz w:val="24"/>
          <w:szCs w:val="24"/>
        </w:rPr>
      </w:pPr>
    </w:p>
    <w:p w14:paraId="1C70BB73" w14:textId="70861252" w:rsidR="00FB6BB2" w:rsidRPr="00FD6F1A" w:rsidRDefault="00FC2D8E" w:rsidP="0020482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25878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878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5C6510">
        <w:rPr>
          <w:rFonts w:ascii="Times New Roman" w:hAnsi="Times New Roman" w:cs="Times New Roman"/>
          <w:sz w:val="24"/>
          <w:szCs w:val="24"/>
        </w:rPr>
        <w:t>-</w:t>
      </w:r>
      <w:r w:rsidR="00E25878" w:rsidRPr="00FD6F1A">
        <w:rPr>
          <w:rFonts w:ascii="Times New Roman" w:hAnsi="Times New Roman" w:cs="Times New Roman"/>
          <w:sz w:val="24"/>
          <w:szCs w:val="24"/>
        </w:rPr>
        <w:t xml:space="preserve">elemzés eredményeképp a 8. ábra szolgáltatja az </w:t>
      </w:r>
      <w:r w:rsidR="005C6510">
        <w:rPr>
          <w:rFonts w:ascii="Times New Roman" w:hAnsi="Times New Roman" w:cs="Times New Roman"/>
          <w:sz w:val="24"/>
          <w:szCs w:val="24"/>
        </w:rPr>
        <w:t>„</w:t>
      </w:r>
      <w:r w:rsidR="00E25878" w:rsidRPr="00FD6F1A">
        <w:rPr>
          <w:rFonts w:ascii="Times New Roman" w:hAnsi="Times New Roman" w:cs="Times New Roman"/>
          <w:sz w:val="24"/>
          <w:szCs w:val="24"/>
        </w:rPr>
        <w:t>előrejelzéseket</w:t>
      </w:r>
      <w:r w:rsidR="005C6510">
        <w:rPr>
          <w:rFonts w:ascii="Times New Roman" w:hAnsi="Times New Roman" w:cs="Times New Roman"/>
          <w:sz w:val="24"/>
          <w:szCs w:val="24"/>
        </w:rPr>
        <w:t>”</w:t>
      </w:r>
      <w:r w:rsidR="00E25878" w:rsidRPr="00FD6F1A">
        <w:rPr>
          <w:rFonts w:ascii="Times New Roman" w:hAnsi="Times New Roman" w:cs="Times New Roman"/>
          <w:sz w:val="24"/>
          <w:szCs w:val="24"/>
        </w:rPr>
        <w:t xml:space="preserve"> a csoportba</w:t>
      </w:r>
      <w:r w:rsidR="005C6510">
        <w:rPr>
          <w:rFonts w:ascii="Times New Roman" w:hAnsi="Times New Roman" w:cs="Times New Roman"/>
          <w:sz w:val="24"/>
          <w:szCs w:val="24"/>
        </w:rPr>
        <w:t xml:space="preserve"> </w:t>
      </w:r>
      <w:r w:rsidR="00E25878" w:rsidRPr="00FD6F1A">
        <w:rPr>
          <w:rFonts w:ascii="Times New Roman" w:hAnsi="Times New Roman" w:cs="Times New Roman"/>
          <w:sz w:val="24"/>
          <w:szCs w:val="24"/>
        </w:rPr>
        <w:t>tartozáshoz.</w:t>
      </w:r>
      <w:r w:rsidR="00204827" w:rsidRPr="00FD6F1A">
        <w:rPr>
          <w:rFonts w:ascii="Times New Roman" w:hAnsi="Times New Roman" w:cs="Times New Roman"/>
          <w:sz w:val="24"/>
          <w:szCs w:val="24"/>
        </w:rPr>
        <w:t xml:space="preserve"> Ahogy az ábrán kivehető és a csoportátlagok </w:t>
      </w:r>
      <w:proofErr w:type="spellStart"/>
      <w:r w:rsidR="00204827" w:rsidRPr="00FD6F1A">
        <w:rPr>
          <w:rFonts w:ascii="Times New Roman" w:hAnsi="Times New Roman" w:cs="Times New Roman"/>
          <w:sz w:val="24"/>
          <w:szCs w:val="24"/>
        </w:rPr>
        <w:t>szignifikanciájánál</w:t>
      </w:r>
      <w:proofErr w:type="spellEnd"/>
      <w:r w:rsidR="00204827" w:rsidRPr="00FD6F1A">
        <w:rPr>
          <w:rFonts w:ascii="Times New Roman" w:hAnsi="Times New Roman" w:cs="Times New Roman"/>
          <w:sz w:val="24"/>
          <w:szCs w:val="24"/>
        </w:rPr>
        <w:t xml:space="preserve"> is sejthető volt, az előrejelzés egy-egy csoportba való tartozás</w:t>
      </w:r>
      <w:r w:rsidR="004453B4" w:rsidRPr="00FD6F1A">
        <w:rPr>
          <w:rFonts w:ascii="Times New Roman" w:hAnsi="Times New Roman" w:cs="Times New Roman"/>
          <w:sz w:val="24"/>
          <w:szCs w:val="24"/>
        </w:rPr>
        <w:t>á</w:t>
      </w:r>
      <w:r w:rsidR="00204827" w:rsidRPr="00FD6F1A">
        <w:rPr>
          <w:rFonts w:ascii="Times New Roman" w:hAnsi="Times New Roman" w:cs="Times New Roman"/>
          <w:sz w:val="24"/>
          <w:szCs w:val="24"/>
        </w:rPr>
        <w:t xml:space="preserve">hoz az </w:t>
      </w:r>
      <w:r w:rsidR="005C6510">
        <w:rPr>
          <w:rFonts w:ascii="Times New Roman" w:hAnsi="Times New Roman" w:cs="Times New Roman"/>
          <w:sz w:val="24"/>
          <w:szCs w:val="24"/>
        </w:rPr>
        <w:t>klasszifikációs</w:t>
      </w:r>
      <w:r w:rsidR="005C6510" w:rsidRPr="00FD6F1A">
        <w:rPr>
          <w:rFonts w:ascii="Times New Roman" w:hAnsi="Times New Roman" w:cs="Times New Roman"/>
          <w:sz w:val="24"/>
          <w:szCs w:val="24"/>
        </w:rPr>
        <w:t xml:space="preserve"> </w:t>
      </w:r>
      <w:r w:rsidR="00204827" w:rsidRPr="00FD6F1A">
        <w:rPr>
          <w:rFonts w:ascii="Times New Roman" w:hAnsi="Times New Roman" w:cs="Times New Roman"/>
          <w:sz w:val="24"/>
          <w:szCs w:val="24"/>
        </w:rPr>
        <w:t>pontossága közel 50%. A teljes adathalmaz esetén 145 szervezet felvásárlása történt egy másik országból, a független változók ismeretében 63% pontossággal (91 rekord esetén) történt pontos csoportosítás a kategóriára vonatkozóan.</w:t>
      </w:r>
      <w:r w:rsidR="002733A2" w:rsidRPr="00FD6F1A">
        <w:rPr>
          <w:rFonts w:ascii="Times New Roman" w:hAnsi="Times New Roman" w:cs="Times New Roman"/>
          <w:sz w:val="24"/>
          <w:szCs w:val="24"/>
        </w:rPr>
        <w:t xml:space="preserve"> Az USA kizárásával még bizonytalanabb a helyzet, tehát a független változóink</w:t>
      </w:r>
      <w:r w:rsidR="004453B4" w:rsidRPr="00FD6F1A">
        <w:rPr>
          <w:rFonts w:ascii="Times New Roman" w:hAnsi="Times New Roman" w:cs="Times New Roman"/>
          <w:sz w:val="24"/>
          <w:szCs w:val="24"/>
        </w:rPr>
        <w:t xml:space="preserve"> ismeretében az előrejelzés voltaképp közelít a fej</w:t>
      </w:r>
      <w:r w:rsidR="005C6510">
        <w:rPr>
          <w:rFonts w:ascii="Times New Roman" w:hAnsi="Times New Roman" w:cs="Times New Roman"/>
          <w:sz w:val="24"/>
          <w:szCs w:val="24"/>
        </w:rPr>
        <w:t>-vagy</w:t>
      </w:r>
      <w:r w:rsidR="004453B4" w:rsidRPr="00FD6F1A">
        <w:rPr>
          <w:rFonts w:ascii="Times New Roman" w:hAnsi="Times New Roman" w:cs="Times New Roman"/>
          <w:sz w:val="24"/>
          <w:szCs w:val="24"/>
        </w:rPr>
        <w:t xml:space="preserve">-írás valószínűségéhez egy érmefeldobás esetén. </w:t>
      </w:r>
      <w:r w:rsidR="00704A06" w:rsidRPr="00FD6F1A">
        <w:rPr>
          <w:rFonts w:ascii="Times New Roman" w:hAnsi="Times New Roman" w:cs="Times New Roman"/>
          <w:sz w:val="24"/>
          <w:szCs w:val="24"/>
        </w:rPr>
        <w:t xml:space="preserve">A táblázat többi sora az előbbiekhez hasonlóan értelmezhető. </w:t>
      </w:r>
      <w:r w:rsidR="004453B4" w:rsidRPr="00FD6F1A">
        <w:rPr>
          <w:rFonts w:ascii="Times New Roman" w:hAnsi="Times New Roman" w:cs="Times New Roman"/>
          <w:sz w:val="24"/>
          <w:szCs w:val="24"/>
        </w:rPr>
        <w:t>Kijelenthetjük, hogy a függő változóink i</w:t>
      </w:r>
      <w:r w:rsidR="00F228A0" w:rsidRPr="00FD6F1A">
        <w:rPr>
          <w:rFonts w:ascii="Times New Roman" w:hAnsi="Times New Roman" w:cs="Times New Roman"/>
          <w:sz w:val="24"/>
          <w:szCs w:val="24"/>
        </w:rPr>
        <w:t>smeretében csak minimálisan tud</w:t>
      </w:r>
      <w:r w:rsidR="004453B4" w:rsidRPr="00FD6F1A">
        <w:rPr>
          <w:rFonts w:ascii="Times New Roman" w:hAnsi="Times New Roman" w:cs="Times New Roman"/>
          <w:sz w:val="24"/>
          <w:szCs w:val="24"/>
        </w:rPr>
        <w:t>u</w:t>
      </w:r>
      <w:r w:rsidR="00F228A0" w:rsidRPr="00FD6F1A">
        <w:rPr>
          <w:rFonts w:ascii="Times New Roman" w:hAnsi="Times New Roman" w:cs="Times New Roman"/>
          <w:sz w:val="24"/>
          <w:szCs w:val="24"/>
        </w:rPr>
        <w:t>n</w:t>
      </w:r>
      <w:r w:rsidR="004453B4" w:rsidRPr="00FD6F1A">
        <w:rPr>
          <w:rFonts w:ascii="Times New Roman" w:hAnsi="Times New Roman" w:cs="Times New Roman"/>
          <w:sz w:val="24"/>
          <w:szCs w:val="24"/>
        </w:rPr>
        <w:t xml:space="preserve">k </w:t>
      </w:r>
      <w:r w:rsidR="00F228A0" w:rsidRPr="00FD6F1A">
        <w:rPr>
          <w:rFonts w:ascii="Times New Roman" w:hAnsi="Times New Roman" w:cs="Times New Roman"/>
          <w:sz w:val="24"/>
          <w:szCs w:val="24"/>
        </w:rPr>
        <w:t>becslést adni</w:t>
      </w:r>
      <w:r w:rsidR="004453B4" w:rsidRPr="00FD6F1A">
        <w:rPr>
          <w:rFonts w:ascii="Times New Roman" w:hAnsi="Times New Roman" w:cs="Times New Roman"/>
          <w:sz w:val="24"/>
          <w:szCs w:val="24"/>
        </w:rPr>
        <w:t>, hogy egy adott szervezetet belföldi vagy külföldi cég vásárolt-e fel.</w:t>
      </w:r>
    </w:p>
    <w:p w14:paraId="35E73207" w14:textId="12F5CB85" w:rsidR="00FC2D8E" w:rsidRPr="00FD6F1A" w:rsidRDefault="001628CF" w:rsidP="0000060D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1B5A8C" wp14:editId="0287AD10">
                <wp:simplePos x="0" y="0"/>
                <wp:positionH relativeFrom="margin">
                  <wp:align>center</wp:align>
                </wp:positionH>
                <wp:positionV relativeFrom="paragraph">
                  <wp:posOffset>2859405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34C91" w14:textId="3EFF0407" w:rsidR="00793160" w:rsidRPr="001A55D9" w:rsidRDefault="00793160" w:rsidP="009C0438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8.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</w:t>
                            </w:r>
                          </w:p>
                          <w:p w14:paraId="42BD46C5" w14:textId="77777777" w:rsidR="00793160" w:rsidRPr="00D00579" w:rsidRDefault="00793160" w:rsidP="009C0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5A8C" id="Text Box 17" o:spid="_x0000_s1033" type="#_x0000_t202" style="position:absolute;margin-left:0;margin-top:225.15pt;width:514pt;height:.05pt;z-index:-251633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" stroked="f">
                <v:textbox style="mso-fit-shape-to-text:t" inset="0,0,0,0">
                  <w:txbxContent>
                    <w:p w14:paraId="7BA34C91" w14:textId="3EFF0407" w:rsidR="00793160" w:rsidRPr="001A55D9" w:rsidRDefault="00793160" w:rsidP="009C0438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8.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</w:t>
                      </w:r>
                    </w:p>
                    <w:p w14:paraId="42BD46C5" w14:textId="77777777" w:rsidR="00793160" w:rsidRPr="00D00579" w:rsidRDefault="00793160" w:rsidP="009C0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0464C9" w:rsidRPr="00FD6F1A" w14:paraId="0C68A07D" w14:textId="77777777" w:rsidTr="000464C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F4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(ország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924" w14:textId="6279B7E4" w:rsidR="000464C9" w:rsidRPr="00FD6F1A" w:rsidRDefault="005C6510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Becslés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E74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0464C9" w:rsidRPr="00FD6F1A" w14:paraId="71D9EB11" w14:textId="77777777" w:rsidTr="000464C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A5AB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44D1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2DE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9BC1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0464C9" w:rsidRPr="00FD6F1A" w14:paraId="55D1EBA5" w14:textId="77777777" w:rsidTr="000464C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E9B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</w:tr>
      <w:tr w:rsidR="000464C9" w:rsidRPr="00FD6F1A" w14:paraId="2A3B1940" w14:textId="77777777" w:rsidTr="00331D76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02E3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DB886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7CC27A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D74FA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634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145</w:t>
            </w:r>
          </w:p>
        </w:tc>
      </w:tr>
      <w:tr w:rsidR="000464C9" w:rsidRPr="00FD6F1A" w14:paraId="5E0419F2" w14:textId="77777777" w:rsidTr="00331D76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765B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D4D30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6F2E5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10778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333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CF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607</w:t>
            </w:r>
          </w:p>
        </w:tc>
      </w:tr>
      <w:tr w:rsidR="000464C9" w:rsidRPr="00FD6F1A" w14:paraId="2731450D" w14:textId="77777777" w:rsidTr="00331D76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00E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46C71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0FF59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63%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0BA12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37%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BFB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0464C9" w:rsidRPr="00FD6F1A" w14:paraId="719DBCA3" w14:textId="77777777" w:rsidTr="00331D76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C789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D9502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A3714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45%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FF3CC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55%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AE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0464C9" w:rsidRPr="00FD6F1A" w14:paraId="715A3D45" w14:textId="77777777" w:rsidTr="00704A06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18D" w14:textId="77777777" w:rsidR="000464C9" w:rsidRPr="00FD6F1A" w:rsidRDefault="000464C9" w:rsidP="0070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0464C9" w:rsidRPr="00FD6F1A" w14:paraId="1A16AA4F" w14:textId="77777777" w:rsidTr="00331D76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21C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F6156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5C674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B4268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9B1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81</w:t>
            </w:r>
          </w:p>
        </w:tc>
      </w:tr>
      <w:tr w:rsidR="000464C9" w:rsidRPr="00FD6F1A" w14:paraId="271A78C3" w14:textId="77777777" w:rsidTr="00331D76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47AD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AB3C8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FC3EB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BD40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414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0464C9" w:rsidRPr="00FD6F1A" w14:paraId="7FF25AA6" w14:textId="77777777" w:rsidTr="00331D76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DFB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EB869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5995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58%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9837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23F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0464C9" w:rsidRPr="00FD6F1A" w14:paraId="3285E77C" w14:textId="77777777" w:rsidTr="00331D76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8241" w14:textId="77777777" w:rsidR="000464C9" w:rsidRPr="00FD6F1A" w:rsidRDefault="000464C9" w:rsidP="0004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D9E81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678C1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35F4D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E8FB" w14:textId="77777777" w:rsidR="000464C9" w:rsidRPr="00FD6F1A" w:rsidRDefault="000464C9" w:rsidP="0004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493C0069" w14:textId="4A7A1DFE" w:rsidR="00704A06" w:rsidRPr="001628CF" w:rsidRDefault="001628CF" w:rsidP="00A60D92">
      <w:pPr>
        <w:jc w:val="both"/>
        <w:rPr>
          <w:rFonts w:ascii="Times New Roman" w:hAnsi="Times New Roman" w:cs="Times New Roman"/>
          <w:noProof/>
          <w:highlight w:val="yellow"/>
          <w:lang w:eastAsia="hu-HU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86E5BF" wp14:editId="7CC2B64A">
                <wp:simplePos x="0" y="0"/>
                <wp:positionH relativeFrom="margin">
                  <wp:posOffset>-317500</wp:posOffset>
                </wp:positionH>
                <wp:positionV relativeFrom="paragraph">
                  <wp:posOffset>1784350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1AB0E" w14:textId="37EB9375" w:rsidR="00793160" w:rsidRPr="001A55D9" w:rsidRDefault="00793160" w:rsidP="001628CF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9.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(Teljes Adathalmaz)</w:t>
                            </w:r>
                          </w:p>
                          <w:p w14:paraId="0191846E" w14:textId="2252EE6A" w:rsidR="00793160" w:rsidRDefault="00793160" w:rsidP="00DB1B9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62911101" w14:textId="0FFCE16A" w:rsidR="00793160" w:rsidRDefault="00793160" w:rsidP="00DB1B9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(91 + 333) / 752</w:t>
                            </w:r>
                          </w:p>
                          <w:p w14:paraId="31059990" w14:textId="4E4086CE" w:rsidR="00793160" w:rsidRPr="00DB1B9F" w:rsidRDefault="00793160" w:rsidP="00DB1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(54 + 274) / 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6E5BF" id="Text Box 3" o:spid="_x0000_s1034" type="#_x0000_t202" style="position:absolute;left:0;text-align:left;margin-left:-25pt;margin-top:140.5pt;width:514pt;height:.05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" stroked="f">
                <v:textbox style="mso-fit-shape-to-text:t" inset="0,0,0,0">
                  <w:txbxContent>
                    <w:p w14:paraId="4341AB0E" w14:textId="37EB9375" w:rsidR="00793160" w:rsidRPr="001A55D9" w:rsidRDefault="00793160" w:rsidP="001628CF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9.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(Teljes Adathalmaz)</w:t>
                      </w:r>
                    </w:p>
                    <w:p w14:paraId="0191846E" w14:textId="2252EE6A" w:rsidR="00793160" w:rsidRDefault="00793160" w:rsidP="00DB1B9F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62911101" w14:textId="0FFCE16A" w:rsidR="00793160" w:rsidRDefault="00793160" w:rsidP="00DB1B9F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(91 + 333) / 752</w:t>
                      </w:r>
                    </w:p>
                    <w:p w14:paraId="31059990" w14:textId="4E4086CE" w:rsidR="00793160" w:rsidRPr="00DB1B9F" w:rsidRDefault="00793160" w:rsidP="00DB1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(54 + 274) / 752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1628CF" w:rsidRPr="001628CF" w14:paraId="08C33BE8" w14:textId="77777777" w:rsidTr="001628CF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DED" w14:textId="72909971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E404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1628CF" w:rsidRPr="001628CF" w14:paraId="00D0CFD8" w14:textId="77777777" w:rsidTr="001628CF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D93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662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993E" w14:textId="77777777" w:rsidR="001628CF" w:rsidRPr="001628CF" w:rsidRDefault="001628CF" w:rsidP="0016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1628CF" w:rsidRPr="001628CF" w14:paraId="6A76D717" w14:textId="77777777" w:rsidTr="001628CF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24FA8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1628CF" w:rsidRPr="001628CF" w14:paraId="750ECFAF" w14:textId="77777777" w:rsidTr="001628CF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AB5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56.38%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D8A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43.62%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98D4E" w14:textId="77777777" w:rsidR="001628CF" w:rsidRPr="001628CF" w:rsidRDefault="001628CF" w:rsidP="001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6D5DF5F1" w14:textId="77777777" w:rsidR="00240DA0" w:rsidRDefault="00240DA0" w:rsidP="00A60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CD47C" w14:textId="77777777" w:rsidR="00240DA0" w:rsidRDefault="0024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D4F3CE" w14:textId="78AB4D48" w:rsidR="001628CF" w:rsidRDefault="00240DA0" w:rsidP="00A60D92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7B2C81" wp14:editId="415531FA">
                <wp:simplePos x="0" y="0"/>
                <wp:positionH relativeFrom="margin">
                  <wp:align>center</wp:align>
                </wp:positionH>
                <wp:positionV relativeFrom="paragraph">
                  <wp:posOffset>1288415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84CE70" w14:textId="078DC212" w:rsidR="00793160" w:rsidRPr="001A55D9" w:rsidRDefault="00793160" w:rsidP="001628CF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10.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(USA kizárásával)</w:t>
                            </w:r>
                          </w:p>
                          <w:p w14:paraId="78F07DD8" w14:textId="2C36D5BA" w:rsidR="00793160" w:rsidRDefault="00793160" w:rsidP="001628C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1FEB93FE" w14:textId="163F1B30" w:rsidR="00793160" w:rsidRDefault="00793160" w:rsidP="00240DA0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(47 + 11) / 102</w:t>
                            </w:r>
                          </w:p>
                          <w:p w14:paraId="2B994760" w14:textId="25F0AD29" w:rsidR="00793160" w:rsidRPr="00DB1B9F" w:rsidRDefault="00793160" w:rsidP="00240D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(34 + 10) / 102</w:t>
                            </w:r>
                          </w:p>
                          <w:p w14:paraId="4EB20EB8" w14:textId="77777777" w:rsidR="00793160" w:rsidRPr="00D00579" w:rsidRDefault="00793160" w:rsidP="001628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B2C81" id="Text Box 4" o:spid="_x0000_s1035" type="#_x0000_t202" style="position:absolute;left:0;text-align:left;margin-left:0;margin-top:101.45pt;width:514pt;height:.05pt;z-index:-251621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" stroked="f">
                <v:textbox style="mso-fit-shape-to-text:t" inset="0,0,0,0">
                  <w:txbxContent>
                    <w:p w14:paraId="6384CE70" w14:textId="078DC212" w:rsidR="00793160" w:rsidRPr="001A55D9" w:rsidRDefault="00793160" w:rsidP="001628CF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10.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(USA kizárásával)</w:t>
                      </w:r>
                    </w:p>
                    <w:p w14:paraId="78F07DD8" w14:textId="2C36D5BA" w:rsidR="00793160" w:rsidRDefault="00793160" w:rsidP="001628CF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7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1FEB93FE" w14:textId="163F1B30" w:rsidR="00793160" w:rsidRDefault="00793160" w:rsidP="00240DA0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(47 + 11) / 102</w:t>
                      </w:r>
                    </w:p>
                    <w:p w14:paraId="2B994760" w14:textId="25F0AD29" w:rsidR="00793160" w:rsidRPr="00DB1B9F" w:rsidRDefault="00793160" w:rsidP="00240D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(34 + 10) / 102</w:t>
                      </w:r>
                    </w:p>
                    <w:p w14:paraId="4EB20EB8" w14:textId="77777777" w:rsidR="00793160" w:rsidRPr="00D00579" w:rsidRDefault="00793160" w:rsidP="001628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1628CF" w:rsidRPr="001628CF" w14:paraId="4AFE370E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DB9" w14:textId="305B684E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ADC5" w14:textId="77777777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1628CF" w:rsidRPr="001628CF" w14:paraId="2C430EF7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01C9" w14:textId="77777777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2C80" w14:textId="77777777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FF1FC" w14:textId="77777777" w:rsidR="001628CF" w:rsidRPr="001628CF" w:rsidRDefault="001628CF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1628CF" w:rsidRPr="001628CF" w14:paraId="130D87A0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1D8F9" w14:textId="0339095B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1628CF" w:rsidRPr="001628CF" w14:paraId="0296E363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D53" w14:textId="28412AD7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56.86</w:t>
            </w:r>
            <w:r w:rsidRPr="001628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D579" w14:textId="0B67BC05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43.14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3EE7" w14:textId="77777777" w:rsidR="001628CF" w:rsidRPr="001628CF" w:rsidRDefault="001628CF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6AB25C83" w14:textId="4983D565" w:rsidR="001628CF" w:rsidRPr="00FD6F1A" w:rsidRDefault="001628CF" w:rsidP="00A60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52730" w14:textId="00FD1A33" w:rsidR="00D4193A" w:rsidRPr="00FD6F1A" w:rsidRDefault="002B2DE5" w:rsidP="00A60D92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5.1.2.</w:t>
      </w:r>
      <w:r w:rsidR="00704A06" w:rsidRPr="00FD6F1A">
        <w:rPr>
          <w:rFonts w:ascii="Times New Roman" w:hAnsi="Times New Roman" w:cs="Times New Roman"/>
          <w:sz w:val="24"/>
          <w:szCs w:val="24"/>
        </w:rPr>
        <w:t xml:space="preserve"> A felvásárlás földrajzi sajátossága (kontinens)</w:t>
      </w:r>
    </w:p>
    <w:p w14:paraId="367A89B7" w14:textId="26D10395" w:rsidR="00260527" w:rsidRPr="00FD6F1A" w:rsidRDefault="00260527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második vizsgált függő változó (hasonlóan az előzőhöz)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szervezet és az azt felvásárló cég földrajzi egyezőségét, illetve nem egyezőségét írja le, azonban ez </w:t>
      </w:r>
      <w:proofErr w:type="gramStart"/>
      <w:r w:rsidRPr="00FD6F1A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Pr="00FD6F1A">
        <w:rPr>
          <w:rFonts w:ascii="Times New Roman" w:hAnsi="Times New Roman" w:cs="Times New Roman"/>
          <w:sz w:val="24"/>
          <w:szCs w:val="24"/>
        </w:rPr>
        <w:t xml:space="preserve"> a kontinens tükrében. </w:t>
      </w:r>
      <w:r w:rsidR="005002EA">
        <w:rPr>
          <w:rFonts w:ascii="Times New Roman" w:hAnsi="Times New Roman" w:cs="Times New Roman"/>
          <w:sz w:val="24"/>
          <w:szCs w:val="24"/>
        </w:rPr>
        <w:t>A 11</w:t>
      </w:r>
      <w:r w:rsidRPr="00FD6F1A">
        <w:rPr>
          <w:rFonts w:ascii="Times New Roman" w:hAnsi="Times New Roman" w:cs="Times New Roman"/>
          <w:sz w:val="24"/>
          <w:szCs w:val="24"/>
        </w:rPr>
        <w:t>. ábra szemlélteti, hogy az egyes független változóknak, milyen hatása van a földrajzi felvásárlásra (</w:t>
      </w:r>
      <w:proofErr w:type="spellStart"/>
      <w:r w:rsidR="00D0516C" w:rsidRPr="00FD6F1A">
        <w:rPr>
          <w:rFonts w:ascii="Times New Roman" w:hAnsi="Times New Roman" w:cs="Times New Roman"/>
          <w:sz w:val="24"/>
          <w:szCs w:val="24"/>
        </w:rPr>
        <w:t>ugyanarról</w:t>
      </w:r>
      <w:proofErr w:type="spellEnd"/>
      <w:r w:rsidR="00D0516C" w:rsidRPr="00FD6F1A">
        <w:rPr>
          <w:rFonts w:ascii="Times New Roman" w:hAnsi="Times New Roman" w:cs="Times New Roman"/>
          <w:sz w:val="24"/>
          <w:szCs w:val="24"/>
        </w:rPr>
        <w:t xml:space="preserve"> a kontinensről történik tranzakció, vagy s</w:t>
      </w:r>
      <w:r w:rsidRPr="00FD6F1A">
        <w:rPr>
          <w:rFonts w:ascii="Times New Roman" w:hAnsi="Times New Roman" w:cs="Times New Roman"/>
          <w:sz w:val="24"/>
          <w:szCs w:val="24"/>
        </w:rPr>
        <w:t xml:space="preserve">em). </w:t>
      </w:r>
      <w:r w:rsidR="00197452" w:rsidRPr="00FD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197452" w:rsidRPr="00FD6F1A">
        <w:rPr>
          <w:rFonts w:ascii="Times New Roman" w:hAnsi="Times New Roman" w:cs="Times New Roman"/>
          <w:color w:val="000000" w:themeColor="text1"/>
          <w:sz w:val="24"/>
          <w:szCs w:val="24"/>
        </w:rPr>
        <w:t>Wilks</w:t>
      </w:r>
      <w:proofErr w:type="spellEnd"/>
      <w:r w:rsidR="00197452" w:rsidRPr="00FD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Lambda alapján, </w:t>
      </w:r>
      <w:proofErr w:type="gramStart"/>
      <w:r w:rsidR="007A6FD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7A6FD5">
        <w:rPr>
          <w:rFonts w:ascii="Times New Roman" w:hAnsi="Times New Roman" w:cs="Times New Roman"/>
          <w:sz w:val="24"/>
          <w:szCs w:val="24"/>
        </w:rPr>
        <w:t xml:space="preserve"> változók közül is csak az elsőnek van</w:t>
      </w:r>
      <w:r w:rsidR="00197452" w:rsidRPr="00FD6F1A">
        <w:rPr>
          <w:rFonts w:ascii="Times New Roman" w:hAnsi="Times New Roman" w:cs="Times New Roman"/>
          <w:sz w:val="24"/>
          <w:szCs w:val="24"/>
        </w:rPr>
        <w:t xml:space="preserve"> szignifikáns hatása a csoportokra</w:t>
      </w:r>
      <w:r w:rsidRPr="00FD6F1A">
        <w:rPr>
          <w:rFonts w:ascii="Times New Roman" w:hAnsi="Times New Roman" w:cs="Times New Roman"/>
          <w:sz w:val="24"/>
          <w:szCs w:val="24"/>
        </w:rPr>
        <w:t xml:space="preserve">. </w:t>
      </w:r>
      <w:r w:rsidR="00197452"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Box</w:t>
      </w:r>
      <w:r w:rsidR="00197452" w:rsidRPr="00FD6F1A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97452" w:rsidRPr="00FD6F1A">
        <w:rPr>
          <w:rFonts w:ascii="Times New Roman" w:hAnsi="Times New Roman" w:cs="Times New Roman"/>
          <w:sz w:val="24"/>
          <w:szCs w:val="24"/>
        </w:rPr>
        <w:t xml:space="preserve"> M mutató értéke mindkét esetben közel 0.</w:t>
      </w:r>
    </w:p>
    <w:p w14:paraId="2E45FAD2" w14:textId="08711F60" w:rsidR="00807626" w:rsidRPr="00FD6F1A" w:rsidRDefault="00807626" w:rsidP="00260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884"/>
        <w:gridCol w:w="621"/>
        <w:gridCol w:w="1134"/>
        <w:gridCol w:w="993"/>
        <w:gridCol w:w="621"/>
        <w:gridCol w:w="1134"/>
      </w:tblGrid>
      <w:tr w:rsidR="003257C4" w:rsidRPr="00FD6F1A" w14:paraId="7BB2AADD" w14:textId="77777777" w:rsidTr="00014919">
        <w:trPr>
          <w:trHeight w:val="315"/>
          <w:jc w:val="center"/>
        </w:trPr>
        <w:tc>
          <w:tcPr>
            <w:tcW w:w="2835" w:type="dxa"/>
            <w:hideMark/>
          </w:tcPr>
          <w:p w14:paraId="4915B046" w14:textId="121C2BBE" w:rsidR="003257C4" w:rsidRPr="00FD6F1A" w:rsidRDefault="003257C4" w:rsidP="000149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(kontinens azonosság)</w:t>
            </w:r>
          </w:p>
        </w:tc>
        <w:tc>
          <w:tcPr>
            <w:tcW w:w="2639" w:type="dxa"/>
            <w:gridSpan w:val="3"/>
            <w:hideMark/>
          </w:tcPr>
          <w:p w14:paraId="6018525B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  <w:tc>
          <w:tcPr>
            <w:tcW w:w="2748" w:type="dxa"/>
            <w:gridSpan w:val="3"/>
            <w:hideMark/>
          </w:tcPr>
          <w:p w14:paraId="201C609A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3257C4" w:rsidRPr="00FD6F1A" w14:paraId="11793425" w14:textId="77777777" w:rsidTr="00014919">
        <w:trPr>
          <w:trHeight w:val="330"/>
          <w:jc w:val="center"/>
        </w:trPr>
        <w:tc>
          <w:tcPr>
            <w:tcW w:w="2835" w:type="dxa"/>
            <w:hideMark/>
          </w:tcPr>
          <w:p w14:paraId="1051E5F6" w14:textId="77777777" w:rsidR="003257C4" w:rsidRPr="00FD6F1A" w:rsidRDefault="003257C4" w:rsidP="000149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4" w:type="dxa"/>
            <w:hideMark/>
          </w:tcPr>
          <w:p w14:paraId="30EFC3A4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Wilks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' Lambda</w:t>
            </w:r>
          </w:p>
        </w:tc>
        <w:tc>
          <w:tcPr>
            <w:tcW w:w="621" w:type="dxa"/>
            <w:hideMark/>
          </w:tcPr>
          <w:p w14:paraId="79314A09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1134" w:type="dxa"/>
            <w:hideMark/>
          </w:tcPr>
          <w:p w14:paraId="72F224D7" w14:textId="6F880E78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="003D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93" w:type="dxa"/>
            <w:hideMark/>
          </w:tcPr>
          <w:p w14:paraId="4E7C49C2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Wilks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' Lambda</w:t>
            </w:r>
          </w:p>
        </w:tc>
        <w:tc>
          <w:tcPr>
            <w:tcW w:w="621" w:type="dxa"/>
            <w:hideMark/>
          </w:tcPr>
          <w:p w14:paraId="112688D9" w14:textId="77777777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1134" w:type="dxa"/>
            <w:hideMark/>
          </w:tcPr>
          <w:p w14:paraId="0E5C997E" w14:textId="5BE285EA" w:rsidR="003257C4" w:rsidRPr="00FD6F1A" w:rsidRDefault="003257C4" w:rsidP="0001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="00CA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ig</w:t>
            </w:r>
            <w:proofErr w:type="spellEnd"/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3257C4" w:rsidRPr="00FD6F1A" w14:paraId="5DB780C9" w14:textId="77777777" w:rsidTr="00014919">
        <w:trPr>
          <w:trHeight w:val="170"/>
          <w:jc w:val="center"/>
        </w:trPr>
        <w:tc>
          <w:tcPr>
            <w:tcW w:w="2835" w:type="dxa"/>
            <w:hideMark/>
          </w:tcPr>
          <w:p w14:paraId="71D219D9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Finanszírozási körök (db)</w:t>
            </w:r>
          </w:p>
        </w:tc>
        <w:tc>
          <w:tcPr>
            <w:tcW w:w="884" w:type="dxa"/>
            <w:noWrap/>
            <w:vAlign w:val="center"/>
            <w:hideMark/>
          </w:tcPr>
          <w:p w14:paraId="243692B2" w14:textId="7D0373B6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0.992</w:t>
            </w:r>
          </w:p>
        </w:tc>
        <w:tc>
          <w:tcPr>
            <w:tcW w:w="621" w:type="dxa"/>
            <w:noWrap/>
            <w:vAlign w:val="center"/>
            <w:hideMark/>
          </w:tcPr>
          <w:p w14:paraId="5CA669B0" w14:textId="51861A23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5.678</w:t>
            </w:r>
          </w:p>
        </w:tc>
        <w:tc>
          <w:tcPr>
            <w:tcW w:w="1134" w:type="dxa"/>
            <w:noWrap/>
            <w:vAlign w:val="center"/>
            <w:hideMark/>
          </w:tcPr>
          <w:p w14:paraId="77317986" w14:textId="490DFE49" w:rsidR="003257C4" w:rsidRPr="007A6FD5" w:rsidRDefault="007A6FD5" w:rsidP="00325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7A6F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1.7%</w:t>
            </w:r>
          </w:p>
        </w:tc>
        <w:tc>
          <w:tcPr>
            <w:tcW w:w="993" w:type="dxa"/>
            <w:noWrap/>
            <w:vAlign w:val="center"/>
            <w:hideMark/>
          </w:tcPr>
          <w:p w14:paraId="400FFBCC" w14:textId="1DA0459E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0.984</w:t>
            </w:r>
          </w:p>
        </w:tc>
        <w:tc>
          <w:tcPr>
            <w:tcW w:w="621" w:type="dxa"/>
            <w:noWrap/>
            <w:vAlign w:val="center"/>
            <w:hideMark/>
          </w:tcPr>
          <w:p w14:paraId="403B8D29" w14:textId="6FE7DEF9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1.612</w:t>
            </w:r>
          </w:p>
        </w:tc>
        <w:tc>
          <w:tcPr>
            <w:tcW w:w="1134" w:type="dxa"/>
            <w:noWrap/>
            <w:vAlign w:val="center"/>
            <w:hideMark/>
          </w:tcPr>
          <w:p w14:paraId="47A345BF" w14:textId="56776F0B" w:rsidR="003257C4" w:rsidRPr="00CA6CE0" w:rsidRDefault="00CA6CE0" w:rsidP="003257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ja-JP"/>
              </w:rPr>
              <w:t>0.7%</w:t>
            </w:r>
          </w:p>
        </w:tc>
      </w:tr>
      <w:tr w:rsidR="003257C4" w:rsidRPr="00FD6F1A" w14:paraId="518D683F" w14:textId="77777777" w:rsidTr="00014919">
        <w:trPr>
          <w:trHeight w:val="386"/>
          <w:jc w:val="center"/>
        </w:trPr>
        <w:tc>
          <w:tcPr>
            <w:tcW w:w="2835" w:type="dxa"/>
            <w:hideMark/>
          </w:tcPr>
          <w:p w14:paraId="63D47509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 főre jutó finanszírozás értéke (1000 USD)</w:t>
            </w:r>
          </w:p>
        </w:tc>
        <w:tc>
          <w:tcPr>
            <w:tcW w:w="884" w:type="dxa"/>
            <w:noWrap/>
            <w:vAlign w:val="center"/>
            <w:hideMark/>
          </w:tcPr>
          <w:p w14:paraId="689AC830" w14:textId="5542B1BF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14FEC530" w14:textId="099EBCD0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0.110</w:t>
            </w:r>
          </w:p>
        </w:tc>
        <w:tc>
          <w:tcPr>
            <w:tcW w:w="1134" w:type="dxa"/>
            <w:noWrap/>
            <w:vAlign w:val="center"/>
            <w:hideMark/>
          </w:tcPr>
          <w:p w14:paraId="0CDF7D8F" w14:textId="2CE47B9B" w:rsidR="003257C4" w:rsidRPr="00FD6F1A" w:rsidRDefault="007A6FD5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74%</w:t>
            </w:r>
          </w:p>
        </w:tc>
        <w:tc>
          <w:tcPr>
            <w:tcW w:w="993" w:type="dxa"/>
            <w:noWrap/>
            <w:vAlign w:val="center"/>
            <w:hideMark/>
          </w:tcPr>
          <w:p w14:paraId="74E0967C" w14:textId="318AA600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0.984</w:t>
            </w:r>
          </w:p>
        </w:tc>
        <w:tc>
          <w:tcPr>
            <w:tcW w:w="621" w:type="dxa"/>
            <w:noWrap/>
            <w:vAlign w:val="center"/>
            <w:hideMark/>
          </w:tcPr>
          <w:p w14:paraId="66FA1472" w14:textId="72AC1DF5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1.651</w:t>
            </w:r>
          </w:p>
        </w:tc>
        <w:tc>
          <w:tcPr>
            <w:tcW w:w="1134" w:type="dxa"/>
            <w:noWrap/>
            <w:vAlign w:val="center"/>
            <w:hideMark/>
          </w:tcPr>
          <w:p w14:paraId="22EF4DEE" w14:textId="60A38CC6" w:rsidR="003257C4" w:rsidRPr="00FD6F1A" w:rsidRDefault="00CA6CE0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20.2%</w:t>
            </w:r>
          </w:p>
        </w:tc>
      </w:tr>
      <w:tr w:rsidR="003257C4" w:rsidRPr="00FD6F1A" w14:paraId="3E8C4CBC" w14:textId="77777777" w:rsidTr="00014919">
        <w:trPr>
          <w:trHeight w:val="378"/>
          <w:jc w:val="center"/>
        </w:trPr>
        <w:tc>
          <w:tcPr>
            <w:tcW w:w="2835" w:type="dxa"/>
            <w:hideMark/>
          </w:tcPr>
          <w:p w14:paraId="38E508FC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  száma az első finanszírozás és a felvásárlás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45968C0E" w14:textId="77777777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3B87CD21" w14:textId="011E1DF2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0.138</w:t>
            </w:r>
          </w:p>
        </w:tc>
        <w:tc>
          <w:tcPr>
            <w:tcW w:w="1134" w:type="dxa"/>
            <w:noWrap/>
            <w:vAlign w:val="center"/>
            <w:hideMark/>
          </w:tcPr>
          <w:p w14:paraId="63D52EDF" w14:textId="12501C44" w:rsidR="003257C4" w:rsidRPr="00FD6F1A" w:rsidRDefault="007A6FD5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71%</w:t>
            </w:r>
          </w:p>
        </w:tc>
        <w:tc>
          <w:tcPr>
            <w:tcW w:w="993" w:type="dxa"/>
            <w:noWrap/>
            <w:vAlign w:val="center"/>
            <w:hideMark/>
          </w:tcPr>
          <w:p w14:paraId="04741095" w14:textId="79E2843D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0.988</w:t>
            </w:r>
          </w:p>
        </w:tc>
        <w:tc>
          <w:tcPr>
            <w:tcW w:w="621" w:type="dxa"/>
            <w:noWrap/>
            <w:vAlign w:val="center"/>
            <w:hideMark/>
          </w:tcPr>
          <w:p w14:paraId="73ACE95C" w14:textId="264FB396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1.227</w:t>
            </w:r>
          </w:p>
        </w:tc>
        <w:tc>
          <w:tcPr>
            <w:tcW w:w="1134" w:type="dxa"/>
            <w:noWrap/>
            <w:vAlign w:val="center"/>
            <w:hideMark/>
          </w:tcPr>
          <w:p w14:paraId="4B816854" w14:textId="4FB34A22" w:rsidR="003257C4" w:rsidRPr="00FD6F1A" w:rsidRDefault="00CA6CE0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27.1%</w:t>
            </w:r>
          </w:p>
        </w:tc>
      </w:tr>
      <w:tr w:rsidR="003257C4" w:rsidRPr="00FD6F1A" w14:paraId="131E26AB" w14:textId="77777777" w:rsidTr="00014919">
        <w:trPr>
          <w:trHeight w:val="242"/>
          <w:jc w:val="center"/>
        </w:trPr>
        <w:tc>
          <w:tcPr>
            <w:tcW w:w="2835" w:type="dxa"/>
            <w:hideMark/>
          </w:tcPr>
          <w:p w14:paraId="2768A98E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utolsó finanszírozás és felvásárlás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753D7D95" w14:textId="6045B84C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0.997</w:t>
            </w:r>
          </w:p>
        </w:tc>
        <w:tc>
          <w:tcPr>
            <w:tcW w:w="621" w:type="dxa"/>
            <w:noWrap/>
            <w:vAlign w:val="center"/>
            <w:hideMark/>
          </w:tcPr>
          <w:p w14:paraId="5307A487" w14:textId="7E165F96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1.987</w:t>
            </w:r>
          </w:p>
        </w:tc>
        <w:tc>
          <w:tcPr>
            <w:tcW w:w="1134" w:type="dxa"/>
            <w:noWrap/>
            <w:vAlign w:val="center"/>
            <w:hideMark/>
          </w:tcPr>
          <w:p w14:paraId="673FC25B" w14:textId="491F246F" w:rsidR="003257C4" w:rsidRPr="00FD6F1A" w:rsidRDefault="007A6FD5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15.9%</w:t>
            </w:r>
          </w:p>
        </w:tc>
        <w:tc>
          <w:tcPr>
            <w:tcW w:w="993" w:type="dxa"/>
            <w:noWrap/>
            <w:vAlign w:val="center"/>
            <w:hideMark/>
          </w:tcPr>
          <w:p w14:paraId="14100BCE" w14:textId="1116F8F0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0.996</w:t>
            </w:r>
          </w:p>
        </w:tc>
        <w:tc>
          <w:tcPr>
            <w:tcW w:w="621" w:type="dxa"/>
            <w:noWrap/>
            <w:vAlign w:val="center"/>
            <w:hideMark/>
          </w:tcPr>
          <w:p w14:paraId="46A1A325" w14:textId="1D36852C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0.370</w:t>
            </w:r>
          </w:p>
        </w:tc>
        <w:tc>
          <w:tcPr>
            <w:tcW w:w="1134" w:type="dxa"/>
            <w:noWrap/>
            <w:vAlign w:val="center"/>
            <w:hideMark/>
          </w:tcPr>
          <w:p w14:paraId="41FC9CF4" w14:textId="25E3FC25" w:rsidR="003257C4" w:rsidRPr="00FD6F1A" w:rsidRDefault="00CA6CE0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54.4%</w:t>
            </w:r>
          </w:p>
        </w:tc>
      </w:tr>
      <w:tr w:rsidR="003257C4" w:rsidRPr="00FD6F1A" w14:paraId="1B13941D" w14:textId="77777777" w:rsidTr="00014919">
        <w:trPr>
          <w:trHeight w:val="234"/>
          <w:jc w:val="center"/>
        </w:trPr>
        <w:tc>
          <w:tcPr>
            <w:tcW w:w="2835" w:type="dxa"/>
            <w:hideMark/>
          </w:tcPr>
          <w:p w14:paraId="06BE226D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alapítás és az első finanszírozás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473B5AD5" w14:textId="77777777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0.999</w:t>
            </w:r>
          </w:p>
        </w:tc>
        <w:tc>
          <w:tcPr>
            <w:tcW w:w="621" w:type="dxa"/>
            <w:noWrap/>
            <w:vAlign w:val="center"/>
            <w:hideMark/>
          </w:tcPr>
          <w:p w14:paraId="4B186FCD" w14:textId="1F44EE23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0.527</w:t>
            </w:r>
          </w:p>
        </w:tc>
        <w:tc>
          <w:tcPr>
            <w:tcW w:w="1134" w:type="dxa"/>
            <w:noWrap/>
            <w:vAlign w:val="center"/>
            <w:hideMark/>
          </w:tcPr>
          <w:p w14:paraId="0385DDD3" w14:textId="2644DCFA" w:rsidR="003257C4" w:rsidRPr="00FD6F1A" w:rsidRDefault="007A6FD5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46.8%</w:t>
            </w:r>
          </w:p>
        </w:tc>
        <w:tc>
          <w:tcPr>
            <w:tcW w:w="993" w:type="dxa"/>
            <w:noWrap/>
            <w:vAlign w:val="center"/>
            <w:hideMark/>
          </w:tcPr>
          <w:p w14:paraId="419B8CAB" w14:textId="1769F533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07704BA0" w14:textId="6095AA60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0.001</w:t>
            </w:r>
          </w:p>
        </w:tc>
        <w:tc>
          <w:tcPr>
            <w:tcW w:w="1134" w:type="dxa"/>
            <w:noWrap/>
            <w:vAlign w:val="center"/>
            <w:hideMark/>
          </w:tcPr>
          <w:p w14:paraId="7A11E1E2" w14:textId="0A61837D" w:rsidR="003257C4" w:rsidRPr="00FD6F1A" w:rsidRDefault="00CA6CE0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97.5%</w:t>
            </w:r>
          </w:p>
        </w:tc>
      </w:tr>
      <w:tr w:rsidR="003257C4" w:rsidRPr="00FD6F1A" w14:paraId="18C0C0D0" w14:textId="77777777" w:rsidTr="00014919">
        <w:trPr>
          <w:trHeight w:val="240"/>
          <w:jc w:val="center"/>
        </w:trPr>
        <w:tc>
          <w:tcPr>
            <w:tcW w:w="2835" w:type="dxa"/>
            <w:hideMark/>
          </w:tcPr>
          <w:p w14:paraId="5925DD7F" w14:textId="77777777" w:rsidR="003257C4" w:rsidRPr="00FD6F1A" w:rsidRDefault="003257C4" w:rsidP="0032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Eltelt napok száma az alapítás és utolsó finanszírozás között</w:t>
            </w:r>
          </w:p>
        </w:tc>
        <w:tc>
          <w:tcPr>
            <w:tcW w:w="884" w:type="dxa"/>
            <w:noWrap/>
            <w:vAlign w:val="center"/>
            <w:hideMark/>
          </w:tcPr>
          <w:p w14:paraId="1CAF3D7C" w14:textId="77777777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1.000</w:t>
            </w:r>
          </w:p>
        </w:tc>
        <w:tc>
          <w:tcPr>
            <w:tcW w:w="621" w:type="dxa"/>
            <w:noWrap/>
            <w:vAlign w:val="center"/>
            <w:hideMark/>
          </w:tcPr>
          <w:p w14:paraId="09D68A8D" w14:textId="21B25F6D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0.025</w:t>
            </w:r>
          </w:p>
        </w:tc>
        <w:tc>
          <w:tcPr>
            <w:tcW w:w="1134" w:type="dxa"/>
            <w:noWrap/>
            <w:vAlign w:val="center"/>
            <w:hideMark/>
          </w:tcPr>
          <w:p w14:paraId="068E0829" w14:textId="76A75414" w:rsidR="003257C4" w:rsidRPr="00FD6F1A" w:rsidRDefault="007A6FD5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87.4%</w:t>
            </w:r>
          </w:p>
        </w:tc>
        <w:tc>
          <w:tcPr>
            <w:tcW w:w="993" w:type="dxa"/>
            <w:noWrap/>
            <w:vAlign w:val="center"/>
            <w:hideMark/>
          </w:tcPr>
          <w:p w14:paraId="11DBC492" w14:textId="650D909E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0.984</w:t>
            </w:r>
          </w:p>
        </w:tc>
        <w:tc>
          <w:tcPr>
            <w:tcW w:w="621" w:type="dxa"/>
            <w:noWrap/>
            <w:vAlign w:val="center"/>
            <w:hideMark/>
          </w:tcPr>
          <w:p w14:paraId="3710C6F1" w14:textId="33D011FB" w:rsidR="003257C4" w:rsidRPr="00FD6F1A" w:rsidRDefault="003257C4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1.614</w:t>
            </w:r>
          </w:p>
        </w:tc>
        <w:tc>
          <w:tcPr>
            <w:tcW w:w="1134" w:type="dxa"/>
            <w:noWrap/>
            <w:vAlign w:val="center"/>
            <w:hideMark/>
          </w:tcPr>
          <w:p w14:paraId="19ACE458" w14:textId="1A3DDCE3" w:rsidR="003257C4" w:rsidRPr="00FD6F1A" w:rsidRDefault="00CA6CE0" w:rsidP="0032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20.7%</w:t>
            </w:r>
          </w:p>
        </w:tc>
      </w:tr>
    </w:tbl>
    <w:p w14:paraId="4DB4063B" w14:textId="76CD48DD" w:rsidR="00807626" w:rsidRPr="00FD6F1A" w:rsidRDefault="00197452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8C1122" wp14:editId="059EE790">
                <wp:simplePos x="0" y="0"/>
                <wp:positionH relativeFrom="margin">
                  <wp:posOffset>-286247</wp:posOffset>
                </wp:positionH>
                <wp:positionV relativeFrom="paragraph">
                  <wp:posOffset>203504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B40E5" w14:textId="4EF1D6B6" w:rsidR="00793160" w:rsidRPr="001A55D9" w:rsidRDefault="00793160" w:rsidP="00197452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11.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Csoportátlagok szignifikanciája</w:t>
                            </w:r>
                          </w:p>
                          <w:p w14:paraId="2EB56A6F" w14:textId="4BED5E26" w:rsidR="00793160" w:rsidRDefault="00793160" w:rsidP="0019745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2DB38ADA" w14:textId="1206E460" w:rsidR="00793160" w:rsidRPr="00D00579" w:rsidRDefault="00793160" w:rsidP="00CA6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Jelmagyarázat: A </w:t>
                            </w:r>
                            <w:proofErr w:type="spellStart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 w:rsidRPr="008A1E7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oszlopban leolvasható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számok az F próba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szignifikanciáját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ábrázolják, a vastaggal szedett számok esetében a kategóriaátlagok közötti eltérés szignifikáns (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Szig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 &lt; 5%)</w:t>
                            </w:r>
                          </w:p>
                          <w:p w14:paraId="6C41A714" w14:textId="77777777" w:rsidR="00793160" w:rsidRPr="00D00579" w:rsidRDefault="00793160" w:rsidP="001974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C1122" id="Text Box 20" o:spid="_x0000_s1036" type="#_x0000_t202" style="position:absolute;left:0;text-align:left;margin-left:-22.55pt;margin-top:16pt;width:514pt;height:.05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" stroked="f">
                <v:textbox style="mso-fit-shape-to-text:t" inset="0,0,0,0">
                  <w:txbxContent>
                    <w:p w14:paraId="54BB40E5" w14:textId="4EF1D6B6" w:rsidR="00793160" w:rsidRPr="001A55D9" w:rsidRDefault="00793160" w:rsidP="00197452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11.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Csoportátlagok szignifikanciája</w:t>
                      </w:r>
                    </w:p>
                    <w:p w14:paraId="2EB56A6F" w14:textId="4BED5E26" w:rsidR="00793160" w:rsidRDefault="00793160" w:rsidP="00197452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2DB38ADA" w14:textId="1206E460" w:rsidR="00793160" w:rsidRPr="00D00579" w:rsidRDefault="00793160" w:rsidP="00CA6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Jelmagyarázat: A </w:t>
                      </w:r>
                      <w:proofErr w:type="spellStart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 w:rsidRPr="008A1E7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oszlopban leolvasható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számok az F próba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szignifikanciáját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ábrázolják, a vastaggal szedett számok esetében a kategóriaátlagok közötti eltérés szignifikáns (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Szig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 &lt; 5%)</w:t>
                      </w:r>
                    </w:p>
                    <w:p w14:paraId="6C41A714" w14:textId="77777777" w:rsidR="00793160" w:rsidRPr="00D00579" w:rsidRDefault="00793160" w:rsidP="001974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76761EB" w14:textId="1217A8DF" w:rsidR="00734360" w:rsidRPr="00FD6F1A" w:rsidRDefault="00734360" w:rsidP="00260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C5A" w14:textId="7707F66B" w:rsidR="00734360" w:rsidRDefault="00026B77" w:rsidP="00026B7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</w:t>
      </w:r>
      <w:r w:rsidR="006B48DE" w:rsidRPr="00FD6F1A">
        <w:rPr>
          <w:rFonts w:ascii="Times New Roman" w:hAnsi="Times New Roman" w:cs="Times New Roman"/>
          <w:sz w:val="24"/>
          <w:szCs w:val="24"/>
        </w:rPr>
        <w:t>i</w:t>
      </w:r>
      <w:r w:rsidR="005002EA">
        <w:rPr>
          <w:rFonts w:ascii="Times New Roman" w:hAnsi="Times New Roman" w:cs="Times New Roman"/>
          <w:sz w:val="24"/>
          <w:szCs w:val="24"/>
        </w:rPr>
        <w:t>nanciaelemzés</w:t>
      </w:r>
      <w:proofErr w:type="spellEnd"/>
      <w:r w:rsidR="005002EA">
        <w:rPr>
          <w:rFonts w:ascii="Times New Roman" w:hAnsi="Times New Roman" w:cs="Times New Roman"/>
          <w:sz w:val="24"/>
          <w:szCs w:val="24"/>
        </w:rPr>
        <w:t xml:space="preserve"> eredményeképp a 12</w:t>
      </w:r>
      <w:r w:rsidRPr="00FD6F1A">
        <w:rPr>
          <w:rFonts w:ascii="Times New Roman" w:hAnsi="Times New Roman" w:cs="Times New Roman"/>
          <w:sz w:val="24"/>
          <w:szCs w:val="24"/>
        </w:rPr>
        <w:t xml:space="preserve">. ábra szolgáltatja az előrejelzéseket a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. </w:t>
      </w:r>
      <w:r w:rsidR="0064114F" w:rsidRPr="00FD6F1A">
        <w:rPr>
          <w:rFonts w:ascii="Times New Roman" w:hAnsi="Times New Roman" w:cs="Times New Roman"/>
          <w:sz w:val="24"/>
          <w:szCs w:val="24"/>
        </w:rPr>
        <w:t xml:space="preserve">Az USA kizárásával az előző elemzéshez képest valamivel javult a helyzet, a </w:t>
      </w:r>
      <w:r w:rsidR="00E31CA0" w:rsidRPr="00FD6F1A">
        <w:rPr>
          <w:rFonts w:ascii="Times New Roman" w:hAnsi="Times New Roman" w:cs="Times New Roman"/>
          <w:sz w:val="24"/>
          <w:szCs w:val="24"/>
        </w:rPr>
        <w:t xml:space="preserve">független változók a </w:t>
      </w:r>
      <w:proofErr w:type="spellStart"/>
      <w:r w:rsidR="0064114F" w:rsidRPr="00FD6F1A">
        <w:rPr>
          <w:rFonts w:ascii="Times New Roman" w:hAnsi="Times New Roman" w:cs="Times New Roman"/>
          <w:sz w:val="24"/>
          <w:szCs w:val="24"/>
        </w:rPr>
        <w:t>c</w:t>
      </w:r>
      <w:r w:rsidR="00E31CA0" w:rsidRPr="00FD6F1A">
        <w:rPr>
          <w:rFonts w:ascii="Times New Roman" w:hAnsi="Times New Roman" w:cs="Times New Roman"/>
          <w:sz w:val="24"/>
          <w:szCs w:val="24"/>
        </w:rPr>
        <w:t>soportbatartozás</w:t>
      </w:r>
      <w:proofErr w:type="spellEnd"/>
      <w:r w:rsidR="00E31CA0" w:rsidRPr="00FD6F1A">
        <w:rPr>
          <w:rFonts w:ascii="Times New Roman" w:hAnsi="Times New Roman" w:cs="Times New Roman"/>
          <w:sz w:val="24"/>
          <w:szCs w:val="24"/>
        </w:rPr>
        <w:t xml:space="preserve"> 71%-át pontosan képesek</w:t>
      </w:r>
      <w:r w:rsidR="005002EA">
        <w:rPr>
          <w:rFonts w:ascii="Times New Roman" w:hAnsi="Times New Roman" w:cs="Times New Roman"/>
          <w:sz w:val="24"/>
          <w:szCs w:val="24"/>
        </w:rPr>
        <w:t xml:space="preserve"> megbecsülni</w:t>
      </w:r>
      <w:r w:rsidR="00E31CA0" w:rsidRPr="00FD6F1A">
        <w:rPr>
          <w:rFonts w:ascii="Times New Roman" w:hAnsi="Times New Roman" w:cs="Times New Roman"/>
          <w:sz w:val="24"/>
          <w:szCs w:val="24"/>
        </w:rPr>
        <w:t>, kontinensazonosság esetén.</w:t>
      </w:r>
    </w:p>
    <w:p w14:paraId="479DDD13" w14:textId="77777777" w:rsidR="00734360" w:rsidRDefault="0073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AE1920" w:rsidRPr="00FD6F1A" w14:paraId="18835138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E0A" w14:textId="722C548A" w:rsidR="00AE1920" w:rsidRPr="00FD6F1A" w:rsidRDefault="00734360" w:rsidP="0073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Felvásárlás (kontinens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655" w14:textId="58E9FD4C" w:rsidR="00AE1920" w:rsidRPr="00FD6F1A" w:rsidRDefault="005002EA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Becslés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667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AE1920" w:rsidRPr="00FD6F1A" w14:paraId="3882C44C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84E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C56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B54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63E3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E1920" w:rsidRPr="00FD6F1A" w14:paraId="2ECAB7F0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05E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</w:tr>
      <w:tr w:rsidR="00AE1920" w:rsidRPr="00FD6F1A" w14:paraId="5C0AF65F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819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7DC9E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76274" w14:textId="528E78AA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8D9CD" w14:textId="34683521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942" w14:textId="33BAFE12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</w:tr>
      <w:tr w:rsidR="00AE1920" w:rsidRPr="00FD6F1A" w14:paraId="5FE9E6F8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7BD8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DE56F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7B69B" w14:textId="68AA89E5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525A2" w14:textId="4BB38581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A314" w14:textId="702FF54D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647</w:t>
            </w:r>
          </w:p>
        </w:tc>
      </w:tr>
      <w:tr w:rsidR="00AE1920" w:rsidRPr="00FD6F1A" w14:paraId="2704B259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7B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30B1A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DA4D0" w14:textId="6007CED6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87429" w14:textId="004E05A6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1DE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AE1920" w:rsidRPr="00FD6F1A" w14:paraId="32F8A4D0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CBDB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B945C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75462" w14:textId="1F9B870E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CE79B" w14:textId="7EBABF2C" w:rsidR="00AE1920" w:rsidRPr="00FD6F1A" w:rsidRDefault="005A61B2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B09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AE1920" w:rsidRPr="00FD6F1A" w14:paraId="73CBE59B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06A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AE1920" w:rsidRPr="00FD6F1A" w14:paraId="140AA4A8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6DD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B1A5B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EE874" w14:textId="39928EFF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88A59" w14:textId="683B9BC7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5ADD" w14:textId="4EC5DCF6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  <w:tr w:rsidR="00AE1920" w:rsidRPr="00FD6F1A" w14:paraId="14CCDA19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8BC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98DFC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8AF6C" w14:textId="6C39AF43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EA8E3" w14:textId="7CD3222D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075" w14:textId="1E1FB975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AE1920" w:rsidRPr="00FD6F1A" w14:paraId="122373CE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2A6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D3B4F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91799" w14:textId="0C95318A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B1083" w14:textId="7F8ACD62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9D1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AE1920" w:rsidRPr="00FD6F1A" w14:paraId="32B800AB" w14:textId="77777777" w:rsidTr="006B48DE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673F" w14:textId="77777777" w:rsidR="00AE1920" w:rsidRPr="00FD6F1A" w:rsidRDefault="00AE1920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BCBAE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1AC5B" w14:textId="5A05F774" w:rsidR="00AE1920" w:rsidRPr="00FD6F1A" w:rsidRDefault="006B48DE" w:rsidP="006B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  <w:r w:rsidR="00AE1920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DBFE1" w14:textId="2F544DDC" w:rsidR="00AE1920" w:rsidRPr="00FD6F1A" w:rsidRDefault="006B48D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71%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E3A5" w14:textId="77777777" w:rsidR="00AE1920" w:rsidRPr="00FD6F1A" w:rsidRDefault="00AE1920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43BA1053" w14:textId="3F9E2858" w:rsidR="00734360" w:rsidRDefault="00FC7E74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03DC03" wp14:editId="3799E26C">
                <wp:simplePos x="0" y="0"/>
                <wp:positionH relativeFrom="margin">
                  <wp:posOffset>-188979</wp:posOffset>
                </wp:positionH>
                <wp:positionV relativeFrom="paragraph">
                  <wp:posOffset>1855688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B5B97C" w14:textId="35F5C717" w:rsidR="00793160" w:rsidRPr="001A55D9" w:rsidRDefault="00793160" w:rsidP="00734360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13.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(Teljes Adathalmaz)</w:t>
                            </w:r>
                          </w:p>
                          <w:p w14:paraId="4999882A" w14:textId="25901A4F" w:rsidR="00793160" w:rsidRDefault="00793160" w:rsidP="00734360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61E3B895" w14:textId="1B188E86" w:rsidR="00793160" w:rsidRDefault="00793160" w:rsidP="00FC7E7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(69 + 350) / 752</w:t>
                            </w:r>
                          </w:p>
                          <w:p w14:paraId="782D1B3F" w14:textId="4F1ED9C5" w:rsidR="00793160" w:rsidRPr="00DB1B9F" w:rsidRDefault="00793160" w:rsidP="00FC7E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(36 + 297) / 752</w:t>
                            </w:r>
                          </w:p>
                          <w:p w14:paraId="244E10B5" w14:textId="77777777" w:rsidR="00793160" w:rsidRPr="00D00579" w:rsidRDefault="00793160" w:rsidP="007343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DC03" id="Text Box 7" o:spid="_x0000_s1037" type="#_x0000_t202" style="position:absolute;left:0;text-align:left;margin-left:-14.9pt;margin-top:146.1pt;width:514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" stroked="f">
                <v:textbox style="mso-fit-shape-to-text:t" inset="0,0,0,0">
                  <w:txbxContent>
                    <w:p w14:paraId="0FB5B97C" w14:textId="35F5C717" w:rsidR="00793160" w:rsidRPr="001A55D9" w:rsidRDefault="00793160" w:rsidP="00734360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13.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(Teljes Adathalmaz)</w:t>
                      </w:r>
                    </w:p>
                    <w:p w14:paraId="4999882A" w14:textId="25901A4F" w:rsidR="00793160" w:rsidRDefault="00793160" w:rsidP="00734360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61E3B895" w14:textId="1B188E86" w:rsidR="00793160" w:rsidRDefault="00793160" w:rsidP="00FC7E74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(69 + 350) / 752</w:t>
                      </w:r>
                    </w:p>
                    <w:p w14:paraId="782D1B3F" w14:textId="4F1ED9C5" w:rsidR="00793160" w:rsidRPr="00DB1B9F" w:rsidRDefault="00793160" w:rsidP="00FC7E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(36 + 297) / 752</w:t>
                      </w:r>
                    </w:p>
                    <w:p w14:paraId="244E10B5" w14:textId="77777777" w:rsidR="00793160" w:rsidRPr="00D00579" w:rsidRDefault="00793160" w:rsidP="007343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4360"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FF43D4" wp14:editId="3C780F21">
                <wp:simplePos x="0" y="0"/>
                <wp:positionH relativeFrom="margin">
                  <wp:posOffset>-481965</wp:posOffset>
                </wp:positionH>
                <wp:positionV relativeFrom="paragraph">
                  <wp:posOffset>158115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1FFD68" w14:textId="6E26E2F7" w:rsidR="00793160" w:rsidRPr="001A55D9" w:rsidRDefault="00793160" w:rsidP="00734360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12.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</w:t>
                            </w:r>
                          </w:p>
                          <w:p w14:paraId="210A4A36" w14:textId="689B2A3A" w:rsidR="00793160" w:rsidRPr="00D00579" w:rsidRDefault="00793160" w:rsidP="00FC7E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2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3D4" id="Text Box 23" o:spid="_x0000_s1038" type="#_x0000_t202" style="position:absolute;left:0;text-align:left;margin-left:-37.95pt;margin-top:12.45pt;width:514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" stroked="f">
                <v:textbox style="mso-fit-shape-to-text:t" inset="0,0,0,0">
                  <w:txbxContent>
                    <w:p w14:paraId="4A1FFD68" w14:textId="6E26E2F7" w:rsidR="00793160" w:rsidRPr="001A55D9" w:rsidRDefault="00793160" w:rsidP="00734360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12.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</w:t>
                      </w:r>
                    </w:p>
                    <w:p w14:paraId="210A4A36" w14:textId="689B2A3A" w:rsidR="00793160" w:rsidRPr="00D00579" w:rsidRDefault="00793160" w:rsidP="00FC7E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734360" w:rsidRPr="001628CF" w14:paraId="705B8A2E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B21" w14:textId="42EF2331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076C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734360" w:rsidRPr="001628CF" w14:paraId="7929B549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FA6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D60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B5CF3" w14:textId="77777777" w:rsidR="00734360" w:rsidRPr="001628CF" w:rsidRDefault="00734360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734360" w:rsidRPr="001628CF" w14:paraId="73F284F5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97A5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734360" w:rsidRPr="001628CF" w14:paraId="57591122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A0C" w14:textId="4242CD69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55.72</w:t>
            </w:r>
            <w:r w:rsidRPr="001628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FB0" w14:textId="7FF45338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44.28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2143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2EB9B1CC" w14:textId="62FC379E" w:rsidR="00734360" w:rsidRDefault="009239E7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5C5F8B" wp14:editId="74945575">
                <wp:simplePos x="0" y="0"/>
                <wp:positionH relativeFrom="margin">
                  <wp:posOffset>-311285</wp:posOffset>
                </wp:positionH>
                <wp:positionV relativeFrom="paragraph">
                  <wp:posOffset>2202774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43110" w14:textId="28FB822B" w:rsidR="00793160" w:rsidRPr="001A55D9" w:rsidRDefault="00793160" w:rsidP="00734360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14.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(USA kizárásával)</w:t>
                            </w:r>
                          </w:p>
                          <w:p w14:paraId="00CB0144" w14:textId="3ACB2177" w:rsidR="00793160" w:rsidRDefault="00793160" w:rsidP="00734360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4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40B611FC" w14:textId="106FC6CD" w:rsidR="00793160" w:rsidRDefault="00793160" w:rsidP="008466D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(22 + 39) / 102</w:t>
                            </w:r>
                          </w:p>
                          <w:p w14:paraId="23DCC9F0" w14:textId="6A0944A4" w:rsidR="00793160" w:rsidRPr="00DB1B9F" w:rsidRDefault="00793160" w:rsidP="008466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(25 + 16) / 102</w:t>
                            </w:r>
                          </w:p>
                          <w:p w14:paraId="1DCF9C90" w14:textId="77777777" w:rsidR="00793160" w:rsidRPr="00D00579" w:rsidRDefault="00793160" w:rsidP="007343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5F8B" id="Text Box 8" o:spid="_x0000_s1039" type="#_x0000_t202" style="position:absolute;left:0;text-align:left;margin-left:-24.5pt;margin-top:173.45pt;width:514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" stroked="f">
                <v:textbox style="mso-fit-shape-to-text:t" inset="0,0,0,0">
                  <w:txbxContent>
                    <w:p w14:paraId="29B43110" w14:textId="28FB822B" w:rsidR="00793160" w:rsidRPr="001A55D9" w:rsidRDefault="00793160" w:rsidP="00734360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14.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(USA kizárásával)</w:t>
                      </w:r>
                    </w:p>
                    <w:p w14:paraId="00CB0144" w14:textId="3ACB2177" w:rsidR="00793160" w:rsidRDefault="00793160" w:rsidP="00734360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5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40B611FC" w14:textId="106FC6CD" w:rsidR="00793160" w:rsidRDefault="00793160" w:rsidP="008466DE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(22 + 39) / 102</w:t>
                      </w:r>
                    </w:p>
                    <w:p w14:paraId="23DCC9F0" w14:textId="6A0944A4" w:rsidR="00793160" w:rsidRPr="00DB1B9F" w:rsidRDefault="00793160" w:rsidP="008466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(25 + 16) / 102</w:t>
                      </w:r>
                    </w:p>
                    <w:p w14:paraId="1DCF9C90" w14:textId="77777777" w:rsidR="00793160" w:rsidRPr="00D00579" w:rsidRDefault="00793160" w:rsidP="007343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734360" w:rsidRPr="001628CF" w14:paraId="3D86593E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1F8" w14:textId="3127E2D1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D8D7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734360" w:rsidRPr="001628CF" w14:paraId="0F88756D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EA5" w14:textId="5673270E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8F4" w14:textId="7A378C56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55987" w14:textId="77777777" w:rsidR="00734360" w:rsidRPr="001628CF" w:rsidRDefault="00734360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734360" w:rsidRPr="001628CF" w14:paraId="7E153C7A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D80DD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734360" w:rsidRPr="001628CF" w14:paraId="016E4A45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C3F" w14:textId="7E2BA85C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59.8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  <w:lang w:eastAsia="ja-JP"/>
              </w:rPr>
              <w:t>0</w:t>
            </w:r>
            <w:r w:rsidRPr="001628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893" w14:textId="2A7C23F2" w:rsidR="00734360" w:rsidRPr="001628CF" w:rsidRDefault="00734360" w:rsidP="0073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40.20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DEE8" w14:textId="77777777" w:rsidR="00734360" w:rsidRPr="001628CF" w:rsidRDefault="0073436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23F1D644" w14:textId="36F7FEF1" w:rsidR="00734360" w:rsidRDefault="00734360" w:rsidP="00260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CEB24" w14:textId="788F511B" w:rsidR="003257C4" w:rsidRDefault="00734360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</w:t>
      </w:r>
      <w:r w:rsidR="003F5B00" w:rsidRPr="00FD6F1A">
        <w:rPr>
          <w:rFonts w:ascii="Times New Roman" w:hAnsi="Times New Roman" w:cs="Times New Roman"/>
          <w:sz w:val="24"/>
          <w:szCs w:val="24"/>
        </w:rPr>
        <w:t xml:space="preserve">nznemre, vallásra és nyelvazonosságra vonatkozó számítások, hasonlóan </w:t>
      </w:r>
      <w:proofErr w:type="spellStart"/>
      <w:r w:rsidR="003F5B00" w:rsidRPr="00FD6F1A">
        <w:rPr>
          <w:rFonts w:ascii="Times New Roman" w:hAnsi="Times New Roman" w:cs="Times New Roman"/>
          <w:sz w:val="24"/>
          <w:szCs w:val="24"/>
        </w:rPr>
        <w:t>értelmezhetőek</w:t>
      </w:r>
      <w:proofErr w:type="spellEnd"/>
      <w:r w:rsidR="003F5B00" w:rsidRPr="00FD6F1A">
        <w:rPr>
          <w:rFonts w:ascii="Times New Roman" w:hAnsi="Times New Roman" w:cs="Times New Roman"/>
          <w:sz w:val="24"/>
          <w:szCs w:val="24"/>
        </w:rPr>
        <w:t>, azok táblázata, mely a csoportba</w:t>
      </w:r>
      <w:r w:rsidR="002151A6">
        <w:rPr>
          <w:rFonts w:ascii="Times New Roman" w:hAnsi="Times New Roman" w:cs="Times New Roman"/>
          <w:sz w:val="24"/>
          <w:szCs w:val="24"/>
        </w:rPr>
        <w:t xml:space="preserve"> </w:t>
      </w:r>
      <w:r w:rsidR="003F5B00" w:rsidRPr="00FD6F1A">
        <w:rPr>
          <w:rFonts w:ascii="Times New Roman" w:hAnsi="Times New Roman" w:cs="Times New Roman"/>
          <w:sz w:val="24"/>
          <w:szCs w:val="24"/>
        </w:rPr>
        <w:t>tartozás b</w:t>
      </w:r>
      <w:r>
        <w:rPr>
          <w:rFonts w:ascii="Times New Roman" w:hAnsi="Times New Roman" w:cs="Times New Roman"/>
          <w:sz w:val="24"/>
          <w:szCs w:val="24"/>
        </w:rPr>
        <w:t>ecsléséről szól, rendre a cikk 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4., és 5</w:t>
      </w:r>
      <w:r w:rsidR="003F5B00" w:rsidRPr="00FD6F1A">
        <w:rPr>
          <w:rFonts w:ascii="Times New Roman" w:hAnsi="Times New Roman" w:cs="Times New Roman"/>
          <w:sz w:val="24"/>
          <w:szCs w:val="24"/>
        </w:rPr>
        <w:t>. mellékletében olvasható.</w:t>
      </w:r>
    </w:p>
    <w:p w14:paraId="7B0F84C5" w14:textId="4CD8A6C1" w:rsidR="00671C34" w:rsidRDefault="00D41297" w:rsidP="0026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-elemzés elvégeztével és az eredmények értelmezésével az a konklúzió vonható le, hogy a becslés pontossága közel sem nevezhető elfogadhatónak, a tanulás után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újraklaszterezés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legjobb eredményét a vallás-azonosság során értük el az USA kizárásával, ami 72.55% (5. számú melléklet).</w:t>
      </w:r>
      <w:r w:rsidR="00EB1455">
        <w:rPr>
          <w:rFonts w:ascii="Times New Roman" w:hAnsi="Times New Roman" w:cs="Times New Roman"/>
          <w:sz w:val="24"/>
          <w:szCs w:val="24"/>
        </w:rPr>
        <w:t xml:space="preserve"> Olybá tűnik, hogy olyan módszerek alkalmazására lesz szükség </w:t>
      </w:r>
      <w:r w:rsidR="00EB1455">
        <w:rPr>
          <w:rFonts w:ascii="Times New Roman" w:hAnsi="Times New Roman" w:cs="Times New Roman"/>
          <w:sz w:val="24"/>
          <w:szCs w:val="24"/>
        </w:rPr>
        <w:lastRenderedPageBreak/>
        <w:t>a probléma megoldásához, amely képes a megadott mintához</w:t>
      </w:r>
      <w:r w:rsidR="006D5C9E">
        <w:rPr>
          <w:rFonts w:ascii="Times New Roman" w:hAnsi="Times New Roman" w:cs="Times New Roman"/>
          <w:sz w:val="24"/>
          <w:szCs w:val="24"/>
        </w:rPr>
        <w:t xml:space="preserve"> precízebben a klaszterek közötti elválasztó</w:t>
      </w:r>
      <w:r w:rsidR="00EB1455">
        <w:rPr>
          <w:rFonts w:ascii="Times New Roman" w:hAnsi="Times New Roman" w:cs="Times New Roman"/>
          <w:sz w:val="24"/>
          <w:szCs w:val="24"/>
        </w:rPr>
        <w:t xml:space="preserve"> függvényt </w:t>
      </w:r>
      <w:proofErr w:type="spellStart"/>
      <w:r w:rsidR="00EB1455">
        <w:rPr>
          <w:rFonts w:ascii="Times New Roman" w:hAnsi="Times New Roman" w:cs="Times New Roman"/>
          <w:sz w:val="24"/>
          <w:szCs w:val="24"/>
        </w:rPr>
        <w:t>approximálni</w:t>
      </w:r>
      <w:proofErr w:type="spellEnd"/>
      <w:r w:rsidR="00EB1455">
        <w:rPr>
          <w:rFonts w:ascii="Times New Roman" w:hAnsi="Times New Roman" w:cs="Times New Roman"/>
          <w:sz w:val="24"/>
          <w:szCs w:val="24"/>
        </w:rPr>
        <w:t>, ezzel az egyes klaszterekhez nagyobb pontossággal az adott objektumokat hozzárendelni.</w:t>
      </w:r>
    </w:p>
    <w:p w14:paraId="2E8218E6" w14:textId="77777777" w:rsidR="00E55F03" w:rsidRDefault="00E55F03" w:rsidP="00260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F7F75" w14:textId="3C8095A0" w:rsidR="00A60D92" w:rsidRPr="00FD6F1A" w:rsidRDefault="002B2DE5" w:rsidP="00A60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5.2. Neurális hálóval történő elemzés</w:t>
      </w:r>
    </w:p>
    <w:p w14:paraId="1137CB0C" w14:textId="6D8F6453" w:rsidR="006267A7" w:rsidRPr="00FD6F1A" w:rsidRDefault="006267A7" w:rsidP="0062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 mesterséges neurális hálók ötlete hosszú évtizedekre </w:t>
      </w:r>
      <w:r w:rsidR="003D70B1">
        <w:rPr>
          <w:rFonts w:ascii="Times New Roman" w:hAnsi="Times New Roman" w:cs="Times New Roman"/>
          <w:sz w:val="24"/>
          <w:szCs w:val="24"/>
        </w:rPr>
        <w:t xml:space="preserve">(vö. 1949) </w:t>
      </w:r>
      <w:r w:rsidRPr="00FD6F1A">
        <w:rPr>
          <w:rFonts w:ascii="Times New Roman" w:hAnsi="Times New Roman" w:cs="Times New Roman"/>
          <w:sz w:val="24"/>
          <w:szCs w:val="24"/>
        </w:rPr>
        <w:t>nyúlik vissza</w:t>
      </w:r>
      <w:r w:rsidR="00424B19">
        <w:rPr>
          <w:rFonts w:ascii="Times New Roman" w:hAnsi="Times New Roman" w:cs="Times New Roman"/>
          <w:sz w:val="24"/>
          <w:szCs w:val="24"/>
        </w:rPr>
        <w:t>.</w:t>
      </w:r>
      <w:r w:rsidR="00FC0103">
        <w:rPr>
          <w:rFonts w:ascii="Times New Roman" w:hAnsi="Times New Roman" w:cs="Times New Roman"/>
          <w:sz w:val="24"/>
          <w:szCs w:val="24"/>
        </w:rPr>
        <w:t xml:space="preserve"> </w:t>
      </w:r>
      <w:r w:rsidR="00424B19" w:rsidRPr="00EB1148">
        <w:rPr>
          <w:rFonts w:ascii="Times New Roman" w:eastAsia="MS Mincho" w:hAnsi="Times New Roman" w:cs="Times New Roman"/>
          <w:sz w:val="24"/>
          <w:szCs w:val="24"/>
        </w:rPr>
        <w:t>(</w:t>
      </w:r>
      <w:proofErr w:type="spellStart"/>
      <w:r w:rsidR="00424B19" w:rsidRPr="00EB1148">
        <w:rPr>
          <w:rFonts w:ascii="Times New Roman" w:eastAsia="MS Mincho" w:hAnsi="Times New Roman" w:cs="Times New Roman"/>
          <w:sz w:val="24"/>
          <w:szCs w:val="24"/>
        </w:rPr>
        <w:t>Raschka</w:t>
      </w:r>
      <w:proofErr w:type="spellEnd"/>
      <w:r w:rsidR="00424B19">
        <w:rPr>
          <w:rFonts w:ascii="Times New Roman" w:eastAsia="MS Mincho" w:hAnsi="Times New Roman" w:cs="Times New Roman"/>
          <w:sz w:val="24"/>
          <w:szCs w:val="24"/>
        </w:rPr>
        <w:t>,</w:t>
      </w:r>
      <w:r w:rsidR="00424B19" w:rsidRPr="00EB1148">
        <w:rPr>
          <w:rFonts w:ascii="Times New Roman" w:eastAsia="MS Mincho" w:hAnsi="Times New Roman" w:cs="Times New Roman"/>
          <w:sz w:val="24"/>
          <w:szCs w:val="24"/>
        </w:rPr>
        <w:t xml:space="preserve"> 2015) </w:t>
      </w:r>
      <w:r w:rsidRPr="00FD6F1A">
        <w:rPr>
          <w:rFonts w:ascii="Times New Roman" w:hAnsi="Times New Roman" w:cs="Times New Roman"/>
          <w:sz w:val="24"/>
          <w:szCs w:val="24"/>
        </w:rPr>
        <w:t xml:space="preserve">Az alapötlet a modell mögött az emberi agy tanulási folyamatának lemásolása, majd ezt átültetve a gépbe, egy olyan mesterséges intelligencia létrehozása, mely az emberi biológiai folyamatot képes utánozni. A mesterséges neurális háló input mezői neuronokból tevődik össze, melyeket egy oszlopvektorban tárolhatunk. A neuronok ezután egy következő réteghez kapcsolódnak, ahol a dendritek súlyozzák a továbbított adatot,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összegzik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azt, majd a következő rétegben lévő neuronnak ez szolgál inputként. Itt történik egy aktiváció, </w:t>
      </w:r>
      <w:r w:rsidR="003A01FE" w:rsidRPr="00FD6F1A">
        <w:rPr>
          <w:rFonts w:ascii="Times New Roman" w:hAnsi="Times New Roman" w:cs="Times New Roman"/>
          <w:sz w:val="24"/>
          <w:szCs w:val="24"/>
        </w:rPr>
        <w:t>mely a biológiában is előfordul</w:t>
      </w:r>
      <w:r w:rsidRPr="00FD6F1A">
        <w:rPr>
          <w:rFonts w:ascii="Times New Roman" w:hAnsi="Times New Roman" w:cs="Times New Roman"/>
          <w:sz w:val="24"/>
          <w:szCs w:val="24"/>
        </w:rPr>
        <w:t>. Az aktivációs függvény, mely esetünkben e</w:t>
      </w:r>
      <w:r w:rsidR="003A01FE" w:rsidRPr="00FD6F1A">
        <w:rPr>
          <w:rFonts w:ascii="Times New Roman" w:hAnsi="Times New Roman" w:cs="Times New Roman"/>
          <w:sz w:val="24"/>
          <w:szCs w:val="24"/>
        </w:rPr>
        <w:t xml:space="preserve">gy logisztikus </w:t>
      </w:r>
      <w:proofErr w:type="spellStart"/>
      <w:r w:rsidR="003A01FE" w:rsidRPr="00FD6F1A">
        <w:rPr>
          <w:rFonts w:ascii="Times New Roman" w:hAnsi="Times New Roman" w:cs="Times New Roman"/>
          <w:sz w:val="24"/>
          <w:szCs w:val="24"/>
        </w:rPr>
        <w:t>s</w:t>
      </w:r>
      <w:r w:rsidR="008631EB">
        <w:rPr>
          <w:rFonts w:ascii="Times New Roman" w:hAnsi="Times New Roman" w:cs="Times New Roman"/>
          <w:sz w:val="24"/>
          <w:szCs w:val="24"/>
        </w:rPr>
        <w:t>z</w:t>
      </w:r>
      <w:r w:rsidR="003A01FE" w:rsidRPr="00FD6F1A">
        <w:rPr>
          <w:rFonts w:ascii="Times New Roman" w:hAnsi="Times New Roman" w:cs="Times New Roman"/>
          <w:sz w:val="24"/>
          <w:szCs w:val="24"/>
        </w:rPr>
        <w:t>igmoid</w:t>
      </w:r>
      <w:proofErr w:type="spellEnd"/>
      <w:r w:rsidR="003A01FE" w:rsidRPr="00FD6F1A">
        <w:rPr>
          <w:rFonts w:ascii="Times New Roman" w:hAnsi="Times New Roman" w:cs="Times New Roman"/>
          <w:sz w:val="24"/>
          <w:szCs w:val="24"/>
        </w:rPr>
        <w:t xml:space="preserve"> függvény </w:t>
      </w:r>
      <w:r w:rsidRPr="00FD6F1A">
        <w:rPr>
          <w:rFonts w:ascii="Times New Roman" w:hAnsi="Times New Roman" w:cs="Times New Roman"/>
          <w:sz w:val="24"/>
          <w:szCs w:val="24"/>
        </w:rPr>
        <w:t xml:space="preserve">transzformálja a neuron input adatát output adattá. </w:t>
      </w:r>
    </w:p>
    <w:p w14:paraId="71DFA453" w14:textId="4CEC2197" w:rsidR="006267A7" w:rsidRPr="00FD6F1A" w:rsidRDefault="006267A7" w:rsidP="0062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Megjegyzendő, hogy neurális hálók esetén </w:t>
      </w:r>
      <w:r w:rsidR="003A01FE" w:rsidRPr="00FD6F1A">
        <w:rPr>
          <w:rFonts w:ascii="Times New Roman" w:hAnsi="Times New Roman" w:cs="Times New Roman"/>
          <w:sz w:val="24"/>
          <w:szCs w:val="24"/>
        </w:rPr>
        <w:t>is figyelmesen</w:t>
      </w:r>
      <w:r w:rsidRPr="00FD6F1A">
        <w:rPr>
          <w:rFonts w:ascii="Times New Roman" w:hAnsi="Times New Roman" w:cs="Times New Roman"/>
          <w:sz w:val="24"/>
          <w:szCs w:val="24"/>
        </w:rPr>
        <w:t xml:space="preserve"> kell eljárnunk, mivel számos konfigurációs beállítás lehetséges, pl. az alábbiak:</w:t>
      </w:r>
    </w:p>
    <w:p w14:paraId="2BAFF093" w14:textId="77777777" w:rsidR="006267A7" w:rsidRPr="00FD6F1A" w:rsidRDefault="006267A7" w:rsidP="006267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Tanulási ráta: azt mutatja meg, hogy a hibafüggvényen milyen mértékben történjen a hiba visszaszámítása pl. egy gradiens algoritmus alapján.</w:t>
      </w:r>
    </w:p>
    <w:p w14:paraId="17AD0AF3" w14:textId="77777777" w:rsidR="006267A7" w:rsidRPr="00FD6F1A" w:rsidRDefault="006267A7" w:rsidP="006267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Rétegek száma: azt mutatja meg, hogy a neurális háló hány rétegből áll.</w:t>
      </w:r>
    </w:p>
    <w:p w14:paraId="6489D40F" w14:textId="77777777" w:rsidR="006267A7" w:rsidRPr="00FD6F1A" w:rsidRDefault="006267A7" w:rsidP="006267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Neuronok szám: azt mutatja meg, hogy a belső rétegek hány neuronból álljanak.</w:t>
      </w:r>
    </w:p>
    <w:p w14:paraId="16991DBE" w14:textId="77777777" w:rsidR="006267A7" w:rsidRPr="00FD6F1A" w:rsidRDefault="006267A7" w:rsidP="006267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Tanulási körök száma: azt mutatja meg, hogy a hálónak hányszor történt a tréning adat megmutatásra.</w:t>
      </w:r>
    </w:p>
    <w:p w14:paraId="0B16B0C8" w14:textId="2D7403FA" w:rsidR="006267A7" w:rsidRPr="00FD6F1A" w:rsidRDefault="006267A7" w:rsidP="006267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Aktivációs függvény: azt mutatja meg, hogy a milyen függvény került beállításra, mely az inputokat aktiválja. Leggyakoribb eset a logisztikus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s</w:t>
      </w:r>
      <w:r w:rsidR="003D70B1">
        <w:rPr>
          <w:rFonts w:ascii="Times New Roman" w:hAnsi="Times New Roman" w:cs="Times New Roman"/>
          <w:sz w:val="24"/>
          <w:szCs w:val="24"/>
        </w:rPr>
        <w:t>z</w:t>
      </w:r>
      <w:r w:rsidRPr="00FD6F1A">
        <w:rPr>
          <w:rFonts w:ascii="Times New Roman" w:hAnsi="Times New Roman" w:cs="Times New Roman"/>
          <w:sz w:val="24"/>
          <w:szCs w:val="24"/>
        </w:rPr>
        <w:t>igmoid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 xml:space="preserve"> függvény (főleg klasszifikációs problémákhoz), melynek értékkészlete 0-1.</w:t>
      </w:r>
    </w:p>
    <w:p w14:paraId="0088A953" w14:textId="7901C712" w:rsidR="006267A7" w:rsidRPr="00FD6F1A" w:rsidRDefault="003A01FE" w:rsidP="006267A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Neurális háló modellel elkészítésre került</w:t>
      </w:r>
      <w:r w:rsidR="006267A7" w:rsidRPr="00FD6F1A">
        <w:rPr>
          <w:rFonts w:ascii="Times New Roman" w:hAnsi="Times New Roman" w:cs="Times New Roman"/>
          <w:sz w:val="24"/>
          <w:szCs w:val="24"/>
        </w:rPr>
        <w:t xml:space="preserve"> az orszá</w:t>
      </w:r>
      <w:r w:rsidRPr="00FD6F1A">
        <w:rPr>
          <w:rFonts w:ascii="Times New Roman" w:hAnsi="Times New Roman" w:cs="Times New Roman"/>
          <w:sz w:val="24"/>
          <w:szCs w:val="24"/>
        </w:rPr>
        <w:t>g-azonosságra vonatkozó elemzés</w:t>
      </w:r>
      <w:r w:rsidR="00513FB9" w:rsidRPr="00FD6F1A">
        <w:rPr>
          <w:rFonts w:ascii="Times New Roman" w:hAnsi="Times New Roman" w:cs="Times New Roman"/>
          <w:sz w:val="24"/>
          <w:szCs w:val="24"/>
        </w:rPr>
        <w:t xml:space="preserve"> (kizárólag azon adatokra, melyben USA nem szerepel)</w:t>
      </w:r>
      <w:r w:rsidRPr="00FD6F1A">
        <w:rPr>
          <w:rFonts w:ascii="Times New Roman" w:hAnsi="Times New Roman" w:cs="Times New Roman"/>
          <w:sz w:val="24"/>
          <w:szCs w:val="24"/>
        </w:rPr>
        <w:t>, és azt tapasztaltuk</w:t>
      </w:r>
      <w:r w:rsidR="006267A7" w:rsidRPr="00FD6F1A">
        <w:rPr>
          <w:rFonts w:ascii="Times New Roman" w:hAnsi="Times New Roman" w:cs="Times New Roman"/>
          <w:sz w:val="24"/>
          <w:szCs w:val="24"/>
        </w:rPr>
        <w:t>, hogy közel 30%-</w:t>
      </w:r>
      <w:proofErr w:type="spellStart"/>
      <w:r w:rsidR="006267A7" w:rsidRPr="00FD6F1A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6267A7" w:rsidRPr="00FD6F1A">
        <w:rPr>
          <w:rFonts w:ascii="Times New Roman" w:hAnsi="Times New Roman" w:cs="Times New Roman"/>
          <w:sz w:val="24"/>
          <w:szCs w:val="24"/>
        </w:rPr>
        <w:t xml:space="preserve"> jobb eredményt </w:t>
      </w:r>
      <w:r w:rsidRPr="00FD6F1A">
        <w:rPr>
          <w:rFonts w:ascii="Times New Roman" w:hAnsi="Times New Roman" w:cs="Times New Roman"/>
          <w:sz w:val="24"/>
          <w:szCs w:val="24"/>
        </w:rPr>
        <w:t>lehet elérni</w:t>
      </w:r>
      <w:r w:rsidR="006267A7" w:rsidRPr="00FD6F1A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="006267A7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6267A7" w:rsidRPr="00FD6F1A">
        <w:rPr>
          <w:rFonts w:ascii="Times New Roman" w:hAnsi="Times New Roman" w:cs="Times New Roman"/>
          <w:sz w:val="24"/>
          <w:szCs w:val="24"/>
        </w:rPr>
        <w:t>-elemzéssel, melyet a 1</w:t>
      </w:r>
      <w:r w:rsidR="005002EA">
        <w:rPr>
          <w:rFonts w:ascii="Times New Roman" w:hAnsi="Times New Roman" w:cs="Times New Roman"/>
          <w:sz w:val="24"/>
          <w:szCs w:val="24"/>
        </w:rPr>
        <w:t>5</w:t>
      </w:r>
      <w:r w:rsidR="006267A7" w:rsidRPr="00FD6F1A">
        <w:rPr>
          <w:rFonts w:ascii="Times New Roman" w:hAnsi="Times New Roman" w:cs="Times New Roman"/>
          <w:sz w:val="24"/>
          <w:szCs w:val="24"/>
        </w:rPr>
        <w:t>. ábra szemléltet. Minden olyan felvásárlási tranzakciót, ahol nem áll fenn az ország azonosság, helyesen becsült. Az alábbi konfigurációv</w:t>
      </w:r>
      <w:r w:rsidRPr="00FD6F1A">
        <w:rPr>
          <w:rFonts w:ascii="Times New Roman" w:hAnsi="Times New Roman" w:cs="Times New Roman"/>
          <w:sz w:val="24"/>
          <w:szCs w:val="24"/>
        </w:rPr>
        <w:t>al elkészített hálót alkalmaztuk a számításhoz</w:t>
      </w:r>
      <w:r w:rsidR="006267A7" w:rsidRPr="00FD6F1A">
        <w:rPr>
          <w:rFonts w:ascii="Times New Roman" w:hAnsi="Times New Roman" w:cs="Times New Roman"/>
          <w:sz w:val="24"/>
          <w:szCs w:val="24"/>
        </w:rPr>
        <w:t>:</w:t>
      </w:r>
    </w:p>
    <w:p w14:paraId="15D47F44" w14:textId="77777777" w:rsidR="006267A7" w:rsidRPr="00FD6F1A" w:rsidRDefault="006267A7" w:rsidP="00626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Tanulási ráta: 0.1</w:t>
      </w:r>
    </w:p>
    <w:p w14:paraId="14230A54" w14:textId="77777777" w:rsidR="006267A7" w:rsidRPr="00FD6F1A" w:rsidRDefault="006267A7" w:rsidP="00626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Rejtett neuronok: 30</w:t>
      </w:r>
    </w:p>
    <w:p w14:paraId="1F500774" w14:textId="7CA4804D" w:rsidR="006267A7" w:rsidRDefault="006267A7" w:rsidP="00626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>Tanulási körök száma: 3</w:t>
      </w:r>
    </w:p>
    <w:p w14:paraId="3324B172" w14:textId="56C96423" w:rsidR="008631EB" w:rsidRDefault="008631EB" w:rsidP="00626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Input-változók száma:</w:t>
      </w:r>
      <w:r w:rsidR="00FD1C7A">
        <w:rPr>
          <w:rFonts w:ascii="Times New Roman" w:hAnsi="Times New Roman" w:cs="Times New Roman"/>
          <w:sz w:val="24"/>
          <w:szCs w:val="24"/>
        </w:rPr>
        <w:t xml:space="preserve"> Megegyezik a </w:t>
      </w:r>
      <w:proofErr w:type="spellStart"/>
      <w:r w:rsidR="00FD1C7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FD1C7A">
        <w:rPr>
          <w:rFonts w:ascii="Times New Roman" w:hAnsi="Times New Roman" w:cs="Times New Roman"/>
          <w:sz w:val="24"/>
          <w:szCs w:val="24"/>
        </w:rPr>
        <w:t>-elemzésnél felhasznált változókkal</w:t>
      </w:r>
      <w:r w:rsidR="003D70B1">
        <w:rPr>
          <w:rFonts w:ascii="Times New Roman" w:hAnsi="Times New Roman" w:cs="Times New Roman"/>
          <w:sz w:val="24"/>
          <w:szCs w:val="24"/>
        </w:rPr>
        <w:t>, melyek egyszerre kerültek felhasználásra a következményváltozó becsléséhez</w:t>
      </w:r>
    </w:p>
    <w:p w14:paraId="138188AD" w14:textId="1E96C66C" w:rsidR="00E55F03" w:rsidRDefault="00E5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46D150" w14:textId="77777777" w:rsidR="00E55F03" w:rsidRPr="00E55F03" w:rsidRDefault="00E55F03" w:rsidP="00E55F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3A01FE" w:rsidRPr="00FD6F1A" w14:paraId="3A769022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7CF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(ország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D3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Becslés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DDF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3A01FE" w:rsidRPr="00FD6F1A" w14:paraId="55679EC2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64F" w14:textId="77777777" w:rsidR="003A01FE" w:rsidRPr="00FD6F1A" w:rsidRDefault="003A01FE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C5B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269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9A7" w14:textId="77777777" w:rsidR="003A01FE" w:rsidRPr="00FD6F1A" w:rsidRDefault="003A01FE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3A01FE" w:rsidRPr="00FD6F1A" w14:paraId="225CBF1A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252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3A01FE" w:rsidRPr="00FD6F1A" w14:paraId="2A2A3355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B79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B362F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A9221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4A26D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068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81</w:t>
            </w:r>
          </w:p>
        </w:tc>
      </w:tr>
      <w:tr w:rsidR="003A01FE" w:rsidRPr="00FD6F1A" w14:paraId="05F73564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DA5" w14:textId="77777777" w:rsidR="003A01FE" w:rsidRPr="00FD6F1A" w:rsidRDefault="003A01FE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E0DA6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E5073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13FFD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2A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3A01FE" w:rsidRPr="00FD6F1A" w14:paraId="565B72E8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8D1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172AB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8F6FE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8453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74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3A01FE" w:rsidRPr="00FD6F1A" w14:paraId="0D2CFE97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443" w14:textId="77777777" w:rsidR="003A01FE" w:rsidRPr="00FD6F1A" w:rsidRDefault="003A01FE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A09FB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DD28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86%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15D20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2A7" w14:textId="77777777" w:rsidR="003A01FE" w:rsidRPr="00FD6F1A" w:rsidRDefault="003A01FE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57D0385E" w14:textId="4DDB0A06" w:rsidR="002B2DE5" w:rsidRPr="00FD6F1A" w:rsidRDefault="00666960" w:rsidP="00A60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37F0F4" wp14:editId="3F8917D4">
                <wp:simplePos x="0" y="0"/>
                <wp:positionH relativeFrom="margin">
                  <wp:posOffset>-200025</wp:posOffset>
                </wp:positionH>
                <wp:positionV relativeFrom="paragraph">
                  <wp:posOffset>171450</wp:posOffset>
                </wp:positionV>
                <wp:extent cx="6527800" cy="390525"/>
                <wp:effectExtent l="0" t="0" r="6350" b="9525"/>
                <wp:wrapTight wrapText="bothSides">
                  <wp:wrapPolygon edited="0">
                    <wp:start x="0" y="0"/>
                    <wp:lineTo x="0" y="21073"/>
                    <wp:lineTo x="21558" y="21073"/>
                    <wp:lineTo x="2155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D6FB5C" w14:textId="366566F2" w:rsidR="00793160" w:rsidRPr="001A55D9" w:rsidRDefault="00793160" w:rsidP="003A01FE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15. ábra: Becslés csoportba tartozáshoz -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Neurális háló modell</w:t>
                            </w:r>
                          </w:p>
                          <w:p w14:paraId="3F75DA47" w14:textId="77777777" w:rsidR="00793160" w:rsidRPr="00D00579" w:rsidRDefault="00793160" w:rsidP="003A0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6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2743B82D" w14:textId="77777777" w:rsidR="00793160" w:rsidRPr="00D00579" w:rsidRDefault="00793160" w:rsidP="003A0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F0F4" id="Text Box 6" o:spid="_x0000_s1040" type="#_x0000_t202" style="position:absolute;left:0;text-align:left;margin-left:-15.75pt;margin-top:13.5pt;width:514pt;height:30.75pt;z-index:-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" stroked="f">
                <v:textbox inset="0,0,0,0">
                  <w:txbxContent>
                    <w:p w14:paraId="51D6FB5C" w14:textId="366566F2" w:rsidR="00793160" w:rsidRPr="001A55D9" w:rsidRDefault="00793160" w:rsidP="003A01FE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15. ábra: Becslés csoportba tartozáshoz -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Neurális háló modell</w:t>
                      </w:r>
                    </w:p>
                    <w:p w14:paraId="3F75DA47" w14:textId="77777777" w:rsidR="00793160" w:rsidRPr="00D00579" w:rsidRDefault="00793160" w:rsidP="003A01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7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2743B82D" w14:textId="77777777" w:rsidR="00793160" w:rsidRPr="00D00579" w:rsidRDefault="00793160" w:rsidP="003A01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424B19" w:rsidRPr="001628CF" w14:paraId="4D8DFCE8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52A" w14:textId="63389104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E070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424B19" w:rsidRPr="001628CF" w14:paraId="5F89973D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306A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E12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64108" w14:textId="77777777" w:rsidR="00424B19" w:rsidRPr="001628CF" w:rsidRDefault="00424B19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424B19" w:rsidRPr="001628CF" w14:paraId="75CDABD8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BD601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424B19" w:rsidRPr="001628CF" w14:paraId="6BAEAF82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623F" w14:textId="5CFADD9D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82.35</w:t>
            </w:r>
            <w:r w:rsidRPr="001628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091" w14:textId="548F387A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17.65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B0E2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6FE477AF" w14:textId="6A2C9413" w:rsidR="00424B19" w:rsidRDefault="00424B19" w:rsidP="00C467A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458070" wp14:editId="37790340">
                <wp:simplePos x="0" y="0"/>
                <wp:positionH relativeFrom="margin">
                  <wp:posOffset>-184150</wp:posOffset>
                </wp:positionH>
                <wp:positionV relativeFrom="paragraph">
                  <wp:posOffset>201295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1E59DE" w14:textId="453CA9E9" w:rsidR="00793160" w:rsidRPr="001A55D9" w:rsidRDefault="00793160" w:rsidP="00424B19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16.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(USA kizárásával)</w:t>
                            </w:r>
                          </w:p>
                          <w:p w14:paraId="6F6A955A" w14:textId="500200C7" w:rsidR="00793160" w:rsidRDefault="00793160" w:rsidP="00424B1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8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1A16ECC0" w14:textId="690320C8" w:rsidR="00793160" w:rsidRDefault="00793160" w:rsidP="00E55F0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(81 + 3) / 102</w:t>
                            </w:r>
                          </w:p>
                          <w:p w14:paraId="7C854B67" w14:textId="7794EE3F" w:rsidR="00793160" w:rsidRPr="00DB1B9F" w:rsidRDefault="00793160" w:rsidP="00E55F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(0+ 18) / 102</w:t>
                            </w:r>
                          </w:p>
                          <w:p w14:paraId="77E4A83C" w14:textId="77777777" w:rsidR="00793160" w:rsidRPr="00D00579" w:rsidRDefault="00793160" w:rsidP="00424B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58070" id="Text Box 9" o:spid="_x0000_s1041" type="#_x0000_t202" style="position:absolute;left:0;text-align:left;margin-left:-14.5pt;margin-top:15.85pt;width:514pt;height:.05pt;z-index:-251615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" stroked="f">
                <v:textbox style="mso-fit-shape-to-text:t" inset="0,0,0,0">
                  <w:txbxContent>
                    <w:p w14:paraId="681E59DE" w14:textId="453CA9E9" w:rsidR="00793160" w:rsidRPr="001A55D9" w:rsidRDefault="00793160" w:rsidP="00424B19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16.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(USA kizárásával)</w:t>
                      </w:r>
                    </w:p>
                    <w:p w14:paraId="6F6A955A" w14:textId="500200C7" w:rsidR="00793160" w:rsidRDefault="00793160" w:rsidP="00424B1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9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1A16ECC0" w14:textId="690320C8" w:rsidR="00793160" w:rsidRDefault="00793160" w:rsidP="00E55F03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(81 + 3) / 102</w:t>
                      </w:r>
                    </w:p>
                    <w:p w14:paraId="7C854B67" w14:textId="7794EE3F" w:rsidR="00793160" w:rsidRPr="00DB1B9F" w:rsidRDefault="00793160" w:rsidP="00E55F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(0+ 18) / 102</w:t>
                      </w:r>
                    </w:p>
                    <w:p w14:paraId="77E4A83C" w14:textId="77777777" w:rsidR="00793160" w:rsidRPr="00D00579" w:rsidRDefault="00793160" w:rsidP="00424B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4B7403" w14:textId="3108BFDC" w:rsidR="00424B19" w:rsidRPr="00D95487" w:rsidRDefault="00D95487" w:rsidP="00C46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D9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neurális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háló approximációja azt mutatja, hogy a vizsgált adathalmaz objektumait 82.35%-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precizitással sikerült megfelelően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klaszterezni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diszkriminancia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-elemzés legjobb </w:t>
      </w:r>
      <w:r w:rsidR="003D70B1">
        <w:rPr>
          <w:rFonts w:ascii="Times New Roman" w:hAnsi="Times New Roman" w:cs="Times New Roman"/>
          <w:color w:val="000000" w:themeColor="text1"/>
          <w:sz w:val="24"/>
          <w:szCs w:val="24"/>
        </w:rPr>
        <w:t>rész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eredményét így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közel 1</w:t>
      </w:r>
      <w:r w:rsidRPr="00D9548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0%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megveri. Érdemes azonban kiemelni, hogy a neurális háló eredményei egyoldalúnak tekinthető, mivel látszólag azt az eredményt szolgáltatja, hogy </w:t>
      </w:r>
      <w:r w:rsidR="0088155D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minden objektumot először a különbözőséget feltételező csoportba helyezett, majd voltak (3 db) olyan objektumok is, melyek a másikba kerültek, mivel bizonyos eltérő mintát hordoztak magukban.</w:t>
      </w:r>
    </w:p>
    <w:p w14:paraId="5FA56429" w14:textId="77777777" w:rsidR="00D95487" w:rsidRDefault="00D95487" w:rsidP="00C467A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BD84FBE" w14:textId="2AD05B4D" w:rsidR="0054675A" w:rsidRDefault="00D703A8" w:rsidP="00C46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B1">
        <w:rPr>
          <w:rFonts w:ascii="Times New Roman" w:hAnsi="Times New Roman" w:cs="Times New Roman"/>
          <w:b/>
          <w:sz w:val="24"/>
          <w:szCs w:val="24"/>
        </w:rPr>
        <w:t>5.3. Hasonlóságelemzés</w:t>
      </w:r>
    </w:p>
    <w:p w14:paraId="776B00D4" w14:textId="5F33E2E1" w:rsidR="00D703A8" w:rsidRDefault="003D70B1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hasonlóságelemzés elmélete a nyolcvanas évekre nyúlik vissza, amikor is Dobó Andor hasonlóságok hasonlósága tétele alapján elkészült az első szoftveres megoldás (Joker-program). Az online hasonlóságelemzések lehetősége 2006 óta adott (vö. MY-X FREE: </w:t>
      </w:r>
      <w:hyperlink r:id="rId40" w:history="1">
        <w:r w:rsidRPr="00141535">
          <w:rPr>
            <w:rStyle w:val="Hyperlink"/>
            <w:rFonts w:ascii="Times New Roman" w:hAnsi="Times New Roman" w:cs="Times New Roman"/>
            <w:sz w:val="24"/>
            <w:szCs w:val="24"/>
          </w:rPr>
          <w:t>http://miau.gau.hu/miau/196/My-X%20Team_A5%20fuzet_HU_jav.pdf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A3A38F" w14:textId="2DCA0D7F" w:rsidR="003D70B1" w:rsidRDefault="003D70B1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hasonlóságelemzés célja a klasszifikációs, termelési függvénytípusú Y=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Xi</w:t>
      </w:r>
      <w:proofErr w:type="spellEnd"/>
      <w:r>
        <w:rPr>
          <w:rFonts w:ascii="Times New Roman" w:hAnsi="Times New Roman" w:cs="Times New Roman"/>
          <w:sz w:val="24"/>
          <w:szCs w:val="24"/>
        </w:rPr>
        <w:t>) inputmintázatok esetén a következményváltozó értékeinek lépcsős függvénnyel történő közelítése, ahol a lépcsős függvény egyrészt már komplexebb, mint egy regresszió, hiszen az input-változók együtthatója a változó rangsorának függvénye. Másrészt a lépcsős függvény egy fajta egyszerű neurális hálóként is értelmezhető</w:t>
      </w:r>
      <w:r w:rsidR="001A6269">
        <w:rPr>
          <w:rFonts w:ascii="Times New Roman" w:hAnsi="Times New Roman" w:cs="Times New Roman"/>
          <w:sz w:val="24"/>
          <w:szCs w:val="24"/>
        </w:rPr>
        <w:t>, ahol a lépcső maga a hálózat.</w:t>
      </w:r>
    </w:p>
    <w:p w14:paraId="1ED82DCA" w14:textId="2E85768B" w:rsidR="001A6269" w:rsidRPr="003D70B1" w:rsidRDefault="001A6269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361F">
        <w:rPr>
          <w:rFonts w:ascii="Times New Roman" w:hAnsi="Times New Roman" w:cs="Times New Roman"/>
          <w:sz w:val="24"/>
          <w:szCs w:val="24"/>
        </w:rPr>
        <w:t xml:space="preserve">hasonlóságelemzés kapcsán elvárás, hogy a találati arányt abból a természetes kiindulási pontból lehessen </w:t>
      </w:r>
      <w:proofErr w:type="spellStart"/>
      <w:r w:rsidR="0038361F">
        <w:rPr>
          <w:rFonts w:ascii="Times New Roman" w:hAnsi="Times New Roman" w:cs="Times New Roman"/>
          <w:sz w:val="24"/>
          <w:szCs w:val="24"/>
        </w:rPr>
        <w:t>továbbjavítani</w:t>
      </w:r>
      <w:proofErr w:type="spellEnd"/>
      <w:r w:rsidR="0038361F">
        <w:rPr>
          <w:rFonts w:ascii="Times New Roman" w:hAnsi="Times New Roman" w:cs="Times New Roman"/>
          <w:sz w:val="24"/>
          <w:szCs w:val="24"/>
        </w:rPr>
        <w:t xml:space="preserve">, ami minden modellszámítás nélkül is rendelkezésre áll, vagyis </w:t>
      </w:r>
      <w:r w:rsidR="0038361F">
        <w:rPr>
          <w:rFonts w:ascii="Times New Roman" w:hAnsi="Times New Roman" w:cs="Times New Roman"/>
          <w:sz w:val="24"/>
          <w:szCs w:val="24"/>
        </w:rPr>
        <w:lastRenderedPageBreak/>
        <w:t xml:space="preserve">egy monoton összefüggésből, ahol a becslés alapértéke a következményváltozó-érték, mely gyakrabban fordul elő a másiknál. A modellezés érdemi mozgástere </w:t>
      </w:r>
      <w:proofErr w:type="gramStart"/>
      <w:r w:rsidR="0038361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38361F">
        <w:rPr>
          <w:rFonts w:ascii="Times New Roman" w:hAnsi="Times New Roman" w:cs="Times New Roman"/>
          <w:sz w:val="24"/>
          <w:szCs w:val="24"/>
        </w:rPr>
        <w:t xml:space="preserve"> monoton becslés feljavítása a 100 %-</w:t>
      </w:r>
      <w:proofErr w:type="spellStart"/>
      <w:r w:rsidR="0038361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38361F">
        <w:rPr>
          <w:rFonts w:ascii="Times New Roman" w:hAnsi="Times New Roman" w:cs="Times New Roman"/>
          <w:sz w:val="24"/>
          <w:szCs w:val="24"/>
        </w:rPr>
        <w:t xml:space="preserve"> találati irány mentén – lehetőség szerint úgy, hogy többet lehessen nyerni a monoton stratégiától való eltéréssel a ritkább következmények esetében, mint amennyi ennek találati arányra gyakorolt vesztesége a gyakori következményeknél.</w: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742629" w:rsidRPr="00FD6F1A" w14:paraId="39EE90CD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313" w14:textId="62B3745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(ország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43A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Becslés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684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742629" w:rsidRPr="00FD6F1A" w14:paraId="3EAB8B92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E310" w14:textId="77777777" w:rsidR="00742629" w:rsidRPr="00FD6F1A" w:rsidRDefault="0074262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770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099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4944" w14:textId="77777777" w:rsidR="00742629" w:rsidRPr="00FD6F1A" w:rsidRDefault="0074262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742629" w:rsidRPr="00FD6F1A" w14:paraId="2EA2F3CF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005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742629" w:rsidRPr="00FD6F1A" w14:paraId="4A24BF8F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692" w14:textId="7F904EF4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8D59F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812A6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034A3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BE2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81</w:t>
            </w:r>
          </w:p>
        </w:tc>
      </w:tr>
      <w:tr w:rsidR="00742629" w:rsidRPr="00FD6F1A" w14:paraId="36F92DC3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9E7F" w14:textId="77777777" w:rsidR="00742629" w:rsidRPr="00FD6F1A" w:rsidRDefault="0074262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E6E43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8F18E" w14:textId="6BA8B48D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7C008" w14:textId="64CB9A7C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EE0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742629" w:rsidRPr="00FD6F1A" w14:paraId="49DDCB5B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B62" w14:textId="0CAE206E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D4466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5E6EE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90542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BC26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742629" w:rsidRPr="00FD6F1A" w14:paraId="4D23EDE6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3BD2" w14:textId="77777777" w:rsidR="00742629" w:rsidRPr="00FD6F1A" w:rsidRDefault="0074262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6D85C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6F891" w14:textId="7D86B316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AC6E4" w14:textId="687F3EED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E82D" w14:textId="77777777" w:rsidR="00742629" w:rsidRPr="00FD6F1A" w:rsidRDefault="0074262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5F0BB961" w14:textId="79376E62" w:rsidR="00D703A8" w:rsidRPr="00FD6F1A" w:rsidRDefault="0038361F" w:rsidP="00C467A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D70B1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AD98739" wp14:editId="2A5D10B5">
                <wp:simplePos x="0" y="0"/>
                <wp:positionH relativeFrom="margin">
                  <wp:posOffset>-291465</wp:posOffset>
                </wp:positionH>
                <wp:positionV relativeFrom="paragraph">
                  <wp:posOffset>239395</wp:posOffset>
                </wp:positionV>
                <wp:extent cx="6527800" cy="390525"/>
                <wp:effectExtent l="0" t="0" r="6350" b="9525"/>
                <wp:wrapTight wrapText="bothSides">
                  <wp:wrapPolygon edited="0">
                    <wp:start x="0" y="0"/>
                    <wp:lineTo x="0" y="21073"/>
                    <wp:lineTo x="21558" y="21073"/>
                    <wp:lineTo x="2155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392596" w14:textId="7C11955A" w:rsidR="00793160" w:rsidRPr="001A55D9" w:rsidRDefault="00793160" w:rsidP="00DC6F35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17. ábra: Becslés csoportba tartozáshoz -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Hasonlóságelemzés</w:t>
                            </w:r>
                          </w:p>
                          <w:p w14:paraId="3463AC3B" w14:textId="77777777" w:rsidR="00793160" w:rsidRPr="00D00579" w:rsidRDefault="00793160" w:rsidP="00DC6F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1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6ED32ADF" w14:textId="77777777" w:rsidR="00793160" w:rsidRPr="00D00579" w:rsidRDefault="00793160" w:rsidP="00DC6F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8739" id="Text Box 2" o:spid="_x0000_s1042" type="#_x0000_t202" style="position:absolute;left:0;text-align:left;margin-left:-22.95pt;margin-top:18.85pt;width:514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" stroked="f">
                <v:textbox inset="0,0,0,0">
                  <w:txbxContent>
                    <w:p w14:paraId="1D392596" w14:textId="7C11955A" w:rsidR="00793160" w:rsidRPr="001A55D9" w:rsidRDefault="00793160" w:rsidP="00DC6F35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17. ábra: Becslés csoportba tartozáshoz -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Hasonlóságelemzés</w:t>
                      </w:r>
                    </w:p>
                    <w:p w14:paraId="3463AC3B" w14:textId="77777777" w:rsidR="00793160" w:rsidRPr="00D00579" w:rsidRDefault="00793160" w:rsidP="00DC6F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2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6ED32ADF" w14:textId="77777777" w:rsidR="00793160" w:rsidRPr="00D00579" w:rsidRDefault="00793160" w:rsidP="00DC6F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3FE228" w14:textId="4BB8523B" w:rsidR="00C467A7" w:rsidRPr="0038361F" w:rsidRDefault="00C467A7" w:rsidP="00C46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17EEC" w14:textId="66651761" w:rsidR="0038361F" w:rsidRPr="0038361F" w:rsidRDefault="0038361F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 w:rsidRPr="0038361F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ok az eredmények tehát, ahol egy összefüggésrendszer alig képes elmozdulni a monoton becslések nyújtotta találati arány szintjéről, lényegében még instabilak, kevéssé értékesek. Az elmozdulás hiányának egyik triviális oka a magyarázó tényezők inadekvát jellegében keresendő, míg a másik erőtér a megfelelő matematikai apparátus meg nem találását jelenti. A neurális hálók és a lépcsős függvények tehát csak jelképes elmozdulást tudtak kikényszeríteni a felvásárlás ország-azonossága jelenségkör kapcsán – ami összevetve a korábbi fejezet alacsony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kontingenciáival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inputtényezők alacsony klasszifikáló erejét erősítik meg.</w:t>
      </w:r>
    </w:p>
    <w:p w14:paraId="0D0F0811" w14:textId="77777777" w:rsidR="0038361F" w:rsidRPr="0038361F" w:rsidRDefault="0038361F" w:rsidP="00C467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424B19" w:rsidRPr="0038361F" w14:paraId="77724C49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471" w14:textId="0C20428A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C16D" w14:textId="77777777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424B19" w:rsidRPr="0038361F" w14:paraId="5A26F744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69D" w14:textId="77777777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D07" w14:textId="77777777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79975" w14:textId="77777777" w:rsidR="00424B19" w:rsidRPr="0038361F" w:rsidRDefault="00424B19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424B19" w:rsidRPr="0038361F" w14:paraId="376A4F14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8DCC6" w14:textId="77777777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 (</w:t>
            </w:r>
            <w:proofErr w:type="spellStart"/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424B19" w:rsidRPr="001628CF" w14:paraId="483BEFAF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01F" w14:textId="2E790B70" w:rsidR="00424B19" w:rsidRPr="0038361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81.37%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E2C" w14:textId="40870BC4" w:rsidR="00424B19" w:rsidRPr="0038361F" w:rsidRDefault="00424B19" w:rsidP="004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18.62%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4E92" w14:textId="77777777" w:rsidR="00424B19" w:rsidRPr="001628CF" w:rsidRDefault="00424B1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38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6F2B3326" w14:textId="5E5F2967" w:rsidR="00424B19" w:rsidRDefault="00B815BC" w:rsidP="00C467A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F1A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3C736DC" wp14:editId="3C23A571">
                <wp:simplePos x="0" y="0"/>
                <wp:positionH relativeFrom="margin">
                  <wp:posOffset>-234950</wp:posOffset>
                </wp:positionH>
                <wp:positionV relativeFrom="paragraph">
                  <wp:posOffset>210185</wp:posOffset>
                </wp:positionV>
                <wp:extent cx="6527800" cy="635"/>
                <wp:effectExtent l="0" t="0" r="6350" b="1270"/>
                <wp:wrapTight wrapText="bothSides">
                  <wp:wrapPolygon edited="0">
                    <wp:start x="0" y="0"/>
                    <wp:lineTo x="0" y="20335"/>
                    <wp:lineTo x="21558" y="20335"/>
                    <wp:lineTo x="2155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CFB61" w14:textId="18394329" w:rsidR="00793160" w:rsidRPr="001A55D9" w:rsidRDefault="00793160" w:rsidP="00424B19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18. ábra:</w:t>
                            </w:r>
                            <w:r w:rsidRPr="001A55D9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:lang w:val="hu-HU"/>
                              </w:rPr>
                              <w:t>Becslés csoportbatartozáshoz – Kontingencia mátrix (USA kizárásával)</w:t>
                            </w:r>
                          </w:p>
                          <w:p w14:paraId="0ED4A423" w14:textId="1C0E691D" w:rsidR="00793160" w:rsidRDefault="00793160" w:rsidP="00424B1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05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Forrás:</w:t>
                            </w:r>
                            <w:r w:rsidRPr="00D005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3" w:history="1">
                              <w:r w:rsidRPr="00D0057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https://data.crunchbase.com/v3/docs/excel-export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saját szerkesztés</w:t>
                            </w:r>
                          </w:p>
                          <w:p w14:paraId="7EBB99A1" w14:textId="095F3FF1" w:rsidR="00793160" w:rsidRDefault="00793160" w:rsidP="00E55F0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Jó =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Találatok száma / Összes objektum = (81 + 2) / 102</w:t>
                            </w:r>
                          </w:p>
                          <w:p w14:paraId="7E01C3C6" w14:textId="00D6CDD9" w:rsidR="00793160" w:rsidRPr="00DB1B9F" w:rsidRDefault="00793160" w:rsidP="00E55F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Rossz = Hibák száma / Összes objektum = (0+ 19) / 102</w:t>
                            </w:r>
                          </w:p>
                          <w:p w14:paraId="6FE35187" w14:textId="77777777" w:rsidR="00793160" w:rsidRPr="00D00579" w:rsidRDefault="00793160" w:rsidP="00424B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36DC" id="Text Box 10" o:spid="_x0000_s1043" type="#_x0000_t202" style="position:absolute;left:0;text-align:left;margin-left:-18.5pt;margin-top:16.55pt;width:514pt;height:.05pt;z-index:-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" stroked="f">
                <v:textbox style="mso-fit-shape-to-text:t" inset="0,0,0,0">
                  <w:txbxContent>
                    <w:p w14:paraId="6CCCFB61" w14:textId="18394329" w:rsidR="00793160" w:rsidRPr="001A55D9" w:rsidRDefault="00793160" w:rsidP="00424B19">
                      <w:pPr>
                        <w:pStyle w:val="Caption"/>
                        <w:spacing w:after="0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18. ábra:</w:t>
                      </w:r>
                      <w:r w:rsidRPr="001A55D9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  <w:lang w:val="hu-HU"/>
                        </w:rPr>
                        <w:t>Becslés csoportbatartozáshoz – Kontingencia mátrix (USA kizárásával)</w:t>
                      </w:r>
                    </w:p>
                    <w:p w14:paraId="0ED4A423" w14:textId="1C0E691D" w:rsidR="00793160" w:rsidRDefault="00793160" w:rsidP="00424B1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005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Forrás:</w:t>
                      </w:r>
                      <w:r w:rsidRPr="00D005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4" w:history="1">
                        <w:r w:rsidRPr="00D0057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https://data.crunchbase.com/v3/docs/excel-export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, saját szerkesztés</w:t>
                      </w:r>
                    </w:p>
                    <w:p w14:paraId="7EBB99A1" w14:textId="095F3FF1" w:rsidR="00793160" w:rsidRDefault="00793160" w:rsidP="00E55F03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Jó =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Találatok száma / Összes objektum = (81 + 2) / 102</w:t>
                      </w:r>
                    </w:p>
                    <w:p w14:paraId="7E01C3C6" w14:textId="00D6CDD9" w:rsidR="00793160" w:rsidRPr="00DB1B9F" w:rsidRDefault="00793160" w:rsidP="00E55F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  <w:lang w:eastAsia="ja-JP"/>
                        </w:rPr>
                        <w:t>Rossz = Hibák száma / Összes objektum = (0+ 19) / 102</w:t>
                      </w:r>
                    </w:p>
                    <w:p w14:paraId="6FE35187" w14:textId="77777777" w:rsidR="00793160" w:rsidRPr="00D00579" w:rsidRDefault="00793160" w:rsidP="00424B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D4DCC4" w14:textId="161883A4" w:rsidR="00923EF9" w:rsidRDefault="00923EF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0D42612" w14:textId="77777777" w:rsidR="00C467A7" w:rsidRPr="00923EF9" w:rsidRDefault="00C467A7" w:rsidP="00204AF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F9">
        <w:rPr>
          <w:rFonts w:ascii="Times New Roman" w:hAnsi="Times New Roman" w:cs="Times New Roman"/>
          <w:b/>
          <w:sz w:val="24"/>
          <w:szCs w:val="24"/>
        </w:rPr>
        <w:lastRenderedPageBreak/>
        <w:t>Összefoglalás</w:t>
      </w:r>
    </w:p>
    <w:p w14:paraId="2FDB44E5" w14:textId="5471301D" w:rsidR="00C467A7" w:rsidRDefault="00923EF9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 w:rsidRPr="00923EF9">
        <w:rPr>
          <w:rFonts w:ascii="Times New Roman" w:hAnsi="Times New Roman" w:cs="Times New Roman"/>
          <w:sz w:val="24"/>
          <w:szCs w:val="24"/>
        </w:rPr>
        <w:t xml:space="preserve">Konklúzióként levonhatjuk, hogy </w:t>
      </w:r>
      <w:r w:rsidR="004E1E5E">
        <w:rPr>
          <w:rFonts w:ascii="Times New Roman" w:hAnsi="Times New Roman" w:cs="Times New Roman"/>
          <w:sz w:val="24"/>
          <w:szCs w:val="24"/>
        </w:rPr>
        <w:t xml:space="preserve">a </w:t>
      </w:r>
      <w:r w:rsidRPr="00923EF9">
        <w:rPr>
          <w:rFonts w:ascii="Times New Roman" w:hAnsi="Times New Roman" w:cs="Times New Roman"/>
          <w:sz w:val="24"/>
          <w:szCs w:val="24"/>
        </w:rPr>
        <w:t>kísérletben a Mesterséges Intelligencia használt eszközei (neurális háló és hasonlóságelemzés) képes volt a jobb eredmény elérésére, azaz az adatokban rejlő</w:t>
      </w:r>
      <w:r w:rsidR="0038361F">
        <w:rPr>
          <w:rFonts w:ascii="Times New Roman" w:hAnsi="Times New Roman" w:cs="Times New Roman"/>
          <w:sz w:val="24"/>
          <w:szCs w:val="24"/>
        </w:rPr>
        <w:t xml:space="preserve"> rejtett mintát látszólag</w:t>
      </w:r>
      <w:r>
        <w:rPr>
          <w:rFonts w:ascii="Times New Roman" w:hAnsi="Times New Roman" w:cs="Times New Roman"/>
          <w:sz w:val="24"/>
          <w:szCs w:val="24"/>
        </w:rPr>
        <w:t xml:space="preserve"> magasabb precizi</w:t>
      </w:r>
      <w:r w:rsidR="004E1E5E">
        <w:rPr>
          <w:rFonts w:ascii="Times New Roman" w:hAnsi="Times New Roman" w:cs="Times New Roman"/>
          <w:sz w:val="24"/>
          <w:szCs w:val="24"/>
        </w:rPr>
        <w:t xml:space="preserve">tással a felszínre tudták hozni, míg a </w:t>
      </w:r>
      <w:proofErr w:type="spellStart"/>
      <w:r w:rsidR="004E1E5E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4E1E5E">
        <w:rPr>
          <w:rFonts w:ascii="Times New Roman" w:hAnsi="Times New Roman" w:cs="Times New Roman"/>
          <w:sz w:val="24"/>
          <w:szCs w:val="24"/>
        </w:rPr>
        <w:t>-elemzés sugallt eredménye, hogy az adatokban kevesebb az összefüggés, a függvényszerű megfeleltetés.</w:t>
      </w:r>
      <w:r w:rsidR="008611E4">
        <w:rPr>
          <w:rFonts w:ascii="Times New Roman" w:hAnsi="Times New Roman" w:cs="Times New Roman"/>
          <w:sz w:val="24"/>
          <w:szCs w:val="24"/>
        </w:rPr>
        <w:t xml:space="preserve"> Érdemes lehet </w:t>
      </w:r>
      <w:proofErr w:type="spellStart"/>
      <w:r w:rsidR="008611E4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8611E4">
        <w:rPr>
          <w:rFonts w:ascii="Times New Roman" w:hAnsi="Times New Roman" w:cs="Times New Roman"/>
          <w:sz w:val="24"/>
          <w:szCs w:val="24"/>
        </w:rPr>
        <w:t xml:space="preserve"> után levonni a következtetést, hogy mely módszerek tekinthetőek valóban alkalmasnak további kutatás-elemzés céljából.</w:t>
      </w:r>
    </w:p>
    <w:p w14:paraId="154F9CE9" w14:textId="1E52B9BC" w:rsidR="0038361F" w:rsidRPr="00923EF9" w:rsidRDefault="0038361F" w:rsidP="00C4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starup</w:t>
      </w:r>
      <w:proofErr w:type="spellEnd"/>
      <w:r>
        <w:rPr>
          <w:rFonts w:ascii="Times New Roman" w:hAnsi="Times New Roman" w:cs="Times New Roman"/>
          <w:sz w:val="24"/>
          <w:szCs w:val="24"/>
        </w:rPr>
        <w:t>-ok szempontjából az elemzések arra mutatnak rá, hogy az adatvagyon relatíve nagy volumene ellenére érdemi klasszifikáló erőről az egyes mutatószámok alapján nem lehet beszélni…</w:t>
      </w:r>
    </w:p>
    <w:p w14:paraId="1C094520" w14:textId="77777777" w:rsidR="00923EF9" w:rsidRPr="00FD6F1A" w:rsidRDefault="00923EF9" w:rsidP="00C467A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EEC542" w14:textId="72F1078B" w:rsidR="00C467A7" w:rsidRDefault="00C467A7" w:rsidP="00204AF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ED">
        <w:rPr>
          <w:rFonts w:ascii="Times New Roman" w:hAnsi="Times New Roman" w:cs="Times New Roman"/>
          <w:b/>
          <w:sz w:val="24"/>
          <w:szCs w:val="24"/>
        </w:rPr>
        <w:t>Irodalomjegyzék</w:t>
      </w:r>
    </w:p>
    <w:p w14:paraId="23BB659F" w14:textId="77777777" w:rsidR="006C1F27" w:rsidRPr="009A25ED" w:rsidRDefault="006C1F27" w:rsidP="006C1F2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D1BB" w14:textId="6D98E248" w:rsidR="006C1F27" w:rsidRPr="00CB7ADC" w:rsidRDefault="006C1F27" w:rsidP="006C1F2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ADC">
        <w:rPr>
          <w:rFonts w:ascii="Times New Roman" w:hAnsi="Times New Roman" w:cs="Times New Roman"/>
          <w:sz w:val="24"/>
          <w:szCs w:val="24"/>
        </w:rPr>
        <w:t>Harbert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T. (2014):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. Letöltve: </w:t>
      </w:r>
      <w:hyperlink r:id="rId45" w:history="1">
        <w:r w:rsidRPr="00CB7ADC">
          <w:rPr>
            <w:rStyle w:val="Hyperlink"/>
            <w:rFonts w:ascii="Times New Roman" w:hAnsi="Times New Roman" w:cs="Times New Roman"/>
            <w:sz w:val="24"/>
            <w:szCs w:val="24"/>
          </w:rPr>
          <w:t>www.rewrite.ca.com</w:t>
        </w:r>
      </w:hyperlink>
      <w:r w:rsidRPr="00CB7A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CB7ADC" w:rsidRPr="00540D0A">
          <w:rPr>
            <w:rStyle w:val="Hyperlink"/>
            <w:rFonts w:ascii="Times New Roman" w:hAnsi="Times New Roman" w:cs="Times New Roman"/>
            <w:sz w:val="24"/>
            <w:szCs w:val="24"/>
          </w:rPr>
          <w:t>http://rewrite.ca.com/us/articles/application-economy/competing-with-two-guys-in-a-garage.html</w:t>
        </w:r>
      </w:hyperlink>
      <w:r w:rsidRPr="00CB7AD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B7ADC" w:rsidRPr="00CB7ADC">
        <w:rPr>
          <w:rFonts w:ascii="Times New Roman" w:hAnsi="Times New Roman" w:cs="Times New Roman"/>
          <w:sz w:val="24"/>
          <w:szCs w:val="24"/>
        </w:rPr>
        <w:t>2017.04</w:t>
      </w:r>
      <w:r w:rsidRPr="00CB7ADC">
        <w:rPr>
          <w:rFonts w:ascii="Times New Roman" w:hAnsi="Times New Roman" w:cs="Times New Roman"/>
          <w:sz w:val="24"/>
          <w:szCs w:val="24"/>
        </w:rPr>
        <w:t>.15</w:t>
      </w:r>
    </w:p>
    <w:p w14:paraId="174BC5E2" w14:textId="77777777" w:rsidR="006C1F27" w:rsidRPr="00CB7ADC" w:rsidRDefault="006C1F27" w:rsidP="006C1F27">
      <w:pPr>
        <w:pStyle w:val="ListParagraph"/>
        <w:spacing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50F32580" w14:textId="5205DC50" w:rsidR="006C1F27" w:rsidRPr="00CB7ADC" w:rsidRDefault="006C1F27" w:rsidP="006C1F2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DC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Közösség (2016): Mi az a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? Letöltve: </w:t>
      </w:r>
      <w:hyperlink r:id="rId47" w:history="1">
        <w:r w:rsidRPr="00CB7ADC">
          <w:rPr>
            <w:rStyle w:val="Hyperlink"/>
            <w:rFonts w:ascii="Times New Roman" w:hAnsi="Times New Roman" w:cs="Times New Roman"/>
            <w:sz w:val="24"/>
            <w:szCs w:val="24"/>
          </w:rPr>
          <w:t>http://magyar-startup-kozosseg.hu/</w:t>
        </w:r>
      </w:hyperlink>
      <w:r w:rsidR="00CB7ADC" w:rsidRPr="00CB7ADC">
        <w:rPr>
          <w:rFonts w:ascii="Times New Roman" w:hAnsi="Times New Roman" w:cs="Times New Roman"/>
          <w:sz w:val="24"/>
          <w:szCs w:val="24"/>
        </w:rPr>
        <w:t xml:space="preserve"> 2017.04</w:t>
      </w:r>
      <w:r w:rsidRPr="00CB7ADC">
        <w:rPr>
          <w:rFonts w:ascii="Times New Roman" w:hAnsi="Times New Roman" w:cs="Times New Roman"/>
          <w:sz w:val="24"/>
          <w:szCs w:val="24"/>
        </w:rPr>
        <w:t>.15</w:t>
      </w:r>
    </w:p>
    <w:p w14:paraId="1AF27465" w14:textId="77777777" w:rsidR="006C1F27" w:rsidRPr="00CB7ADC" w:rsidRDefault="006C1F27" w:rsidP="006C1F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818D0" w14:textId="77777777" w:rsidR="006C1F27" w:rsidRPr="00CB7ADC" w:rsidRDefault="006C1F27" w:rsidP="006C1F2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ADC">
        <w:rPr>
          <w:rFonts w:ascii="Times New Roman" w:hAnsi="Times New Roman" w:cs="Times New Roman"/>
          <w:sz w:val="24"/>
          <w:szCs w:val="24"/>
        </w:rPr>
        <w:t xml:space="preserve">Sajtos L. –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Mitev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A. (2007): SPSS kutatási és adatelemzési kézikönyv. Budapest,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Kiadó.</w:t>
      </w:r>
    </w:p>
    <w:p w14:paraId="4E8CC066" w14:textId="77777777" w:rsidR="006C1F27" w:rsidRPr="00CB7ADC" w:rsidRDefault="006C1F27" w:rsidP="006C1F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BDE4EC" w14:textId="77777777" w:rsidR="006C1F27" w:rsidRPr="00CB7ADC" w:rsidRDefault="006C1F27" w:rsidP="006C1F2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DC"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Raschka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(2015): Python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Packt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Publishing, Birmingham.</w:t>
      </w:r>
    </w:p>
    <w:p w14:paraId="7803D95E" w14:textId="77777777" w:rsidR="006C1F27" w:rsidRPr="00CB7ADC" w:rsidRDefault="006C1F27" w:rsidP="006C1F27">
      <w:pPr>
        <w:pStyle w:val="ListParagraph"/>
        <w:spacing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46B6EEB9" w14:textId="2D2540E6" w:rsidR="006C1F27" w:rsidRPr="00CB7ADC" w:rsidRDefault="006C1F27" w:rsidP="006C1F27">
      <w:pPr>
        <w:pStyle w:val="ListParagraph"/>
        <w:numPr>
          <w:ilvl w:val="0"/>
          <w:numId w:val="20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ADC">
        <w:rPr>
          <w:rFonts w:ascii="Times New Roman" w:hAnsi="Times New Roman" w:cs="Times New Roman"/>
          <w:sz w:val="24"/>
          <w:szCs w:val="24"/>
        </w:rPr>
        <w:t>Robehmed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N. (2013):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B7ADC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CB7ADC">
        <w:rPr>
          <w:rFonts w:ascii="Times New Roman" w:hAnsi="Times New Roman" w:cs="Times New Roman"/>
          <w:sz w:val="24"/>
          <w:szCs w:val="24"/>
        </w:rPr>
        <w:t xml:space="preserve">? Letöltve: </w:t>
      </w:r>
      <w:hyperlink r:id="rId48" w:history="1">
        <w:r w:rsidRPr="00CB7ADC">
          <w:rPr>
            <w:rStyle w:val="Hyperlink"/>
            <w:rFonts w:ascii="Times New Roman" w:hAnsi="Times New Roman" w:cs="Times New Roman"/>
            <w:sz w:val="24"/>
            <w:szCs w:val="24"/>
          </w:rPr>
          <w:t>www.forbes.com</w:t>
        </w:r>
      </w:hyperlink>
      <w:r w:rsidRPr="00CB7A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anchor="1e23b2714c63" w:history="1">
        <w:r w:rsidRPr="00CB7ADC">
          <w:rPr>
            <w:rStyle w:val="Hyperlink"/>
            <w:rFonts w:ascii="Times New Roman" w:hAnsi="Times New Roman" w:cs="Times New Roman"/>
            <w:sz w:val="24"/>
            <w:szCs w:val="24"/>
          </w:rPr>
          <w:t>http://www.forbes.com/sites/natalierobehmed/2013/12/16/what-is-a-startup</w:t>
        </w:r>
        <w:r w:rsidRPr="00CB7ADC">
          <w:rPr>
            <w:rStyle w:val="Hyperlink"/>
            <w:rFonts w:ascii="Times New Roman" w:hAnsi="Times New Roman" w:cs="Times New Roman"/>
            <w:sz w:val="24"/>
            <w:szCs w:val="24"/>
          </w:rPr>
          <w:br/>
          <w:t>/#1e23b2714c63</w:t>
        </w:r>
      </w:hyperlink>
      <w:r w:rsidRPr="00CB7AD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B7ADC">
        <w:rPr>
          <w:rFonts w:ascii="Times New Roman" w:hAnsi="Times New Roman" w:cs="Times New Roman"/>
          <w:sz w:val="24"/>
          <w:szCs w:val="24"/>
        </w:rPr>
        <w:t>2017.04</w:t>
      </w:r>
      <w:r w:rsidRPr="00CB7ADC">
        <w:rPr>
          <w:rFonts w:ascii="Times New Roman" w:hAnsi="Times New Roman" w:cs="Times New Roman"/>
          <w:sz w:val="24"/>
          <w:szCs w:val="24"/>
        </w:rPr>
        <w:t>.15</w:t>
      </w:r>
    </w:p>
    <w:p w14:paraId="1E338BBB" w14:textId="4FD32951" w:rsidR="006C1F27" w:rsidRDefault="006C1F27" w:rsidP="006C1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4E064" w14:textId="51813F9B" w:rsidR="006C1F27" w:rsidRDefault="006C1F27" w:rsidP="006C1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21112" w14:textId="77777777" w:rsidR="006C1F27" w:rsidRPr="006C1F27" w:rsidRDefault="006C1F27" w:rsidP="006C1F27">
      <w:pPr>
        <w:jc w:val="both"/>
        <w:rPr>
          <w:rFonts w:ascii="Times New Roman" w:hAnsi="Times New Roman" w:cs="Times New Roman"/>
          <w:sz w:val="24"/>
          <w:szCs w:val="24"/>
        </w:rPr>
        <w:sectPr w:rsidR="006C1F27" w:rsidRPr="006C1F27" w:rsidSect="007731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EB29C" w14:textId="50F7EDA0" w:rsidR="00AF1BE4" w:rsidRDefault="00291DBB" w:rsidP="00291D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>Melléklet</w:t>
      </w:r>
      <w:r w:rsidR="00845962" w:rsidRPr="00FD6F1A">
        <w:rPr>
          <w:rFonts w:ascii="Times New Roman" w:hAnsi="Times New Roman" w:cs="Times New Roman"/>
          <w:sz w:val="24"/>
          <w:szCs w:val="24"/>
        </w:rPr>
        <w:t>: Korrelációelemzés</w:t>
      </w:r>
      <w:r w:rsidR="001E2ADB" w:rsidRPr="00FD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ADB"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1E2ADB" w:rsidRPr="00FD6F1A">
        <w:rPr>
          <w:rFonts w:ascii="Times New Roman" w:hAnsi="Times New Roman" w:cs="Times New Roman"/>
          <w:sz w:val="24"/>
          <w:szCs w:val="24"/>
        </w:rPr>
        <w:t>-elemzéshez</w:t>
      </w:r>
      <w:r w:rsidR="00132467" w:rsidRPr="00FD6F1A">
        <w:rPr>
          <w:rFonts w:ascii="Times New Roman" w:hAnsi="Times New Roman" w:cs="Times New Roman"/>
          <w:sz w:val="24"/>
          <w:szCs w:val="24"/>
        </w:rPr>
        <w:t xml:space="preserve"> (saját szerkesztés)</w:t>
      </w:r>
    </w:p>
    <w:p w14:paraId="5263E0D3" w14:textId="46762850" w:rsidR="00B94E51" w:rsidRPr="00B94E51" w:rsidRDefault="00B94E51" w:rsidP="00B94E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Forrás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FD6F1A">
          <w:rPr>
            <w:rFonts w:ascii="Times New Roman" w:hAnsi="Times New Roman" w:cs="Times New Roman"/>
            <w:sz w:val="24"/>
            <w:szCs w:val="24"/>
          </w:rPr>
          <w:t>https://data.crunchbase.com/v3/docs/excel-export</w:t>
        </w:r>
      </w:hyperlink>
      <w:r w:rsidRPr="00FD6F1A">
        <w:rPr>
          <w:rFonts w:ascii="Times New Roman" w:hAnsi="Times New Roman" w:cs="Times New Roman"/>
          <w:sz w:val="24"/>
          <w:szCs w:val="24"/>
        </w:rPr>
        <w:t>, saját szerkesztés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002"/>
        <w:gridCol w:w="1542"/>
        <w:gridCol w:w="1701"/>
        <w:gridCol w:w="1559"/>
        <w:gridCol w:w="1843"/>
        <w:gridCol w:w="1985"/>
        <w:gridCol w:w="1984"/>
      </w:tblGrid>
      <w:tr w:rsidR="00AF1BE4" w:rsidRPr="00FD6F1A" w14:paraId="37D151EA" w14:textId="77777777" w:rsidTr="00AF1BE4">
        <w:trPr>
          <w:trHeight w:val="6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0C2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414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Finanszírozási körök (db)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F53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 főre jutó finanszírozás értéke (1000 USD)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57F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felvásárlás között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AE1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  száma az első finanszírozás és a felvásárlás között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963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utolsó finanszírozás és felvásárlás között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807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az első finanszírozás között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EF3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utolsó finanszírozás között</w:t>
            </w:r>
          </w:p>
        </w:tc>
      </w:tr>
      <w:tr w:rsidR="00AF1BE4" w:rsidRPr="00FD6F1A" w14:paraId="642369BE" w14:textId="77777777" w:rsidTr="00AF1BE4">
        <w:trPr>
          <w:trHeight w:val="300"/>
          <w:jc w:val="center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C5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 adathalmaz</w:t>
            </w:r>
          </w:p>
        </w:tc>
      </w:tr>
      <w:tr w:rsidR="00AF1BE4" w:rsidRPr="00FD6F1A" w14:paraId="4704F5CE" w14:textId="77777777" w:rsidTr="00AF1BE4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CD8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Finanszírozási körök (db)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6BF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A3C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3B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47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66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81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80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0.47</w:t>
            </w:r>
          </w:p>
        </w:tc>
      </w:tr>
      <w:tr w:rsidR="00AF1BE4" w:rsidRPr="00FD6F1A" w14:paraId="38ACD6DB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8B4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 főre jutó finanszírozás értéke (1000 USD)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953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AE2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15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02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06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82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39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0.12</w:t>
            </w:r>
          </w:p>
        </w:tc>
      </w:tr>
      <w:tr w:rsidR="00AF1BE4" w:rsidRPr="00FD6F1A" w14:paraId="3765A9C0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3F8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4B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F3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609A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CCE07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97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376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D74B0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0.87</w:t>
            </w:r>
          </w:p>
        </w:tc>
      </w:tr>
      <w:tr w:rsidR="00AF1BE4" w:rsidRPr="00FD6F1A" w14:paraId="393ADD1A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7A9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  száma az első finanszírozás és a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13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7F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5722D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4D1A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FF6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15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8A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0.56</w:t>
            </w:r>
          </w:p>
        </w:tc>
      </w:tr>
      <w:tr w:rsidR="00AF1BE4" w:rsidRPr="00FD6F1A" w14:paraId="020ACD17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0E7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utolsó finanszírozás és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3B5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849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45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0BB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AD5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92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08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-0.04</w:t>
            </w:r>
          </w:p>
        </w:tc>
      </w:tr>
      <w:tr w:rsidR="00AF1BE4" w:rsidRPr="00FD6F1A" w14:paraId="08CABBE7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2FD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az első finanszírozás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F77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F7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5E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79E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F6E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04B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53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0.68</w:t>
            </w:r>
          </w:p>
        </w:tc>
      </w:tr>
      <w:tr w:rsidR="00AF1BE4" w:rsidRPr="00FD6F1A" w14:paraId="7748FD98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3E1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utolsó finanszírozás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9F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970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E713B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58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92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865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26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</w:tr>
      <w:tr w:rsidR="00AF1BE4" w:rsidRPr="00FD6F1A" w14:paraId="13E65A9C" w14:textId="77777777" w:rsidTr="00AF1BE4">
        <w:trPr>
          <w:trHeight w:val="300"/>
          <w:jc w:val="center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AC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USA kizárásával</w:t>
            </w:r>
          </w:p>
        </w:tc>
      </w:tr>
      <w:tr w:rsidR="00AF1BE4" w:rsidRPr="00FD6F1A" w14:paraId="1DD4EF0B" w14:textId="77777777" w:rsidTr="00AF1BE4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7E0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Finanszírozási körök (db)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E8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23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F0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B74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0E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F67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1F5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0.56</w:t>
            </w:r>
          </w:p>
        </w:tc>
      </w:tr>
      <w:tr w:rsidR="00AF1BE4" w:rsidRPr="00FD6F1A" w14:paraId="22F1DEE6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713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 főre jutó finanszírozás értéke (1000 USD)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61B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A41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D9F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47A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4F5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6A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9F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0.19</w:t>
            </w:r>
          </w:p>
        </w:tc>
      </w:tr>
      <w:tr w:rsidR="00AF1BE4" w:rsidRPr="00FD6F1A" w14:paraId="57EEAFA0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30D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6DE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E8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CCD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71FE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0AE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770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A152B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0.84</w:t>
            </w:r>
          </w:p>
        </w:tc>
      </w:tr>
      <w:tr w:rsidR="00AF1BE4" w:rsidRPr="00FD6F1A" w14:paraId="4650EC40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264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  száma az első finanszírozás és a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8B4B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848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2CF9E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7B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A96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450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74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0.53</w:t>
            </w:r>
          </w:p>
        </w:tc>
      </w:tr>
      <w:tr w:rsidR="00AF1BE4" w:rsidRPr="00FD6F1A" w14:paraId="5F32B698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735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utolsó finanszírozás és felvásárlás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B9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62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606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24B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FA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45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9E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-0.14</w:t>
            </w:r>
          </w:p>
        </w:tc>
      </w:tr>
      <w:tr w:rsidR="00AF1BE4" w:rsidRPr="00FD6F1A" w14:paraId="43117D6B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516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az első finanszírozás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E1A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E8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CA8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96D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063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E1F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1208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0.65</w:t>
            </w:r>
          </w:p>
        </w:tc>
      </w:tr>
      <w:tr w:rsidR="00AF1BE4" w:rsidRPr="00FD6F1A" w14:paraId="17775F40" w14:textId="77777777" w:rsidTr="00AF1BE4">
        <w:trPr>
          <w:trHeight w:val="45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AC6" w14:textId="77777777" w:rsidR="00AF1BE4" w:rsidRPr="00FD6F1A" w:rsidRDefault="00AF1BE4" w:rsidP="00AF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Eltelt napok száma az alapítás és utolsó finanszírozás között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CC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0CC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5ADEE9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7174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CB2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C1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0.65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2E1" w14:textId="77777777" w:rsidR="00AF1BE4" w:rsidRPr="00FD6F1A" w:rsidRDefault="00AF1BE4" w:rsidP="00A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944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1.00</w:t>
            </w:r>
          </w:p>
        </w:tc>
      </w:tr>
    </w:tbl>
    <w:p w14:paraId="2B402477" w14:textId="77777777" w:rsidR="00FB78A2" w:rsidRPr="00FD6F1A" w:rsidRDefault="00AF1BE4" w:rsidP="00AF1BE4">
      <w:pPr>
        <w:rPr>
          <w:rFonts w:ascii="Times New Roman" w:hAnsi="Times New Roman" w:cs="Times New Roman"/>
          <w:sz w:val="24"/>
          <w:szCs w:val="24"/>
        </w:rPr>
        <w:sectPr w:rsidR="00FB78A2" w:rsidRPr="00FD6F1A" w:rsidSect="00E876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D6F1A">
        <w:rPr>
          <w:rFonts w:ascii="Times New Roman" w:hAnsi="Times New Roman" w:cs="Times New Roman"/>
          <w:sz w:val="24"/>
          <w:szCs w:val="24"/>
        </w:rPr>
        <w:br w:type="page"/>
      </w:r>
    </w:p>
    <w:p w14:paraId="364B4BAB" w14:textId="4BB6871A" w:rsidR="00C543A7" w:rsidRDefault="000F3326" w:rsidP="001324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AF1BE4" w:rsidRPr="00FD6F1A">
        <w:rPr>
          <w:rFonts w:ascii="Times New Roman" w:hAnsi="Times New Roman" w:cs="Times New Roman"/>
          <w:sz w:val="24"/>
          <w:szCs w:val="24"/>
        </w:rPr>
        <w:t>elléket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5283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="00405283">
        <w:rPr>
          <w:rFonts w:ascii="Times New Roman" w:hAnsi="Times New Roman" w:cs="Times New Roman"/>
          <w:sz w:val="24"/>
          <w:szCs w:val="24"/>
        </w:rPr>
        <w:t>-elemz</w:t>
      </w:r>
      <w:r w:rsidR="00B815BC">
        <w:rPr>
          <w:rFonts w:ascii="Times New Roman" w:hAnsi="Times New Roman" w:cs="Times New Roman"/>
          <w:sz w:val="24"/>
          <w:szCs w:val="24"/>
        </w:rPr>
        <w:t>és</w:t>
      </w:r>
      <w:r w:rsidR="00405283">
        <w:rPr>
          <w:rFonts w:ascii="Times New Roman" w:hAnsi="Times New Roman" w:cs="Times New Roman"/>
          <w:sz w:val="24"/>
          <w:szCs w:val="24"/>
        </w:rPr>
        <w:t>ből kizárt o</w:t>
      </w:r>
      <w:r w:rsidR="00C543A7">
        <w:rPr>
          <w:rFonts w:ascii="Times New Roman" w:hAnsi="Times New Roman" w:cs="Times New Roman"/>
          <w:sz w:val="24"/>
          <w:szCs w:val="24"/>
        </w:rPr>
        <w:t xml:space="preserve">bjektumokra vonatkozó </w:t>
      </w:r>
      <w:proofErr w:type="spellStart"/>
      <w:r w:rsidR="00C543A7">
        <w:rPr>
          <w:rFonts w:ascii="Times New Roman" w:hAnsi="Times New Roman" w:cs="Times New Roman"/>
          <w:sz w:val="24"/>
          <w:szCs w:val="24"/>
        </w:rPr>
        <w:t>Mahalabonis</w:t>
      </w:r>
      <w:proofErr w:type="spellEnd"/>
      <w:r w:rsidR="00C543A7">
        <w:rPr>
          <w:rFonts w:ascii="Times New Roman" w:hAnsi="Times New Roman" w:cs="Times New Roman"/>
          <w:sz w:val="24"/>
          <w:szCs w:val="24"/>
        </w:rPr>
        <w:t>-távolság értékek</w:t>
      </w:r>
    </w:p>
    <w:p w14:paraId="3469C723" w14:textId="6E06EBA9" w:rsidR="00B94E51" w:rsidRPr="00B94E51" w:rsidRDefault="00B94E51" w:rsidP="00E55F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Forrás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FD6F1A">
          <w:rPr>
            <w:rFonts w:ascii="Times New Roman" w:hAnsi="Times New Roman" w:cs="Times New Roman"/>
            <w:sz w:val="24"/>
            <w:szCs w:val="24"/>
          </w:rPr>
          <w:t>https://data.crunchbase.com/v3/docs/excel-export</w:t>
        </w:r>
      </w:hyperlink>
      <w:r w:rsidR="00E55F03">
        <w:rPr>
          <w:rFonts w:ascii="Times New Roman" w:hAnsi="Times New Roman" w:cs="Times New Roman"/>
          <w:sz w:val="24"/>
          <w:szCs w:val="24"/>
        </w:rPr>
        <w:t>, saját szerkesztés</w:t>
      </w:r>
    </w:p>
    <w:p w14:paraId="67AEDD62" w14:textId="3A6FD3CA" w:rsidR="00C543A7" w:rsidRDefault="00C543A7" w:rsidP="00C543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2800"/>
        <w:gridCol w:w="2120"/>
        <w:gridCol w:w="1520"/>
        <w:gridCol w:w="3760"/>
      </w:tblGrid>
      <w:tr w:rsidR="00C543A7" w:rsidRPr="00C543A7" w14:paraId="2A003EA7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D37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Szervezet</w:t>
            </w:r>
            <w:proofErr w:type="spellEnd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megnevezése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F49B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Mahalanobis-távolság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F0A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Változók</w:t>
            </w:r>
            <w:proofErr w:type="spellEnd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száma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F95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Mahalanobis-távolság</w:t>
            </w:r>
            <w:proofErr w:type="spellEnd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/ </w:t>
            </w: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Változók</w:t>
            </w:r>
            <w:proofErr w:type="spellEnd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száma</w:t>
            </w:r>
            <w:proofErr w:type="spellEnd"/>
          </w:p>
        </w:tc>
      </w:tr>
      <w:tr w:rsidR="00C543A7" w:rsidRPr="00C543A7" w14:paraId="550F3591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6FF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Duck Creek Technologies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CAB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25.63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BE0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EAD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4.27</w:t>
            </w:r>
          </w:p>
        </w:tc>
      </w:tr>
      <w:tr w:rsidR="00C543A7" w:rsidRPr="00C543A7" w14:paraId="5EB58FD4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9E5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Wireless Ronin Technologies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773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7C6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E55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4.45</w:t>
            </w:r>
          </w:p>
        </w:tc>
      </w:tr>
      <w:tr w:rsidR="00C543A7" w:rsidRPr="00C543A7" w14:paraId="7136A154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6C2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Insurance Noodle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C26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32.24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865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552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5.37</w:t>
            </w:r>
          </w:p>
        </w:tc>
      </w:tr>
      <w:tr w:rsidR="00C543A7" w:rsidRPr="00C543A7" w14:paraId="294BBA94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BD9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Mintera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93F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96.06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190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CAF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16.01</w:t>
            </w:r>
          </w:p>
        </w:tc>
      </w:tr>
      <w:tr w:rsidR="00C543A7" w:rsidRPr="00C543A7" w14:paraId="74D02332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3E9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Simpel</w:t>
            </w:r>
            <w:proofErr w:type="spellEnd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Corporation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ACF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49.69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6E2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438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8.28</w:t>
            </w:r>
          </w:p>
        </w:tc>
      </w:tr>
      <w:tr w:rsidR="00C543A7" w:rsidRPr="00C543A7" w14:paraId="56E49365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09C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Desterra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CCA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143.69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5C8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1FF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23.95</w:t>
            </w:r>
          </w:p>
        </w:tc>
      </w:tr>
      <w:tr w:rsidR="00C543A7" w:rsidRPr="00C543A7" w14:paraId="21532CB6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8C7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Aristos Logic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107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327.11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0F00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B73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54.52</w:t>
            </w:r>
          </w:p>
        </w:tc>
      </w:tr>
      <w:tr w:rsidR="00C543A7" w:rsidRPr="00C543A7" w14:paraId="5961F48B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52E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Skire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EFD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25.37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279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1BE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4.23</w:t>
            </w:r>
          </w:p>
        </w:tc>
      </w:tr>
      <w:tr w:rsidR="00C543A7" w:rsidRPr="00C543A7" w14:paraId="50D4AE65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F44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Xigo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438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29.57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AE0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EF8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4.93</w:t>
            </w:r>
          </w:p>
        </w:tc>
      </w:tr>
      <w:tr w:rsidR="00C543A7" w:rsidRPr="00C543A7" w14:paraId="6CC55BAC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B6A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Vaultus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95D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39.81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60C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4FE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6.64</w:t>
            </w:r>
          </w:p>
        </w:tc>
      </w:tr>
      <w:tr w:rsidR="00C543A7" w:rsidRPr="00C543A7" w14:paraId="1DB23020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8CC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Endurance Specialty Holdings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8EE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40.04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EBD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F0D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6.67</w:t>
            </w:r>
          </w:p>
        </w:tc>
      </w:tr>
      <w:tr w:rsidR="00C543A7" w:rsidRPr="00C543A7" w14:paraId="2E98AFA4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C67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Synoptek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C6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26.39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63A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FCE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4.40</w:t>
            </w:r>
          </w:p>
        </w:tc>
      </w:tr>
      <w:tr w:rsidR="00C543A7" w:rsidRPr="00C543A7" w14:paraId="2A1C9AA1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F85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GCA Services Group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C18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33.08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933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343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5.51</w:t>
            </w:r>
          </w:p>
        </w:tc>
      </w:tr>
      <w:tr w:rsidR="00C543A7" w:rsidRPr="00C543A7" w14:paraId="5BE58032" w14:textId="77777777" w:rsidTr="00441A2C">
        <w:trPr>
          <w:trHeight w:val="29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930" w14:textId="77777777" w:rsidR="00C543A7" w:rsidRPr="00C543A7" w:rsidRDefault="00C543A7" w:rsidP="0044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O3b Networks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E7B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39.22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891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23F" w14:textId="77777777" w:rsidR="00C543A7" w:rsidRPr="00C543A7" w:rsidRDefault="00C543A7" w:rsidP="00C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C5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6.54</w:t>
            </w:r>
          </w:p>
        </w:tc>
      </w:tr>
    </w:tbl>
    <w:p w14:paraId="586B2063" w14:textId="5A41F547" w:rsidR="00CA33E9" w:rsidRDefault="00CA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B6794A" w14:textId="77777777" w:rsidR="00CA33E9" w:rsidRDefault="00C543A7" w:rsidP="001324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Melléklet: </w:t>
      </w:r>
    </w:p>
    <w:p w14:paraId="13517030" w14:textId="77777777" w:rsidR="00CA33E9" w:rsidRDefault="00CA33E9" w:rsidP="00CA33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ABBC73" w14:textId="2657D9F6" w:rsidR="00132467" w:rsidRPr="00FD6F1A" w:rsidRDefault="00132467" w:rsidP="00CA33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: nyelv azonosság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-elemzés)</w:t>
      </w:r>
    </w:p>
    <w:p w14:paraId="65BA6F3E" w14:textId="14697C85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Forrás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FD6F1A">
          <w:rPr>
            <w:rFonts w:ascii="Times New Roman" w:hAnsi="Times New Roman" w:cs="Times New Roman"/>
            <w:sz w:val="24"/>
            <w:szCs w:val="24"/>
          </w:rPr>
          <w:t>https://data.crunchbase.com/v3/docs/excel-export</w:t>
        </w:r>
      </w:hyperlink>
      <w:r w:rsidRPr="00FD6F1A">
        <w:rPr>
          <w:rFonts w:ascii="Times New Roman" w:hAnsi="Times New Roman" w:cs="Times New Roman"/>
          <w:sz w:val="24"/>
          <w:szCs w:val="24"/>
        </w:rPr>
        <w:t>, saját szerkesztés</w:t>
      </w:r>
    </w:p>
    <w:p w14:paraId="3E0AD901" w14:textId="18A3857A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B01BA9" w:rsidRPr="00FD6F1A" w14:paraId="74F44139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256" w14:textId="394456AD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(nyelv</w:t>
            </w:r>
            <w:r w:rsidR="00B01BA9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E81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Előrejelzés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CB9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B01BA9" w:rsidRPr="00FD6F1A" w14:paraId="3090BE5A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1480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8D0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622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E6A3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01BA9" w:rsidRPr="00FD6F1A" w14:paraId="1AF1D5FF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2F2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</w:tr>
      <w:tr w:rsidR="00B01BA9" w:rsidRPr="00FD6F1A" w14:paraId="1ACE957D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76F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BF853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24A50" w14:textId="4EF19829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04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9C7D0" w14:textId="029D6821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DDA" w14:textId="6AE2BA36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</w:tr>
      <w:tr w:rsidR="00B01BA9" w:rsidRPr="00FD6F1A" w14:paraId="71E193E7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A877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09EB7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5C940" w14:textId="27CC7817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63C8B" w14:textId="15A11867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04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408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559" w14:textId="740BF056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665</w:t>
            </w:r>
          </w:p>
        </w:tc>
      </w:tr>
      <w:tr w:rsidR="00B01BA9" w:rsidRPr="00FD6F1A" w14:paraId="653E1C19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652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DD17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97439" w14:textId="4457612B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  <w:r w:rsidR="00B01BA9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CA9BE" w14:textId="5AE4ECBC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49%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B65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B01BA9" w:rsidRPr="00FD6F1A" w14:paraId="29F8E3EA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E3F2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D7B81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7CD5D" w14:textId="03387181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  <w:r w:rsidR="00B01BA9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E7041" w14:textId="38122322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61%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570B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B01BA9" w:rsidRPr="00FD6F1A" w14:paraId="27476B0B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436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B01BA9" w:rsidRPr="00FD6F1A" w14:paraId="73A3255E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D26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6A7EF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562D9" w14:textId="23377BDA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55F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E15BE" w14:textId="1AF0EEC2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FE0D" w14:textId="47DE35E5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B01BA9" w:rsidRPr="00FD6F1A" w14:paraId="0E9E1673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6F86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C4291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29B2D" w14:textId="0267725B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7F9C5" w14:textId="2DD60E11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55F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E09" w14:textId="2B37106B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61</w:t>
            </w:r>
          </w:p>
        </w:tc>
      </w:tr>
      <w:tr w:rsidR="00B01BA9" w:rsidRPr="00FD6F1A" w14:paraId="225B83A0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1D2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D0066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50D3E" w14:textId="40CDFDDA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  <w:r w:rsidR="00B01BA9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9C23E" w14:textId="7694CD06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4C7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B01BA9" w:rsidRPr="00FD6F1A" w14:paraId="5233B0D5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4B3C" w14:textId="77777777" w:rsidR="00B01BA9" w:rsidRPr="00FD6F1A" w:rsidRDefault="00B01BA9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3FE2C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2AB71E" w14:textId="6549A913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  <w:r w:rsidR="00B01BA9"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F9C8D" w14:textId="47C918D2" w:rsidR="00B01BA9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BA94" w14:textId="77777777" w:rsidR="00B01BA9" w:rsidRPr="00FD6F1A" w:rsidRDefault="00B01BA9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53B8F25D" w14:textId="696A6F67" w:rsidR="00734360" w:rsidRDefault="00734360" w:rsidP="00513F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40AE64" w14:textId="15605AA6" w:rsidR="00B815BC" w:rsidRDefault="00B815BC" w:rsidP="00513F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4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CE"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 w:rsidR="00C047CE">
        <w:rPr>
          <w:rFonts w:ascii="Times New Roman" w:hAnsi="Times New Roman" w:cs="Times New Roman"/>
          <w:sz w:val="24"/>
          <w:szCs w:val="24"/>
        </w:rPr>
        <w:t xml:space="preserve"> mátrix (Teljes A</w:t>
      </w:r>
      <w:r>
        <w:rPr>
          <w:rFonts w:ascii="Times New Roman" w:hAnsi="Times New Roman" w:cs="Times New Roman"/>
          <w:sz w:val="24"/>
          <w:szCs w:val="24"/>
        </w:rPr>
        <w:t>dathalmaz)</w:t>
      </w:r>
    </w:p>
    <w:p w14:paraId="1C90BD45" w14:textId="55647064" w:rsidR="00E55F03" w:rsidRDefault="00E55F03" w:rsidP="00E55F0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Találatok száma / Összes objektum = (44 + 408) / 752</w:t>
      </w:r>
    </w:p>
    <w:p w14:paraId="2C8244A8" w14:textId="10661CA2" w:rsidR="00E55F03" w:rsidRPr="00E55F03" w:rsidRDefault="00E55F03" w:rsidP="00E55F03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Rossz = Hibák száma / Összes objektum = (43</w:t>
      </w:r>
      <w:r w:rsidR="0016590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+ 257) / 752</w:t>
      </w:r>
    </w:p>
    <w:p w14:paraId="6CBCE68E" w14:textId="5C485E11" w:rsidR="00CA33E9" w:rsidRDefault="00CA33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A33E9" w:rsidRPr="001628CF" w14:paraId="2E4D14FD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CA7A" w14:textId="4CA553D1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6B94" w14:textId="77777777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A33E9" w:rsidRPr="001628CF" w14:paraId="1446520F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EA13" w14:textId="77777777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5A3" w14:textId="77777777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A95EB" w14:textId="77777777" w:rsidR="00CA33E9" w:rsidRPr="001628CF" w:rsidRDefault="00CA33E9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A33E9" w:rsidRPr="001628CF" w14:paraId="2B33A2CE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BC53" w14:textId="77777777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A33E9" w:rsidRPr="001628CF" w14:paraId="22FAD12A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CD4" w14:textId="3A38E91D" w:rsidR="00CA33E9" w:rsidRPr="001628CF" w:rsidRDefault="00C047CE" w:rsidP="0092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0.11%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929B" w14:textId="364D019B" w:rsidR="00CA33E9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39.89</w:t>
            </w:r>
            <w:r w:rsidR="00CA33E9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2C3C" w14:textId="77777777" w:rsidR="00CA33E9" w:rsidRPr="001628CF" w:rsidRDefault="00CA33E9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7217B214" w14:textId="20ED5F18" w:rsidR="00CA33E9" w:rsidRDefault="00CA33E9">
      <w:pPr>
        <w:rPr>
          <w:rFonts w:ascii="Times New Roman" w:hAnsi="Times New Roman" w:cs="Times New Roman"/>
          <w:sz w:val="24"/>
          <w:szCs w:val="24"/>
        </w:rPr>
      </w:pPr>
    </w:p>
    <w:p w14:paraId="1F5B613D" w14:textId="2C21E353" w:rsidR="00C047CE" w:rsidRDefault="00C047CE" w:rsidP="00C047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mátrix (USA kizárásával)</w:t>
      </w:r>
    </w:p>
    <w:p w14:paraId="37CD3719" w14:textId="292DA77E" w:rsidR="00E55F03" w:rsidRDefault="00E55F03" w:rsidP="00E55F0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Találatok száma / Összes objektum = (27 + 29) / 102</w:t>
      </w:r>
    </w:p>
    <w:p w14:paraId="2B1AA233" w14:textId="3B6CE2FA" w:rsidR="00E55F03" w:rsidRPr="00E55F03" w:rsidRDefault="00E55F03" w:rsidP="00E55F03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Rossz = Hibák száma / Összes objektum = (14 + 32) / 102</w:t>
      </w:r>
    </w:p>
    <w:p w14:paraId="794D25F0" w14:textId="4A985EDA" w:rsidR="00C047CE" w:rsidRDefault="00C047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047CE" w:rsidRPr="001628CF" w14:paraId="6E1B840B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D56" w14:textId="7D8D4ECA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4D8B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047CE" w:rsidRPr="001628CF" w14:paraId="0755B102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CD4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AF8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000A5" w14:textId="77777777" w:rsidR="00C047CE" w:rsidRPr="001628CF" w:rsidRDefault="00C047CE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047CE" w:rsidRPr="001628CF" w14:paraId="6FA06E22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43EF6" w14:textId="54BEDB1A" w:rsidR="00C047CE" w:rsidRPr="001628CF" w:rsidRDefault="00094415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047CE" w:rsidRPr="001628CF" w14:paraId="4A753FAF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F779" w14:textId="1D2A2261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54.9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72A" w14:textId="33E4076D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45.10</w:t>
            </w: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49FE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4D65E898" w14:textId="6787AF13" w:rsidR="00C047CE" w:rsidRDefault="00C047CE">
      <w:pPr>
        <w:rPr>
          <w:rFonts w:ascii="Times New Roman" w:hAnsi="Times New Roman" w:cs="Times New Roman"/>
          <w:sz w:val="24"/>
          <w:szCs w:val="24"/>
        </w:rPr>
      </w:pPr>
    </w:p>
    <w:p w14:paraId="5B545061" w14:textId="77777777" w:rsidR="00C047CE" w:rsidRDefault="00C0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5A80CF" w14:textId="4FCBA0C5" w:rsidR="00132467" w:rsidRPr="00FD6F1A" w:rsidRDefault="00132467" w:rsidP="001324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 xml:space="preserve">Melléket: Becslés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: pénznem azonosság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-elemzés)</w:t>
      </w:r>
    </w:p>
    <w:p w14:paraId="210C8255" w14:textId="77777777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Forrás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3" w:history="1">
        <w:r w:rsidRPr="00FD6F1A">
          <w:rPr>
            <w:rFonts w:ascii="Times New Roman" w:hAnsi="Times New Roman" w:cs="Times New Roman"/>
            <w:sz w:val="24"/>
            <w:szCs w:val="24"/>
          </w:rPr>
          <w:t>https://data.crunchbase.com/v3/docs/excel-export</w:t>
        </w:r>
      </w:hyperlink>
      <w:r w:rsidRPr="00FD6F1A">
        <w:rPr>
          <w:rFonts w:ascii="Times New Roman" w:hAnsi="Times New Roman" w:cs="Times New Roman"/>
          <w:sz w:val="24"/>
          <w:szCs w:val="24"/>
        </w:rPr>
        <w:t>, saját szerkesztés</w:t>
      </w:r>
    </w:p>
    <w:p w14:paraId="77F0B78A" w14:textId="77777777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132467" w:rsidRPr="00FD6F1A" w14:paraId="4C5AE4B7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FF8" w14:textId="0887C80C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(pénznem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A3A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Előrejelzés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ACF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132467" w:rsidRPr="00FD6F1A" w14:paraId="3A2C78A1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1F30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50F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42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2C61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32467" w:rsidRPr="00FD6F1A" w14:paraId="7C94044A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7D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</w:tr>
      <w:tr w:rsidR="00132467" w:rsidRPr="00FD6F1A" w14:paraId="6881404D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C22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DDAEE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4A97C" w14:textId="3D95252D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659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6EFC3" w14:textId="6A920F1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D1B" w14:textId="1291FE9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142</w:t>
            </w:r>
          </w:p>
        </w:tc>
      </w:tr>
      <w:tr w:rsidR="00132467" w:rsidRPr="00FD6F1A" w14:paraId="39C627E7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AC5B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CE57E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CE2BA" w14:textId="2CC194CC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2A5C7" w14:textId="6211A56D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659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A394" w14:textId="6EF510F9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610</w:t>
            </w:r>
          </w:p>
        </w:tc>
      </w:tr>
      <w:tr w:rsidR="00132467" w:rsidRPr="00FD6F1A" w14:paraId="7E75A303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92C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1CEB4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39F31" w14:textId="6D4D9EBF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EF670" w14:textId="253A48A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56%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062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26D78726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7AC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C3572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B2698" w14:textId="0482655C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446F8" w14:textId="0C0903A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950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055FEC89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26A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132467" w:rsidRPr="00FD6F1A" w14:paraId="1A6E6AE0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6F2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B7E14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088C6" w14:textId="69A75EDC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659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C0707" w14:textId="72557AF6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BBC" w14:textId="47347D4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</w:tr>
      <w:tr w:rsidR="00132467" w:rsidRPr="00FD6F1A" w14:paraId="60DD1380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C31B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7B15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AF182" w14:textId="30E697D8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FC3B9" w14:textId="78303F7A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659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C3A" w14:textId="1747C8CB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132467" w:rsidRPr="00FD6F1A" w14:paraId="2E17BCFF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BD0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BFD23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AE1A3" w14:textId="5E29E9B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56%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EED5A" w14:textId="1E190411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5F1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4832247D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26F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95753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7CD51" w14:textId="4A458C7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45%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C5ED1" w14:textId="1666F378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8DC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52C9DC4E" w14:textId="387FDB49" w:rsidR="00132467" w:rsidRPr="00FD6F1A" w:rsidRDefault="00132467" w:rsidP="001324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84381B" w14:textId="77777777" w:rsidR="00C047CE" w:rsidRDefault="00C047CE" w:rsidP="00C047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mátrix (Teljes Adathalmaz)</w:t>
      </w:r>
    </w:p>
    <w:p w14:paraId="57DEAFCC" w14:textId="2725CF22" w:rsidR="00165903" w:rsidRDefault="00165903" w:rsidP="0016590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Találatok száma / Összes objektum = (62 + 392) / 752</w:t>
      </w:r>
    </w:p>
    <w:p w14:paraId="150B0492" w14:textId="15FF9634" w:rsidR="00165903" w:rsidRPr="00E55F03" w:rsidRDefault="00165903" w:rsidP="00165903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Rossz = Hibák száma / Összes objektum = (80 + 218) / 752</w:t>
      </w:r>
    </w:p>
    <w:p w14:paraId="66693AA6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047CE" w:rsidRPr="001628CF" w14:paraId="224A97CF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026" w14:textId="3114A1BB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F695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047CE" w:rsidRPr="001628CF" w14:paraId="731298AB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669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531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3A15F" w14:textId="77777777" w:rsidR="00C047CE" w:rsidRPr="001628CF" w:rsidRDefault="00C047CE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047CE" w:rsidRPr="001628CF" w14:paraId="2DE10EDA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7CC30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047CE" w:rsidRPr="001628CF" w14:paraId="6F80AE5E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8AA0" w14:textId="4DD56D4F" w:rsidR="00C047CE" w:rsidRPr="001628CF" w:rsidRDefault="00C047CE" w:rsidP="0066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6</w:t>
            </w:r>
            <w:r w:rsidR="00661B3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0.37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643" w14:textId="6B586875" w:rsidR="00C047CE" w:rsidRPr="001628CF" w:rsidRDefault="00661B3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39.63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55E3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36AE423C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p w14:paraId="562FDBD3" w14:textId="09321459" w:rsidR="00C047CE" w:rsidRDefault="00C047CE" w:rsidP="00C047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mátrix (USA kizárásával)</w:t>
      </w:r>
    </w:p>
    <w:p w14:paraId="6D8B75B0" w14:textId="3A904AE2" w:rsidR="00165903" w:rsidRDefault="00165903" w:rsidP="0016590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 xml:space="preserve">Találatok száma / Összes objektum = (44 + 13) </w:t>
      </w:r>
      <w:r w:rsidR="009A6115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/ 10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2</w:t>
      </w:r>
    </w:p>
    <w:p w14:paraId="61434A6F" w14:textId="1352DA89" w:rsidR="00165903" w:rsidRPr="00165903" w:rsidRDefault="00165903" w:rsidP="00165903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 xml:space="preserve">Rossz = Hibák száma / Összes objektum = </w:t>
      </w:r>
      <w:r w:rsidR="009A6115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(34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 xml:space="preserve"> </w:t>
      </w:r>
      <w:r w:rsidR="009A6115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+ 11) / 10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2</w:t>
      </w:r>
    </w:p>
    <w:p w14:paraId="05111A4D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047CE" w:rsidRPr="001628CF" w14:paraId="0E0973F5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DFB" w14:textId="7F8D50A1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475D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047CE" w:rsidRPr="001628CF" w14:paraId="0B043872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82F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62C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18A51" w14:textId="77777777" w:rsidR="00C047CE" w:rsidRPr="001628CF" w:rsidRDefault="00C047CE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047CE" w:rsidRPr="001628CF" w14:paraId="6B502865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619FF" w14:textId="69590841" w:rsidR="00C047CE" w:rsidRPr="001628CF" w:rsidRDefault="00094415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USA kizárásával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047CE" w:rsidRPr="001628CF" w14:paraId="48E11674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5F2" w14:textId="2380007E" w:rsidR="00C047CE" w:rsidRPr="001628CF" w:rsidRDefault="00661B30" w:rsidP="0092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55.88</w:t>
            </w:r>
            <w:r w:rsidR="00C047C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2D79" w14:textId="1ACACB56" w:rsidR="00C047CE" w:rsidRPr="001628CF" w:rsidRDefault="00661B30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44.12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5ED7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1C0C4F52" w14:textId="687E58D6" w:rsidR="00C047CE" w:rsidRDefault="00C047CE">
      <w:pPr>
        <w:rPr>
          <w:rFonts w:ascii="Times New Roman" w:hAnsi="Times New Roman" w:cs="Times New Roman"/>
          <w:sz w:val="24"/>
          <w:szCs w:val="24"/>
        </w:rPr>
      </w:pPr>
    </w:p>
    <w:p w14:paraId="52230B11" w14:textId="77777777" w:rsidR="00C047CE" w:rsidRDefault="00C0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6A700E" w14:textId="207600A0" w:rsidR="00132467" w:rsidRPr="00FD6F1A" w:rsidRDefault="00132467" w:rsidP="001324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sz w:val="24"/>
          <w:szCs w:val="24"/>
        </w:rPr>
        <w:lastRenderedPageBreak/>
        <w:t xml:space="preserve">Melléket: Becslés 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: vallás azonosság (</w:t>
      </w:r>
      <w:proofErr w:type="spellStart"/>
      <w:r w:rsidRPr="00FD6F1A">
        <w:rPr>
          <w:rFonts w:ascii="Times New Roman" w:hAnsi="Times New Roman" w:cs="Times New Roman"/>
          <w:sz w:val="24"/>
          <w:szCs w:val="24"/>
        </w:rPr>
        <w:t>diszkriminancia</w:t>
      </w:r>
      <w:proofErr w:type="spellEnd"/>
      <w:r w:rsidRPr="00FD6F1A">
        <w:rPr>
          <w:rFonts w:ascii="Times New Roman" w:hAnsi="Times New Roman" w:cs="Times New Roman"/>
          <w:sz w:val="24"/>
          <w:szCs w:val="24"/>
        </w:rPr>
        <w:t>-elemzés)</w:t>
      </w:r>
    </w:p>
    <w:p w14:paraId="51598E78" w14:textId="77777777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sz w:val="24"/>
          <w:szCs w:val="24"/>
        </w:rPr>
        <w:t>Forrás</w:t>
      </w:r>
      <w:r w:rsidRPr="00FD6F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r w:rsidRPr="00FD6F1A">
          <w:rPr>
            <w:rFonts w:ascii="Times New Roman" w:hAnsi="Times New Roman" w:cs="Times New Roman"/>
            <w:sz w:val="24"/>
            <w:szCs w:val="24"/>
          </w:rPr>
          <w:t>https://data.crunchbase.com/v3/docs/excel-export</w:t>
        </w:r>
      </w:hyperlink>
      <w:r w:rsidRPr="00FD6F1A">
        <w:rPr>
          <w:rFonts w:ascii="Times New Roman" w:hAnsi="Times New Roman" w:cs="Times New Roman"/>
          <w:sz w:val="24"/>
          <w:szCs w:val="24"/>
        </w:rPr>
        <w:t>, saját szerkesztés</w:t>
      </w:r>
    </w:p>
    <w:p w14:paraId="73BB7313" w14:textId="77777777" w:rsidR="00132467" w:rsidRPr="00FD6F1A" w:rsidRDefault="00132467" w:rsidP="00132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</w:tblGrid>
      <w:tr w:rsidR="00132467" w:rsidRPr="00FD6F1A" w14:paraId="36095CD4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5CD" w14:textId="28F7BDD2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Felvásárlás (vallás azonosság)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ADF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Előrejelzés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187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132467" w:rsidRPr="00FD6F1A" w14:paraId="2518EA86" w14:textId="77777777" w:rsidTr="00014919">
        <w:trPr>
          <w:trHeight w:val="300"/>
          <w:jc w:val="center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011E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60C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C0A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CF85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32467" w:rsidRPr="00FD6F1A" w14:paraId="71A6738D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BEA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 adathalmaz</w:t>
            </w:r>
          </w:p>
        </w:tc>
      </w:tr>
      <w:tr w:rsidR="00132467" w:rsidRPr="00FD6F1A" w14:paraId="48D1B3FB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65F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BAE9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5938D" w14:textId="2166FE0B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9A61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A40CC" w14:textId="58785966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AE9" w14:textId="5CBCAECA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132467" w:rsidRPr="00FD6F1A" w14:paraId="55616240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8BE3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D45EE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0735B" w14:textId="4E4D84E1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6573B" w14:textId="172641F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9A61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EDC" w14:textId="3B958E34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719</w:t>
            </w:r>
          </w:p>
        </w:tc>
      </w:tr>
      <w:tr w:rsidR="00132467" w:rsidRPr="00FD6F1A" w14:paraId="2DB162D2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37C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F348B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F90B0" w14:textId="2288948B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E81C2" w14:textId="52B035AD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6CE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5C40B019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DECB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7D6AD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3AF3F" w14:textId="47864356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37%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6DC3A" w14:textId="07E6977F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63%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CD5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6A64562B" w14:textId="77777777" w:rsidTr="00014919">
        <w:trPr>
          <w:trHeight w:val="30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9C2E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USA kizárásával</w:t>
            </w:r>
          </w:p>
        </w:tc>
      </w:tr>
      <w:tr w:rsidR="00132467" w:rsidRPr="00FD6F1A" w14:paraId="1768D601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813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8CC53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34134" w14:textId="484ABBCF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9A61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93272" w14:textId="6EC8FED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EFC" w14:textId="0F850CF8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132467" w:rsidRPr="00FD6F1A" w14:paraId="3CAEC446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B2E4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99617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AFD237" w14:textId="435FE52E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04400" w14:textId="6EA3F175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9A61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A6F" w14:textId="342B9178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89</w:t>
            </w:r>
          </w:p>
        </w:tc>
      </w:tr>
      <w:tr w:rsidR="00132467" w:rsidRPr="00FD6F1A" w14:paraId="3D8635F6" w14:textId="77777777" w:rsidTr="00014919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401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0D448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CB7A8" w14:textId="5439FBA6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69%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E7847" w14:textId="45B0E831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31%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2A3C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  <w:tr w:rsidR="00132467" w:rsidRPr="00FD6F1A" w14:paraId="1515936C" w14:textId="77777777" w:rsidTr="00014919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E300" w14:textId="77777777" w:rsidR="00132467" w:rsidRPr="00FD6F1A" w:rsidRDefault="00132467" w:rsidP="0001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15F86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A806D" w14:textId="5C25F7CB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DD340" w14:textId="0FF5AFA9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73%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F9F" w14:textId="77777777" w:rsidR="00132467" w:rsidRPr="00FD6F1A" w:rsidRDefault="00132467" w:rsidP="000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</w:tr>
    </w:tbl>
    <w:p w14:paraId="1572C0C8" w14:textId="256C78A6" w:rsidR="00132467" w:rsidRDefault="00132467" w:rsidP="00513F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90305F" w14:textId="6C966407" w:rsidR="00C047CE" w:rsidRDefault="00C047CE" w:rsidP="00C047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mátrix (Teljes Adathalmaz)</w:t>
      </w:r>
    </w:p>
    <w:p w14:paraId="67C3F5DC" w14:textId="391D7AF3" w:rsidR="009A6115" w:rsidRDefault="009A6115" w:rsidP="009A6115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Találatok száma / Összes objektum = (17 + 450) / 752</w:t>
      </w:r>
    </w:p>
    <w:p w14:paraId="60884B77" w14:textId="32AA5892" w:rsidR="009A6115" w:rsidRPr="009A6115" w:rsidRDefault="009A6115" w:rsidP="009A611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Rossz = Hibák száma / Összes objektum = (16 + 269) / 752</w:t>
      </w:r>
    </w:p>
    <w:p w14:paraId="129C69CE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047CE" w:rsidRPr="001628CF" w14:paraId="07CCCE1C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DA5" w14:textId="6B5B3E8D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E332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047CE" w:rsidRPr="001628CF" w14:paraId="0EE89D17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C96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AF8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4C31" w14:textId="77777777" w:rsidR="00C047CE" w:rsidRPr="001628CF" w:rsidRDefault="00C047CE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047CE" w:rsidRPr="001628CF" w14:paraId="699018FD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320F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047CE" w:rsidRPr="001628CF" w14:paraId="039FE75F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88F" w14:textId="5CB851FE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6</w:t>
            </w:r>
            <w:r w:rsidR="00246495"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2.10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4A9" w14:textId="56261282" w:rsidR="00C047CE" w:rsidRPr="001628CF" w:rsidRDefault="00246495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37.</w:t>
            </w:r>
            <w:r w:rsidR="00C04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0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11A7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287BE7BB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p w14:paraId="3475AE97" w14:textId="4C149FD9" w:rsidR="00C047CE" w:rsidRDefault="00C047CE" w:rsidP="00C047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Becslés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csoportbatartozáshoz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mátrix (USA kizárásával)</w:t>
      </w:r>
    </w:p>
    <w:p w14:paraId="4B270C4E" w14:textId="1FA3C28B" w:rsidR="009A6115" w:rsidRDefault="009A6115" w:rsidP="009A6115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Jó =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Találatok száma / Összes objektum = (9 + 65) / 102</w:t>
      </w:r>
    </w:p>
    <w:p w14:paraId="4E451442" w14:textId="20C50B43" w:rsidR="009A6115" w:rsidRPr="009A6115" w:rsidRDefault="009A6115" w:rsidP="009A611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eastAsia="ja-JP"/>
        </w:rPr>
        <w:t>Rossz = Hibák száma / Összes objektum = (4 + 24) / 102</w:t>
      </w:r>
    </w:p>
    <w:p w14:paraId="21B7B441" w14:textId="77777777" w:rsidR="00C047CE" w:rsidRDefault="00C047CE" w:rsidP="00C047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 w:firstRow="1" w:lastRow="0" w:firstColumn="1" w:lastColumn="0" w:noHBand="0" w:noVBand="1"/>
      </w:tblPr>
      <w:tblGrid>
        <w:gridCol w:w="2117"/>
        <w:gridCol w:w="2074"/>
        <w:gridCol w:w="1540"/>
      </w:tblGrid>
      <w:tr w:rsidR="00C047CE" w:rsidRPr="001628CF" w14:paraId="582DA0B5" w14:textId="77777777" w:rsidTr="009239E7">
        <w:trPr>
          <w:trHeight w:val="260"/>
          <w:jc w:val="center"/>
        </w:trPr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F832" w14:textId="267B900D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Becslés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5870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Összesen</w:t>
            </w:r>
          </w:p>
        </w:tc>
      </w:tr>
      <w:tr w:rsidR="00C047CE" w:rsidRPr="001628CF" w14:paraId="0D1464CE" w14:textId="77777777" w:rsidTr="009239E7">
        <w:trPr>
          <w:trHeight w:val="53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40B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Jó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E3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Rossz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900E7" w14:textId="77777777" w:rsidR="00C047CE" w:rsidRPr="001628CF" w:rsidRDefault="00C047CE" w:rsidP="0092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047CE" w:rsidRPr="001628CF" w14:paraId="5F7827DB" w14:textId="77777777" w:rsidTr="009239E7">
        <w:trPr>
          <w:trHeight w:val="260"/>
          <w:jc w:val="center"/>
        </w:trPr>
        <w:tc>
          <w:tcPr>
            <w:tcW w:w="57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BDFDE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Teljes adathalmaz (</w:t>
            </w:r>
            <w:proofErr w:type="spellStart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Kontingencia</w:t>
            </w:r>
            <w:proofErr w:type="spellEnd"/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 Mátrix)</w:t>
            </w:r>
          </w:p>
        </w:tc>
      </w:tr>
      <w:tr w:rsidR="00C047CE" w:rsidRPr="001628CF" w14:paraId="4068731D" w14:textId="77777777" w:rsidTr="009239E7">
        <w:trPr>
          <w:trHeight w:val="2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F17" w14:textId="03F94CE5" w:rsidR="00C047CE" w:rsidRPr="001628CF" w:rsidRDefault="00246495" w:rsidP="0092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ja-JP"/>
              </w:rPr>
              <w:t>72.55</w:t>
            </w:r>
            <w:r w:rsidR="00C047C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9BB" w14:textId="7DE902E6" w:rsidR="00C047CE" w:rsidRPr="001628CF" w:rsidRDefault="00246495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27.45</w:t>
            </w:r>
            <w:r w:rsidR="00C047CE"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2C47" w14:textId="77777777" w:rsidR="00C047CE" w:rsidRPr="001628CF" w:rsidRDefault="00C047CE" w:rsidP="009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16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100.00%</w:t>
            </w:r>
          </w:p>
        </w:tc>
      </w:tr>
    </w:tbl>
    <w:p w14:paraId="4D5D3A3E" w14:textId="77777777" w:rsidR="00C047CE" w:rsidRPr="00FD6F1A" w:rsidRDefault="00C047CE" w:rsidP="00513F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047CE" w:rsidRPr="00FD6F1A" w:rsidSect="00FB78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165C" w14:textId="77777777" w:rsidR="00AF6A72" w:rsidRDefault="00AF6A72" w:rsidP="00153BE6">
      <w:pPr>
        <w:spacing w:after="0" w:line="240" w:lineRule="auto"/>
      </w:pPr>
      <w:r>
        <w:separator/>
      </w:r>
    </w:p>
  </w:endnote>
  <w:endnote w:type="continuationSeparator" w:id="0">
    <w:p w14:paraId="012A296D" w14:textId="77777777" w:rsidR="00AF6A72" w:rsidRDefault="00AF6A72" w:rsidP="0015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3814" w14:textId="77777777" w:rsidR="00AF6A72" w:rsidRDefault="00AF6A72" w:rsidP="00153BE6">
      <w:pPr>
        <w:spacing w:after="0" w:line="240" w:lineRule="auto"/>
      </w:pPr>
      <w:r>
        <w:separator/>
      </w:r>
    </w:p>
  </w:footnote>
  <w:footnote w:type="continuationSeparator" w:id="0">
    <w:p w14:paraId="119F4C2A" w14:textId="77777777" w:rsidR="00AF6A72" w:rsidRDefault="00AF6A72" w:rsidP="00153BE6">
      <w:pPr>
        <w:spacing w:after="0" w:line="240" w:lineRule="auto"/>
      </w:pPr>
      <w:r>
        <w:continuationSeparator/>
      </w:r>
    </w:p>
  </w:footnote>
  <w:footnote w:id="1">
    <w:p w14:paraId="0DDF7553" w14:textId="11CCF338" w:rsidR="00793160" w:rsidRPr="00094415" w:rsidRDefault="0079316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startup</w:t>
      </w:r>
      <w:proofErr w:type="spellEnd"/>
      <w:r>
        <w:rPr>
          <w:lang w:val="hu-HU"/>
        </w:rPr>
        <w:t xml:space="preserve">-okról rendelkezésre álló statisztikákban a </w:t>
      </w:r>
      <w:proofErr w:type="spellStart"/>
      <w:r>
        <w:rPr>
          <w:lang w:val="hu-HU"/>
        </w:rPr>
        <w:t>startup</w:t>
      </w:r>
      <w:proofErr w:type="spellEnd"/>
      <w:r>
        <w:rPr>
          <w:lang w:val="hu-HU"/>
        </w:rPr>
        <w:t xml:space="preserve"> szöveges leírása szövegbányászati megoldásokkal elvezethet egy olyan osztályozáshoz, ahol az egyes osztályok aránya számszerűen levezethető.</w:t>
      </w:r>
    </w:p>
  </w:footnote>
  <w:footnote w:id="2">
    <w:p w14:paraId="15F3C7C6" w14:textId="77777777" w:rsidR="00793160" w:rsidRPr="006919C3" w:rsidRDefault="00793160">
      <w:pPr>
        <w:pStyle w:val="FootnoteText"/>
        <w:rPr>
          <w:lang w:val="hu-HU"/>
        </w:rPr>
      </w:pPr>
      <w:r w:rsidRPr="006919C3">
        <w:rPr>
          <w:rStyle w:val="FootnoteReference"/>
        </w:rPr>
        <w:footnoteRef/>
      </w:r>
      <w:r w:rsidRPr="00094415">
        <w:rPr>
          <w:lang w:val="hu-HU"/>
        </w:rPr>
        <w:t xml:space="preserve"> </w:t>
      </w:r>
      <w:hyperlink r:id="rId1" w:anchor="/home/index" w:history="1">
        <w:r w:rsidRPr="001C439C">
          <w:rPr>
            <w:rStyle w:val="Hyperlink"/>
            <w:color w:val="auto"/>
            <w:u w:val="none"/>
            <w:lang w:val="hu-HU"/>
          </w:rPr>
          <w:t>https://www.crunchbase.com/#/home/index</w:t>
        </w:r>
      </w:hyperlink>
    </w:p>
  </w:footnote>
  <w:footnote w:id="3">
    <w:p w14:paraId="5DEA5A69" w14:textId="10C62DF8" w:rsidR="00793160" w:rsidRPr="00094415" w:rsidRDefault="0079316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 w:rsidRPr="00094415">
        <w:rPr>
          <w:lang w:val="hu-HU"/>
        </w:rPr>
        <w:t xml:space="preserve"> </w:t>
      </w:r>
      <w:r>
        <w:rPr>
          <w:lang w:val="hu-HU"/>
        </w:rPr>
        <w:t>2017. május</w:t>
      </w:r>
    </w:p>
  </w:footnote>
  <w:footnote w:id="4">
    <w:p w14:paraId="4443C1A2" w14:textId="77777777" w:rsidR="00793160" w:rsidRPr="001C439C" w:rsidRDefault="00793160">
      <w:pPr>
        <w:pStyle w:val="FootnoteText"/>
        <w:rPr>
          <w:lang w:val="hu-HU"/>
        </w:rPr>
      </w:pPr>
      <w:r w:rsidRPr="006919C3">
        <w:rPr>
          <w:rStyle w:val="FootnoteReference"/>
        </w:rPr>
        <w:footnoteRef/>
      </w:r>
      <w:r w:rsidRPr="00B079CD">
        <w:rPr>
          <w:lang w:val="hu-HU"/>
        </w:rPr>
        <w:t xml:space="preserve"> </w:t>
      </w:r>
      <w:r w:rsidRPr="001C439C">
        <w:rPr>
          <w:lang w:val="hu-HU"/>
        </w:rPr>
        <w:t>További ingyenes adatbázisok elérhetőek az alábbi linkekről:</w:t>
      </w:r>
    </w:p>
    <w:p w14:paraId="7668415C" w14:textId="77777777" w:rsidR="00793160" w:rsidRPr="001C439C" w:rsidRDefault="00793160" w:rsidP="0022533F">
      <w:pPr>
        <w:pStyle w:val="FootnoteText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u w:val="none"/>
          <w:lang w:val="hu-HU"/>
        </w:rPr>
      </w:pPr>
      <w:hyperlink r:id="rId2" w:history="1">
        <w:r w:rsidRPr="001C439C">
          <w:rPr>
            <w:rStyle w:val="Hyperlink"/>
            <w:color w:val="auto"/>
            <w:u w:val="none"/>
            <w:lang w:val="hu-HU"/>
          </w:rPr>
          <w:t>https://www.f6s.com/f6s</w:t>
        </w:r>
      </w:hyperlink>
    </w:p>
    <w:p w14:paraId="18A05AA3" w14:textId="77777777" w:rsidR="00793160" w:rsidRPr="001C439C" w:rsidRDefault="00793160" w:rsidP="0022533F">
      <w:pPr>
        <w:pStyle w:val="FootnoteText"/>
        <w:numPr>
          <w:ilvl w:val="0"/>
          <w:numId w:val="7"/>
        </w:numPr>
        <w:rPr>
          <w:lang w:val="hu-HU"/>
        </w:rPr>
      </w:pPr>
      <w:hyperlink r:id="rId3" w:history="1">
        <w:r w:rsidRPr="001C439C">
          <w:t>https://angel.co/</w:t>
        </w:r>
      </w:hyperlink>
    </w:p>
    <w:p w14:paraId="5AC1EE90" w14:textId="77777777" w:rsidR="00793160" w:rsidRPr="001C439C" w:rsidRDefault="00793160" w:rsidP="0022533F">
      <w:pPr>
        <w:pStyle w:val="FootnoteText"/>
        <w:numPr>
          <w:ilvl w:val="0"/>
          <w:numId w:val="7"/>
        </w:numPr>
        <w:rPr>
          <w:lang w:val="hu-HU"/>
        </w:rPr>
      </w:pPr>
      <w:r w:rsidRPr="001C439C">
        <w:t>https://www.owler.com/</w:t>
      </w:r>
    </w:p>
    <w:p w14:paraId="5CE9F1DD" w14:textId="77777777" w:rsidR="00793160" w:rsidRPr="001C439C" w:rsidRDefault="00793160" w:rsidP="0022533F">
      <w:pPr>
        <w:pStyle w:val="FootnoteText"/>
        <w:numPr>
          <w:ilvl w:val="0"/>
          <w:numId w:val="7"/>
        </w:numPr>
        <w:rPr>
          <w:lang w:val="hu-HU"/>
        </w:rPr>
      </w:pPr>
      <w:r w:rsidRPr="001C439C">
        <w:t>https://startupxplore.com/startups/index</w:t>
      </w:r>
    </w:p>
    <w:p w14:paraId="15F0862D" w14:textId="77777777" w:rsidR="00793160" w:rsidRPr="0022533F" w:rsidRDefault="00793160" w:rsidP="0022533F">
      <w:pPr>
        <w:pStyle w:val="FootnoteText"/>
        <w:numPr>
          <w:ilvl w:val="0"/>
          <w:numId w:val="7"/>
        </w:numPr>
        <w:rPr>
          <w:lang w:val="hu-HU"/>
        </w:rPr>
      </w:pPr>
      <w:r w:rsidRPr="001C439C">
        <w:t>http://www.startupranking.com/</w:t>
      </w:r>
    </w:p>
  </w:footnote>
  <w:footnote w:id="5">
    <w:p w14:paraId="47582C7C" w14:textId="77777777" w:rsidR="00793160" w:rsidRPr="0022533F" w:rsidRDefault="00793160" w:rsidP="0022533F">
      <w:pPr>
        <w:pStyle w:val="FootnoteText"/>
        <w:jc w:val="both"/>
        <w:rPr>
          <w:lang w:val="hu-HU"/>
        </w:rPr>
      </w:pPr>
      <w:r>
        <w:rPr>
          <w:rStyle w:val="FootnoteReference"/>
        </w:rPr>
        <w:footnoteRef/>
      </w:r>
      <w:r w:rsidRPr="0022533F">
        <w:rPr>
          <w:lang w:val="hu-HU"/>
        </w:rPr>
        <w:t xml:space="preserve"> </w:t>
      </w:r>
      <w:proofErr w:type="gramStart"/>
      <w:r w:rsidRPr="00501EDB">
        <w:rPr>
          <w:lang w:val="hu-HU"/>
        </w:rPr>
        <w:t>amely</w:t>
      </w:r>
      <w:proofErr w:type="gramEnd"/>
      <w:r w:rsidRPr="00501EDB">
        <w:rPr>
          <w:lang w:val="hu-HU"/>
        </w:rPr>
        <w:t xml:space="preserve"> sajnos erősen hiányos, csaknem 90%-</w:t>
      </w:r>
      <w:proofErr w:type="spellStart"/>
      <w:r w:rsidRPr="00501EDB">
        <w:rPr>
          <w:lang w:val="hu-HU"/>
        </w:rPr>
        <w:t>ban</w:t>
      </w:r>
      <w:proofErr w:type="spellEnd"/>
      <w:r w:rsidRPr="00501EDB">
        <w:rPr>
          <w:lang w:val="hu-HU"/>
        </w:rPr>
        <w:t xml:space="preserve"> nincs kitöltve</w:t>
      </w:r>
      <w:r>
        <w:rPr>
          <w:lang w:val="hu-HU"/>
        </w:rPr>
        <w:t>.</w:t>
      </w:r>
      <w:r w:rsidRPr="00501EDB">
        <w:rPr>
          <w:lang w:val="hu-HU"/>
        </w:rPr>
        <w:t xml:space="preserve"> </w:t>
      </w:r>
      <w:r>
        <w:rPr>
          <w:lang w:val="hu-HU"/>
        </w:rPr>
        <w:t xml:space="preserve">Ennek oka vélhetően az üzleti titok fogalmához kapcsolódik, hiszen a feleknek nem feltétlenül érdeke a szerződés teljes nyilvánossága. </w:t>
      </w:r>
    </w:p>
  </w:footnote>
  <w:footnote w:id="6">
    <w:p w14:paraId="1CAF7D78" w14:textId="77777777" w:rsidR="00793160" w:rsidRPr="00DC5BA8" w:rsidRDefault="00793160" w:rsidP="0022533F">
      <w:pPr>
        <w:pStyle w:val="FootnoteText"/>
        <w:jc w:val="both"/>
        <w:rPr>
          <w:lang w:val="hu-HU"/>
        </w:rPr>
      </w:pPr>
      <w:r>
        <w:rPr>
          <w:rStyle w:val="FootnoteReference"/>
        </w:rPr>
        <w:footnoteRef/>
      </w:r>
      <w:r w:rsidRPr="001265BA">
        <w:rPr>
          <w:lang w:val="hu-HU"/>
        </w:rPr>
        <w:t xml:space="preserve"> </w:t>
      </w:r>
      <w:r w:rsidRPr="00DC5BA8">
        <w:rPr>
          <w:lang w:val="hu-HU"/>
        </w:rPr>
        <w:t>Észak- és Közép-Amerika a kutatásban azonos kontinensként, míg Dél-Amerika külön kontinensként szerepel.</w:t>
      </w:r>
    </w:p>
  </w:footnote>
  <w:footnote w:id="7">
    <w:p w14:paraId="136D3811" w14:textId="77777777" w:rsidR="00793160" w:rsidRPr="0022533F" w:rsidRDefault="00793160" w:rsidP="0022533F">
      <w:pPr>
        <w:pStyle w:val="FootnoteText"/>
        <w:jc w:val="both"/>
        <w:rPr>
          <w:lang w:val="hu-HU"/>
        </w:rPr>
      </w:pPr>
      <w:r w:rsidRPr="00DC5BA8">
        <w:rPr>
          <w:rStyle w:val="FootnoteReference"/>
        </w:rPr>
        <w:footnoteRef/>
      </w:r>
      <w:r w:rsidRPr="00B079CD">
        <w:rPr>
          <w:lang w:val="hu-HU"/>
        </w:rPr>
        <w:t xml:space="preserve"> </w:t>
      </w:r>
      <w:r w:rsidRPr="00DC5BA8">
        <w:rPr>
          <w:lang w:val="hu-HU"/>
        </w:rPr>
        <w:t xml:space="preserve">Hivatalos nyelvek adatbázisaként az alábbi hivatkozás került felhasználásra: </w:t>
      </w:r>
      <w:hyperlink r:id="rId4" w:history="1">
        <w:r w:rsidRPr="0022533F">
          <w:rPr>
            <w:rStyle w:val="Hyperlink"/>
            <w:color w:val="auto"/>
            <w:u w:val="none"/>
            <w:lang w:val="hu-HU"/>
          </w:rPr>
          <w:t>https://www.infoplease.com/world</w:t>
        </w:r>
      </w:hyperlink>
      <w:r w:rsidRPr="00DC5BA8">
        <w:rPr>
          <w:lang w:val="hu-HU"/>
        </w:rPr>
        <w:br/>
        <w:t>/</w:t>
      </w:r>
      <w:proofErr w:type="spellStart"/>
      <w:r w:rsidRPr="00DC5BA8">
        <w:rPr>
          <w:lang w:val="hu-HU"/>
        </w:rPr>
        <w:t>countries-world</w:t>
      </w:r>
      <w:proofErr w:type="spellEnd"/>
      <w:r w:rsidRPr="00DC5BA8">
        <w:rPr>
          <w:lang w:val="hu-HU"/>
        </w:rPr>
        <w:t>/</w:t>
      </w:r>
      <w:proofErr w:type="spellStart"/>
      <w:r w:rsidRPr="00DC5BA8">
        <w:rPr>
          <w:lang w:val="hu-HU"/>
        </w:rPr>
        <w:t>languages</w:t>
      </w:r>
      <w:proofErr w:type="spellEnd"/>
      <w:r w:rsidRPr="00DC5BA8">
        <w:rPr>
          <w:lang w:val="hu-HU"/>
        </w:rPr>
        <w:t>-</w:t>
      </w:r>
      <w:proofErr w:type="spellStart"/>
      <w:r w:rsidRPr="00DC5BA8">
        <w:rPr>
          <w:lang w:val="hu-HU"/>
        </w:rPr>
        <w:t>spoken</w:t>
      </w:r>
      <w:proofErr w:type="spellEnd"/>
      <w:r w:rsidRPr="00DC5BA8">
        <w:rPr>
          <w:lang w:val="hu-HU"/>
        </w:rPr>
        <w:t>-</w:t>
      </w:r>
      <w:proofErr w:type="spellStart"/>
      <w:r w:rsidRPr="00DC5BA8">
        <w:rPr>
          <w:lang w:val="hu-HU"/>
        </w:rPr>
        <w:t>each</w:t>
      </w:r>
      <w:proofErr w:type="spellEnd"/>
      <w:r w:rsidRPr="00DC5BA8">
        <w:rPr>
          <w:lang w:val="hu-HU"/>
        </w:rPr>
        <w:t>-country-</w:t>
      </w:r>
      <w:proofErr w:type="spellStart"/>
      <w:r w:rsidRPr="00DC5BA8">
        <w:rPr>
          <w:lang w:val="hu-HU"/>
        </w:rPr>
        <w:t>world</w:t>
      </w:r>
      <w:proofErr w:type="spellEnd"/>
    </w:p>
  </w:footnote>
  <w:footnote w:id="8">
    <w:p w14:paraId="600CA4FD" w14:textId="77777777" w:rsidR="00793160" w:rsidRPr="0022533F" w:rsidRDefault="00793160" w:rsidP="0022533F">
      <w:pPr>
        <w:pStyle w:val="FootnoteText"/>
        <w:jc w:val="both"/>
        <w:rPr>
          <w:lang w:val="hu-HU"/>
        </w:rPr>
      </w:pPr>
      <w:r>
        <w:rPr>
          <w:rStyle w:val="FootnoteReference"/>
        </w:rPr>
        <w:footnoteRef/>
      </w:r>
      <w:r w:rsidRPr="00B079CD">
        <w:rPr>
          <w:lang w:val="hu-HU"/>
        </w:rPr>
        <w:t xml:space="preserve"> </w:t>
      </w:r>
      <w:r>
        <w:rPr>
          <w:lang w:val="hu-HU"/>
        </w:rPr>
        <w:t xml:space="preserve">Adott ország hivatalos pénzneme az alábbi adatbázis alapján lett megállapítva: </w:t>
      </w:r>
      <w:r w:rsidRPr="00DC5BA8">
        <w:rPr>
          <w:lang w:val="hu-HU"/>
        </w:rPr>
        <w:t>https://www.countries-ofthe-world.com/world-currencies.html</w:t>
      </w:r>
    </w:p>
  </w:footnote>
  <w:footnote w:id="9">
    <w:p w14:paraId="60225C51" w14:textId="77777777" w:rsidR="00793160" w:rsidRPr="00407F74" w:rsidRDefault="00793160" w:rsidP="0022533F">
      <w:pPr>
        <w:pStyle w:val="FootnoteText"/>
        <w:jc w:val="both"/>
        <w:rPr>
          <w:color w:val="000000" w:themeColor="text1"/>
          <w:lang w:val="hu-HU"/>
        </w:rPr>
      </w:pPr>
      <w:r>
        <w:rPr>
          <w:rStyle w:val="FootnoteReference"/>
        </w:rPr>
        <w:footnoteRef/>
      </w:r>
      <w:r w:rsidRPr="00B079CD">
        <w:rPr>
          <w:lang w:val="hu-HU"/>
        </w:rPr>
        <w:t xml:space="preserve"> </w:t>
      </w:r>
      <w:r>
        <w:rPr>
          <w:lang w:val="hu-HU"/>
        </w:rPr>
        <w:t xml:space="preserve">A hivatalos vallás az alábbi nyilvántartás segítségével került </w:t>
      </w:r>
      <w:r w:rsidRPr="00407F74">
        <w:rPr>
          <w:color w:val="000000" w:themeColor="text1"/>
          <w:lang w:val="hu-HU"/>
        </w:rPr>
        <w:t xml:space="preserve">meghatározásra: </w:t>
      </w:r>
      <w:hyperlink r:id="rId5" w:history="1">
        <w:r w:rsidRPr="00407F74">
          <w:rPr>
            <w:rStyle w:val="Hyperlink"/>
            <w:color w:val="000000" w:themeColor="text1"/>
            <w:u w:val="none"/>
            <w:lang w:val="hu-HU"/>
          </w:rPr>
          <w:t>http://www.nationmaster.com</w:t>
        </w:r>
      </w:hyperlink>
      <w:r w:rsidRPr="00407F74">
        <w:rPr>
          <w:color w:val="000000" w:themeColor="text1"/>
          <w:lang w:val="hu-HU"/>
        </w:rPr>
        <w:br/>
        <w:t>/country-</w:t>
      </w:r>
      <w:proofErr w:type="spellStart"/>
      <w:r w:rsidRPr="00407F74">
        <w:rPr>
          <w:color w:val="000000" w:themeColor="text1"/>
          <w:lang w:val="hu-HU"/>
        </w:rPr>
        <w:t>info</w:t>
      </w:r>
      <w:proofErr w:type="spellEnd"/>
      <w:r w:rsidRPr="00407F74">
        <w:rPr>
          <w:color w:val="000000" w:themeColor="text1"/>
          <w:lang w:val="hu-HU"/>
        </w:rPr>
        <w:t>/</w:t>
      </w:r>
      <w:proofErr w:type="spellStart"/>
      <w:r w:rsidRPr="00407F74">
        <w:rPr>
          <w:color w:val="000000" w:themeColor="text1"/>
          <w:lang w:val="hu-HU"/>
        </w:rPr>
        <w:t>stats</w:t>
      </w:r>
      <w:proofErr w:type="spellEnd"/>
      <w:r w:rsidRPr="00407F74">
        <w:rPr>
          <w:color w:val="000000" w:themeColor="text1"/>
          <w:lang w:val="hu-HU"/>
        </w:rPr>
        <w:t>/Religion/</w:t>
      </w:r>
      <w:proofErr w:type="spellStart"/>
      <w:r w:rsidRPr="00407F74">
        <w:rPr>
          <w:color w:val="000000" w:themeColor="text1"/>
          <w:lang w:val="hu-HU"/>
        </w:rPr>
        <w:t>Religions</w:t>
      </w:r>
      <w:proofErr w:type="spellEnd"/>
    </w:p>
  </w:footnote>
  <w:footnote w:id="10">
    <w:p w14:paraId="2A9B6DF5" w14:textId="77777777" w:rsidR="00793160" w:rsidRPr="002D1A0E" w:rsidRDefault="00793160">
      <w:pPr>
        <w:pStyle w:val="FootnoteText"/>
        <w:rPr>
          <w:lang w:val="hu-HU"/>
        </w:rPr>
      </w:pPr>
      <w:r w:rsidRPr="002D1A0E">
        <w:rPr>
          <w:rStyle w:val="FootnoteReference"/>
        </w:rPr>
        <w:footnoteRef/>
      </w:r>
      <w:r w:rsidRPr="002D1A0E">
        <w:rPr>
          <w:lang w:val="hu-HU"/>
        </w:rPr>
        <w:t xml:space="preserve"> </w:t>
      </w:r>
      <w:hyperlink r:id="rId6" w:anchor="/home/index" w:history="1">
        <w:r w:rsidRPr="002D1A0E">
          <w:rPr>
            <w:rStyle w:val="Hyperlink"/>
            <w:color w:val="000000" w:themeColor="text1"/>
            <w:u w:val="none"/>
            <w:lang w:val="hu-HU"/>
          </w:rPr>
          <w:t>https://www.crunchbase.com/#/home/index</w:t>
        </w:r>
      </w:hyperlink>
      <w:r w:rsidRPr="002D1A0E">
        <w:rPr>
          <w:rStyle w:val="Hyperlink"/>
          <w:color w:val="000000" w:themeColor="text1"/>
          <w:u w:val="none"/>
          <w:lang w:val="hu-HU"/>
        </w:rPr>
        <w:t xml:space="preserve"> </w:t>
      </w:r>
    </w:p>
  </w:footnote>
  <w:footnote w:id="11">
    <w:p w14:paraId="27D60EB8" w14:textId="77777777" w:rsidR="00793160" w:rsidRPr="00FE53A7" w:rsidRDefault="0079316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O3b </w:t>
      </w:r>
      <w:proofErr w:type="spellStart"/>
      <w:r>
        <w:rPr>
          <w:lang w:val="hu-HU"/>
        </w:rPr>
        <w:t>Networks</w:t>
      </w:r>
      <w:proofErr w:type="spellEnd"/>
      <w:r>
        <w:rPr>
          <w:lang w:val="hu-HU"/>
        </w:rPr>
        <w:t xml:space="preserve"> Inc. nélküli adat.</w:t>
      </w:r>
    </w:p>
  </w:footnote>
  <w:footnote w:id="12">
    <w:p w14:paraId="59FF83F5" w14:textId="77777777" w:rsidR="00793160" w:rsidRPr="0022533F" w:rsidRDefault="00793160" w:rsidP="00E263BE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 w:rsidRPr="00B079CD">
        <w:rPr>
          <w:lang w:val="hu-HU"/>
        </w:rPr>
        <w:t xml:space="preserve"> A </w:t>
      </w:r>
      <w:proofErr w:type="spellStart"/>
      <w:r w:rsidRPr="00B079CD">
        <w:rPr>
          <w:lang w:val="hu-HU"/>
        </w:rPr>
        <w:t>Vocalocity</w:t>
      </w:r>
      <w:proofErr w:type="spellEnd"/>
      <w:r w:rsidRPr="00B079CD">
        <w:rPr>
          <w:lang w:val="hu-HU"/>
        </w:rPr>
        <w:t xml:space="preserve"> esetében történt (felhőszolgáltató), mely céget 2013-ban a </w:t>
      </w:r>
      <w:proofErr w:type="spellStart"/>
      <w:r w:rsidRPr="00B079CD">
        <w:rPr>
          <w:lang w:val="hu-HU"/>
        </w:rPr>
        <w:t>Vonage</w:t>
      </w:r>
      <w:proofErr w:type="spellEnd"/>
      <w:r w:rsidRPr="00B079CD">
        <w:rPr>
          <w:lang w:val="hu-HU"/>
        </w:rPr>
        <w:t xml:space="preserve"> vásárolt fel 130 millió dollár értékben.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2EE"/>
    <w:multiLevelType w:val="hybridMultilevel"/>
    <w:tmpl w:val="37620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444"/>
    <w:multiLevelType w:val="multilevel"/>
    <w:tmpl w:val="97066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F4CB6"/>
    <w:multiLevelType w:val="hybridMultilevel"/>
    <w:tmpl w:val="AA40C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4EF0"/>
    <w:multiLevelType w:val="hybridMultilevel"/>
    <w:tmpl w:val="0934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161"/>
    <w:multiLevelType w:val="hybridMultilevel"/>
    <w:tmpl w:val="B3E61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9E8"/>
    <w:multiLevelType w:val="hybridMultilevel"/>
    <w:tmpl w:val="6C0C6A88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81B2C"/>
    <w:multiLevelType w:val="hybridMultilevel"/>
    <w:tmpl w:val="AA40C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260"/>
    <w:multiLevelType w:val="multilevel"/>
    <w:tmpl w:val="110AE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A17B73"/>
    <w:multiLevelType w:val="hybridMultilevel"/>
    <w:tmpl w:val="6CB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51A7"/>
    <w:multiLevelType w:val="hybridMultilevel"/>
    <w:tmpl w:val="6F1037B2"/>
    <w:lvl w:ilvl="0" w:tplc="BEFE8A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49DE"/>
    <w:multiLevelType w:val="hybridMultilevel"/>
    <w:tmpl w:val="517A2B9A"/>
    <w:lvl w:ilvl="0" w:tplc="1B7A9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90EC5"/>
    <w:multiLevelType w:val="hybridMultilevel"/>
    <w:tmpl w:val="78584900"/>
    <w:lvl w:ilvl="0" w:tplc="7EAC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E124F"/>
    <w:multiLevelType w:val="hybridMultilevel"/>
    <w:tmpl w:val="AC3265FC"/>
    <w:lvl w:ilvl="0" w:tplc="C8D2BB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D7DD4"/>
    <w:multiLevelType w:val="hybridMultilevel"/>
    <w:tmpl w:val="FE0A76C4"/>
    <w:lvl w:ilvl="0" w:tplc="9CE0B3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C72875"/>
    <w:multiLevelType w:val="multilevel"/>
    <w:tmpl w:val="B86C93B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15" w15:restartNumberingAfterBreak="0">
    <w:nsid w:val="6B71131A"/>
    <w:multiLevelType w:val="hybridMultilevel"/>
    <w:tmpl w:val="6C0C6A88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E038A"/>
    <w:multiLevelType w:val="hybridMultilevel"/>
    <w:tmpl w:val="0ABC29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E01B5"/>
    <w:multiLevelType w:val="hybridMultilevel"/>
    <w:tmpl w:val="2B8E5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6CD6"/>
    <w:multiLevelType w:val="hybridMultilevel"/>
    <w:tmpl w:val="24E27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6824"/>
    <w:multiLevelType w:val="hybridMultilevel"/>
    <w:tmpl w:val="AA40C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E6A5C"/>
    <w:multiLevelType w:val="hybridMultilevel"/>
    <w:tmpl w:val="26C24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20"/>
  </w:num>
  <w:num w:numId="7">
    <w:abstractNumId w:val="16"/>
  </w:num>
  <w:num w:numId="8">
    <w:abstractNumId w:val="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9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19"/>
    <w:rsid w:val="0000060D"/>
    <w:rsid w:val="000067F0"/>
    <w:rsid w:val="00010FC3"/>
    <w:rsid w:val="00011D79"/>
    <w:rsid w:val="00012038"/>
    <w:rsid w:val="00014919"/>
    <w:rsid w:val="000172DC"/>
    <w:rsid w:val="00026B77"/>
    <w:rsid w:val="00032F1C"/>
    <w:rsid w:val="00033EB9"/>
    <w:rsid w:val="0004139B"/>
    <w:rsid w:val="000464C9"/>
    <w:rsid w:val="00047CB3"/>
    <w:rsid w:val="000513B1"/>
    <w:rsid w:val="000642DF"/>
    <w:rsid w:val="0007528A"/>
    <w:rsid w:val="00076218"/>
    <w:rsid w:val="000771A1"/>
    <w:rsid w:val="000848CD"/>
    <w:rsid w:val="00094415"/>
    <w:rsid w:val="00097E4E"/>
    <w:rsid w:val="000A57D7"/>
    <w:rsid w:val="000A5978"/>
    <w:rsid w:val="000C7443"/>
    <w:rsid w:val="000D6A39"/>
    <w:rsid w:val="000E5CDA"/>
    <w:rsid w:val="000E6EA1"/>
    <w:rsid w:val="000F3326"/>
    <w:rsid w:val="000F7933"/>
    <w:rsid w:val="00113E45"/>
    <w:rsid w:val="0012483F"/>
    <w:rsid w:val="001258FE"/>
    <w:rsid w:val="001265BA"/>
    <w:rsid w:val="0012696F"/>
    <w:rsid w:val="001314BE"/>
    <w:rsid w:val="00132467"/>
    <w:rsid w:val="00132CCF"/>
    <w:rsid w:val="00147198"/>
    <w:rsid w:val="00153BE6"/>
    <w:rsid w:val="001628CF"/>
    <w:rsid w:val="00165903"/>
    <w:rsid w:val="00165D8D"/>
    <w:rsid w:val="001868A4"/>
    <w:rsid w:val="00190E3D"/>
    <w:rsid w:val="00191A14"/>
    <w:rsid w:val="00194235"/>
    <w:rsid w:val="00197452"/>
    <w:rsid w:val="001A55D9"/>
    <w:rsid w:val="001A6178"/>
    <w:rsid w:val="001A6269"/>
    <w:rsid w:val="001B1696"/>
    <w:rsid w:val="001B175D"/>
    <w:rsid w:val="001B3EF0"/>
    <w:rsid w:val="001B4DBD"/>
    <w:rsid w:val="001C02EF"/>
    <w:rsid w:val="001C439C"/>
    <w:rsid w:val="001D0342"/>
    <w:rsid w:val="001D2893"/>
    <w:rsid w:val="001E2ADB"/>
    <w:rsid w:val="00200150"/>
    <w:rsid w:val="00204827"/>
    <w:rsid w:val="00204AF8"/>
    <w:rsid w:val="00205B96"/>
    <w:rsid w:val="002062FA"/>
    <w:rsid w:val="002151A6"/>
    <w:rsid w:val="002164C5"/>
    <w:rsid w:val="00222F29"/>
    <w:rsid w:val="0022533F"/>
    <w:rsid w:val="00240DA0"/>
    <w:rsid w:val="002434AA"/>
    <w:rsid w:val="00245CAF"/>
    <w:rsid w:val="00246495"/>
    <w:rsid w:val="0025568B"/>
    <w:rsid w:val="00260527"/>
    <w:rsid w:val="00261B44"/>
    <w:rsid w:val="00270828"/>
    <w:rsid w:val="002733A2"/>
    <w:rsid w:val="00287D56"/>
    <w:rsid w:val="00291DBB"/>
    <w:rsid w:val="002935FC"/>
    <w:rsid w:val="002953DC"/>
    <w:rsid w:val="00297470"/>
    <w:rsid w:val="002A025C"/>
    <w:rsid w:val="002A74CF"/>
    <w:rsid w:val="002B04F7"/>
    <w:rsid w:val="002B2DE5"/>
    <w:rsid w:val="002C68DF"/>
    <w:rsid w:val="002D1A0E"/>
    <w:rsid w:val="002D238A"/>
    <w:rsid w:val="002D70CB"/>
    <w:rsid w:val="002D7A2D"/>
    <w:rsid w:val="002E4830"/>
    <w:rsid w:val="002F3349"/>
    <w:rsid w:val="002F6CB0"/>
    <w:rsid w:val="003045A9"/>
    <w:rsid w:val="00323B46"/>
    <w:rsid w:val="003252F9"/>
    <w:rsid w:val="0032542A"/>
    <w:rsid w:val="003257C4"/>
    <w:rsid w:val="00331BA8"/>
    <w:rsid w:val="00331D76"/>
    <w:rsid w:val="00332693"/>
    <w:rsid w:val="003368AF"/>
    <w:rsid w:val="003501C0"/>
    <w:rsid w:val="00360734"/>
    <w:rsid w:val="00363B5E"/>
    <w:rsid w:val="00365CB2"/>
    <w:rsid w:val="003708FE"/>
    <w:rsid w:val="00370B4F"/>
    <w:rsid w:val="0038361F"/>
    <w:rsid w:val="00392664"/>
    <w:rsid w:val="003A01FE"/>
    <w:rsid w:val="003A4069"/>
    <w:rsid w:val="003A41FD"/>
    <w:rsid w:val="003A7705"/>
    <w:rsid w:val="003A7E5D"/>
    <w:rsid w:val="003B2A66"/>
    <w:rsid w:val="003B3308"/>
    <w:rsid w:val="003B599E"/>
    <w:rsid w:val="003B6162"/>
    <w:rsid w:val="003B66D1"/>
    <w:rsid w:val="003C65AD"/>
    <w:rsid w:val="003C6B44"/>
    <w:rsid w:val="003D109B"/>
    <w:rsid w:val="003D70B1"/>
    <w:rsid w:val="003E534F"/>
    <w:rsid w:val="003F1DA5"/>
    <w:rsid w:val="003F5B00"/>
    <w:rsid w:val="0040191D"/>
    <w:rsid w:val="004028BF"/>
    <w:rsid w:val="00402B48"/>
    <w:rsid w:val="00405283"/>
    <w:rsid w:val="00405CB9"/>
    <w:rsid w:val="00407F74"/>
    <w:rsid w:val="00424B19"/>
    <w:rsid w:val="004318E7"/>
    <w:rsid w:val="00431AB5"/>
    <w:rsid w:val="0043361E"/>
    <w:rsid w:val="004370D1"/>
    <w:rsid w:val="004375BB"/>
    <w:rsid w:val="004400A3"/>
    <w:rsid w:val="00441A2C"/>
    <w:rsid w:val="00443A4F"/>
    <w:rsid w:val="004453B4"/>
    <w:rsid w:val="00447219"/>
    <w:rsid w:val="004573F1"/>
    <w:rsid w:val="00460160"/>
    <w:rsid w:val="0046086E"/>
    <w:rsid w:val="004729FB"/>
    <w:rsid w:val="004A1080"/>
    <w:rsid w:val="004A3EE0"/>
    <w:rsid w:val="004A5C3C"/>
    <w:rsid w:val="004B4B6F"/>
    <w:rsid w:val="004B6634"/>
    <w:rsid w:val="004B6929"/>
    <w:rsid w:val="004C4ECC"/>
    <w:rsid w:val="004C545B"/>
    <w:rsid w:val="004D33E1"/>
    <w:rsid w:val="004D433E"/>
    <w:rsid w:val="004E1E5E"/>
    <w:rsid w:val="0050013D"/>
    <w:rsid w:val="005002EA"/>
    <w:rsid w:val="005007C9"/>
    <w:rsid w:val="00501EDB"/>
    <w:rsid w:val="00503206"/>
    <w:rsid w:val="00513FB9"/>
    <w:rsid w:val="0051449F"/>
    <w:rsid w:val="005313B7"/>
    <w:rsid w:val="0054675A"/>
    <w:rsid w:val="005470CA"/>
    <w:rsid w:val="0055378F"/>
    <w:rsid w:val="0055658E"/>
    <w:rsid w:val="00562BB3"/>
    <w:rsid w:val="005802A5"/>
    <w:rsid w:val="00581E59"/>
    <w:rsid w:val="00587CF9"/>
    <w:rsid w:val="00590D7B"/>
    <w:rsid w:val="005928F6"/>
    <w:rsid w:val="00593263"/>
    <w:rsid w:val="00595277"/>
    <w:rsid w:val="0059527E"/>
    <w:rsid w:val="005954A0"/>
    <w:rsid w:val="005A1BFB"/>
    <w:rsid w:val="005A3BAB"/>
    <w:rsid w:val="005A55F4"/>
    <w:rsid w:val="005A61AA"/>
    <w:rsid w:val="005A61B2"/>
    <w:rsid w:val="005A71EC"/>
    <w:rsid w:val="005B2BE2"/>
    <w:rsid w:val="005B2C95"/>
    <w:rsid w:val="005C39EE"/>
    <w:rsid w:val="005C6510"/>
    <w:rsid w:val="005D085D"/>
    <w:rsid w:val="005D6485"/>
    <w:rsid w:val="005D79AC"/>
    <w:rsid w:val="005E759E"/>
    <w:rsid w:val="005F3EE4"/>
    <w:rsid w:val="005F42AD"/>
    <w:rsid w:val="00610A3C"/>
    <w:rsid w:val="00613B9D"/>
    <w:rsid w:val="0061775F"/>
    <w:rsid w:val="00622D1E"/>
    <w:rsid w:val="006267A7"/>
    <w:rsid w:val="00634B76"/>
    <w:rsid w:val="0064114F"/>
    <w:rsid w:val="006462E0"/>
    <w:rsid w:val="00652328"/>
    <w:rsid w:val="00657CCD"/>
    <w:rsid w:val="006604ED"/>
    <w:rsid w:val="00661B30"/>
    <w:rsid w:val="00662A44"/>
    <w:rsid w:val="00664460"/>
    <w:rsid w:val="00666960"/>
    <w:rsid w:val="006674B9"/>
    <w:rsid w:val="00671C34"/>
    <w:rsid w:val="0067395A"/>
    <w:rsid w:val="006827D9"/>
    <w:rsid w:val="006919C3"/>
    <w:rsid w:val="00697651"/>
    <w:rsid w:val="006B48DE"/>
    <w:rsid w:val="006C1F27"/>
    <w:rsid w:val="006C66D0"/>
    <w:rsid w:val="006C7BC6"/>
    <w:rsid w:val="006C7EAB"/>
    <w:rsid w:val="006C7F37"/>
    <w:rsid w:val="006D5C9E"/>
    <w:rsid w:val="006E1D35"/>
    <w:rsid w:val="006F641C"/>
    <w:rsid w:val="006F7A87"/>
    <w:rsid w:val="00704A06"/>
    <w:rsid w:val="007218F9"/>
    <w:rsid w:val="0072421E"/>
    <w:rsid w:val="00732AFB"/>
    <w:rsid w:val="00734360"/>
    <w:rsid w:val="00742629"/>
    <w:rsid w:val="00753668"/>
    <w:rsid w:val="007612B1"/>
    <w:rsid w:val="00772432"/>
    <w:rsid w:val="00773121"/>
    <w:rsid w:val="0078087C"/>
    <w:rsid w:val="00782CB1"/>
    <w:rsid w:val="007877EE"/>
    <w:rsid w:val="00793160"/>
    <w:rsid w:val="007957AE"/>
    <w:rsid w:val="007A18E6"/>
    <w:rsid w:val="007A3D8D"/>
    <w:rsid w:val="007A5D23"/>
    <w:rsid w:val="007A6FD5"/>
    <w:rsid w:val="007B7DA4"/>
    <w:rsid w:val="007C3D7E"/>
    <w:rsid w:val="007D1C98"/>
    <w:rsid w:val="007D21A0"/>
    <w:rsid w:val="007D3C7A"/>
    <w:rsid w:val="00800A2B"/>
    <w:rsid w:val="00800F9D"/>
    <w:rsid w:val="00807626"/>
    <w:rsid w:val="00810724"/>
    <w:rsid w:val="00810C0A"/>
    <w:rsid w:val="00814571"/>
    <w:rsid w:val="0082619C"/>
    <w:rsid w:val="00830754"/>
    <w:rsid w:val="00831E39"/>
    <w:rsid w:val="00844A53"/>
    <w:rsid w:val="00845962"/>
    <w:rsid w:val="008466DE"/>
    <w:rsid w:val="00851B2C"/>
    <w:rsid w:val="00854D28"/>
    <w:rsid w:val="00856C6F"/>
    <w:rsid w:val="008611E4"/>
    <w:rsid w:val="008631EB"/>
    <w:rsid w:val="00873E2B"/>
    <w:rsid w:val="0087743C"/>
    <w:rsid w:val="0088155D"/>
    <w:rsid w:val="00884035"/>
    <w:rsid w:val="00890B7A"/>
    <w:rsid w:val="008A05DC"/>
    <w:rsid w:val="008A068A"/>
    <w:rsid w:val="008A1E7C"/>
    <w:rsid w:val="008C1674"/>
    <w:rsid w:val="008C19F9"/>
    <w:rsid w:val="008C1DB1"/>
    <w:rsid w:val="008C356F"/>
    <w:rsid w:val="008D5311"/>
    <w:rsid w:val="008D77B7"/>
    <w:rsid w:val="008E417B"/>
    <w:rsid w:val="008E5A82"/>
    <w:rsid w:val="008F2401"/>
    <w:rsid w:val="00902BCA"/>
    <w:rsid w:val="00903648"/>
    <w:rsid w:val="0091554B"/>
    <w:rsid w:val="00916CDE"/>
    <w:rsid w:val="00920991"/>
    <w:rsid w:val="009239E7"/>
    <w:rsid w:val="00923EF9"/>
    <w:rsid w:val="00930FEF"/>
    <w:rsid w:val="0094210F"/>
    <w:rsid w:val="00946CFF"/>
    <w:rsid w:val="00965CBC"/>
    <w:rsid w:val="00972245"/>
    <w:rsid w:val="009729E8"/>
    <w:rsid w:val="009938E5"/>
    <w:rsid w:val="009A25ED"/>
    <w:rsid w:val="009A2E26"/>
    <w:rsid w:val="009A5DEE"/>
    <w:rsid w:val="009A6115"/>
    <w:rsid w:val="009A6611"/>
    <w:rsid w:val="009A7B03"/>
    <w:rsid w:val="009B15B9"/>
    <w:rsid w:val="009B29DB"/>
    <w:rsid w:val="009B39C5"/>
    <w:rsid w:val="009C0438"/>
    <w:rsid w:val="009C1A24"/>
    <w:rsid w:val="009D0414"/>
    <w:rsid w:val="009D34C6"/>
    <w:rsid w:val="009E0C25"/>
    <w:rsid w:val="009E11A8"/>
    <w:rsid w:val="009E4D15"/>
    <w:rsid w:val="009E54FD"/>
    <w:rsid w:val="00A12966"/>
    <w:rsid w:val="00A144BB"/>
    <w:rsid w:val="00A17DCD"/>
    <w:rsid w:val="00A202F3"/>
    <w:rsid w:val="00A213A7"/>
    <w:rsid w:val="00A24813"/>
    <w:rsid w:val="00A35501"/>
    <w:rsid w:val="00A60D92"/>
    <w:rsid w:val="00A668FF"/>
    <w:rsid w:val="00A675EE"/>
    <w:rsid w:val="00A724B7"/>
    <w:rsid w:val="00A90228"/>
    <w:rsid w:val="00AA2828"/>
    <w:rsid w:val="00AA7857"/>
    <w:rsid w:val="00AB048B"/>
    <w:rsid w:val="00AB26D3"/>
    <w:rsid w:val="00AB3CDB"/>
    <w:rsid w:val="00AC58CE"/>
    <w:rsid w:val="00AC67A8"/>
    <w:rsid w:val="00AC7E46"/>
    <w:rsid w:val="00AD0581"/>
    <w:rsid w:val="00AD4A91"/>
    <w:rsid w:val="00AD61C5"/>
    <w:rsid w:val="00AE1920"/>
    <w:rsid w:val="00AF0925"/>
    <w:rsid w:val="00AF0C6B"/>
    <w:rsid w:val="00AF0EEA"/>
    <w:rsid w:val="00AF140E"/>
    <w:rsid w:val="00AF1BE4"/>
    <w:rsid w:val="00AF2B50"/>
    <w:rsid w:val="00AF47C3"/>
    <w:rsid w:val="00AF6A72"/>
    <w:rsid w:val="00AF7A9D"/>
    <w:rsid w:val="00AF7AA0"/>
    <w:rsid w:val="00B01BA9"/>
    <w:rsid w:val="00B02001"/>
    <w:rsid w:val="00B079CD"/>
    <w:rsid w:val="00B07F56"/>
    <w:rsid w:val="00B1302D"/>
    <w:rsid w:val="00B175F6"/>
    <w:rsid w:val="00B25023"/>
    <w:rsid w:val="00B25A59"/>
    <w:rsid w:val="00B5293E"/>
    <w:rsid w:val="00B569A5"/>
    <w:rsid w:val="00B5788C"/>
    <w:rsid w:val="00B61B74"/>
    <w:rsid w:val="00B65A8E"/>
    <w:rsid w:val="00B7245B"/>
    <w:rsid w:val="00B7644D"/>
    <w:rsid w:val="00B77E43"/>
    <w:rsid w:val="00B815BC"/>
    <w:rsid w:val="00B84FAF"/>
    <w:rsid w:val="00B94E51"/>
    <w:rsid w:val="00B94E6F"/>
    <w:rsid w:val="00B97511"/>
    <w:rsid w:val="00BA111A"/>
    <w:rsid w:val="00BA4C9E"/>
    <w:rsid w:val="00BB2C66"/>
    <w:rsid w:val="00BC5DD8"/>
    <w:rsid w:val="00BD0D10"/>
    <w:rsid w:val="00BE49D0"/>
    <w:rsid w:val="00BF4456"/>
    <w:rsid w:val="00BF70CE"/>
    <w:rsid w:val="00C03A5C"/>
    <w:rsid w:val="00C047CE"/>
    <w:rsid w:val="00C06E79"/>
    <w:rsid w:val="00C07786"/>
    <w:rsid w:val="00C14DEB"/>
    <w:rsid w:val="00C166A0"/>
    <w:rsid w:val="00C37E55"/>
    <w:rsid w:val="00C40E49"/>
    <w:rsid w:val="00C41DDD"/>
    <w:rsid w:val="00C467A7"/>
    <w:rsid w:val="00C52395"/>
    <w:rsid w:val="00C543A7"/>
    <w:rsid w:val="00C826CE"/>
    <w:rsid w:val="00C82941"/>
    <w:rsid w:val="00C82C82"/>
    <w:rsid w:val="00C83B7C"/>
    <w:rsid w:val="00C92F61"/>
    <w:rsid w:val="00C93C1A"/>
    <w:rsid w:val="00C96DDB"/>
    <w:rsid w:val="00C97882"/>
    <w:rsid w:val="00CA02F1"/>
    <w:rsid w:val="00CA33E9"/>
    <w:rsid w:val="00CA3A5A"/>
    <w:rsid w:val="00CA6CE0"/>
    <w:rsid w:val="00CA7DF6"/>
    <w:rsid w:val="00CB7A0B"/>
    <w:rsid w:val="00CB7ADC"/>
    <w:rsid w:val="00CC28E6"/>
    <w:rsid w:val="00CC4091"/>
    <w:rsid w:val="00CD4A71"/>
    <w:rsid w:val="00CD547D"/>
    <w:rsid w:val="00CD6D2B"/>
    <w:rsid w:val="00CE49C4"/>
    <w:rsid w:val="00CE50A6"/>
    <w:rsid w:val="00CF59E5"/>
    <w:rsid w:val="00D00579"/>
    <w:rsid w:val="00D0058A"/>
    <w:rsid w:val="00D00A44"/>
    <w:rsid w:val="00D038EE"/>
    <w:rsid w:val="00D0516C"/>
    <w:rsid w:val="00D1190D"/>
    <w:rsid w:val="00D20CF4"/>
    <w:rsid w:val="00D2619D"/>
    <w:rsid w:val="00D37F72"/>
    <w:rsid w:val="00D40643"/>
    <w:rsid w:val="00D41297"/>
    <w:rsid w:val="00D4193A"/>
    <w:rsid w:val="00D471A6"/>
    <w:rsid w:val="00D53167"/>
    <w:rsid w:val="00D569B6"/>
    <w:rsid w:val="00D6509E"/>
    <w:rsid w:val="00D703A8"/>
    <w:rsid w:val="00D763B4"/>
    <w:rsid w:val="00D869EF"/>
    <w:rsid w:val="00D95487"/>
    <w:rsid w:val="00DA5B3E"/>
    <w:rsid w:val="00DB0216"/>
    <w:rsid w:val="00DB0DA4"/>
    <w:rsid w:val="00DB1300"/>
    <w:rsid w:val="00DB1B9F"/>
    <w:rsid w:val="00DB285C"/>
    <w:rsid w:val="00DB46D0"/>
    <w:rsid w:val="00DB6890"/>
    <w:rsid w:val="00DC5BA8"/>
    <w:rsid w:val="00DC63DF"/>
    <w:rsid w:val="00DC6F35"/>
    <w:rsid w:val="00DD2A64"/>
    <w:rsid w:val="00DD36BA"/>
    <w:rsid w:val="00DD3C68"/>
    <w:rsid w:val="00DD6192"/>
    <w:rsid w:val="00DD6CE9"/>
    <w:rsid w:val="00DE7292"/>
    <w:rsid w:val="00DF3BE5"/>
    <w:rsid w:val="00DF620E"/>
    <w:rsid w:val="00DF6F78"/>
    <w:rsid w:val="00E10E3E"/>
    <w:rsid w:val="00E14F83"/>
    <w:rsid w:val="00E176FD"/>
    <w:rsid w:val="00E24D57"/>
    <w:rsid w:val="00E25878"/>
    <w:rsid w:val="00E263BE"/>
    <w:rsid w:val="00E27840"/>
    <w:rsid w:val="00E30853"/>
    <w:rsid w:val="00E30FB9"/>
    <w:rsid w:val="00E31CA0"/>
    <w:rsid w:val="00E4759D"/>
    <w:rsid w:val="00E55965"/>
    <w:rsid w:val="00E55F03"/>
    <w:rsid w:val="00E569D6"/>
    <w:rsid w:val="00E72948"/>
    <w:rsid w:val="00E832EA"/>
    <w:rsid w:val="00E84C7D"/>
    <w:rsid w:val="00E85368"/>
    <w:rsid w:val="00E876DF"/>
    <w:rsid w:val="00EA2653"/>
    <w:rsid w:val="00EA2FB3"/>
    <w:rsid w:val="00EB1455"/>
    <w:rsid w:val="00EB4DE6"/>
    <w:rsid w:val="00EB6A29"/>
    <w:rsid w:val="00EC4558"/>
    <w:rsid w:val="00EC531A"/>
    <w:rsid w:val="00ED1492"/>
    <w:rsid w:val="00EE0BD7"/>
    <w:rsid w:val="00EE17F7"/>
    <w:rsid w:val="00EE3EFF"/>
    <w:rsid w:val="00EE5564"/>
    <w:rsid w:val="00F00E21"/>
    <w:rsid w:val="00F043AF"/>
    <w:rsid w:val="00F17D3D"/>
    <w:rsid w:val="00F228A0"/>
    <w:rsid w:val="00F26987"/>
    <w:rsid w:val="00F43710"/>
    <w:rsid w:val="00F450DE"/>
    <w:rsid w:val="00F510D8"/>
    <w:rsid w:val="00F51701"/>
    <w:rsid w:val="00F51CF1"/>
    <w:rsid w:val="00F552AF"/>
    <w:rsid w:val="00F579F8"/>
    <w:rsid w:val="00F60B05"/>
    <w:rsid w:val="00F72BD7"/>
    <w:rsid w:val="00F745CF"/>
    <w:rsid w:val="00F80007"/>
    <w:rsid w:val="00F83B46"/>
    <w:rsid w:val="00F870C7"/>
    <w:rsid w:val="00FA6801"/>
    <w:rsid w:val="00FA6A8E"/>
    <w:rsid w:val="00FB6BB2"/>
    <w:rsid w:val="00FB78A2"/>
    <w:rsid w:val="00FC0103"/>
    <w:rsid w:val="00FC032E"/>
    <w:rsid w:val="00FC2D8E"/>
    <w:rsid w:val="00FC5650"/>
    <w:rsid w:val="00FC7E74"/>
    <w:rsid w:val="00FD1C7A"/>
    <w:rsid w:val="00FD5A1E"/>
    <w:rsid w:val="00FD6C61"/>
    <w:rsid w:val="00FD6F1A"/>
    <w:rsid w:val="00FE4CEC"/>
    <w:rsid w:val="00FE53A7"/>
    <w:rsid w:val="00FE53FA"/>
    <w:rsid w:val="00FE5640"/>
    <w:rsid w:val="00FF212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336B"/>
  <w15:chartTrackingRefBased/>
  <w15:docId w15:val="{5A48C2F0-1704-4FB2-A094-534457B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E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D70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D70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0C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3B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BE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BE6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3BE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55D9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44D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19C3"/>
    <w:pPr>
      <w:tabs>
        <w:tab w:val="left" w:pos="660"/>
        <w:tab w:val="right" w:leader="dot" w:pos="9111"/>
      </w:tabs>
      <w:spacing w:after="0" w:line="240" w:lineRule="auto"/>
    </w:pPr>
    <w:rPr>
      <w:rFonts w:ascii="Times New Roman" w:hAnsi="Times New Roman" w:cs="Times New Roman"/>
      <w:noProof/>
      <w:sz w:val="26"/>
      <w:lang w:val="en-US"/>
    </w:rPr>
  </w:style>
  <w:style w:type="table" w:styleId="GridTable1Light-Accent3">
    <w:name w:val="Grid Table 1 Light Accent 3"/>
    <w:basedOn w:val="TableNormal"/>
    <w:uiPriority w:val="46"/>
    <w:rsid w:val="00B65A8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A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crunchbase.com/v3/docs/excel-export" TargetMode="External"/><Relationship Id="rId18" Type="http://schemas.openxmlformats.org/officeDocument/2006/relationships/hyperlink" Target="https://data.crunchbase.com/v3/docs/excel-export" TargetMode="External"/><Relationship Id="rId26" Type="http://schemas.openxmlformats.org/officeDocument/2006/relationships/hyperlink" Target="https://data.crunchbase.com/v3/docs/excel-export" TargetMode="External"/><Relationship Id="rId39" Type="http://schemas.openxmlformats.org/officeDocument/2006/relationships/hyperlink" Target="https://data.crunchbase.com/v3/docs/excel-export" TargetMode="External"/><Relationship Id="rId21" Type="http://schemas.openxmlformats.org/officeDocument/2006/relationships/hyperlink" Target="https://data.crunchbase.com/v3/docs/excel-export" TargetMode="External"/><Relationship Id="rId34" Type="http://schemas.openxmlformats.org/officeDocument/2006/relationships/hyperlink" Target="https://data.crunchbase.com/v3/docs/excel-export" TargetMode="External"/><Relationship Id="rId42" Type="http://schemas.openxmlformats.org/officeDocument/2006/relationships/hyperlink" Target="https://data.crunchbase.com/v3/docs/excel-export" TargetMode="External"/><Relationship Id="rId47" Type="http://schemas.openxmlformats.org/officeDocument/2006/relationships/hyperlink" Target="http://magyar-startup-kozosseg.hu/" TargetMode="External"/><Relationship Id="rId50" Type="http://schemas.openxmlformats.org/officeDocument/2006/relationships/hyperlink" Target="https://data.crunchbase.com/v3/docs/excel-export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crunchbase.com/v3/docs/excel-export" TargetMode="External"/><Relationship Id="rId17" Type="http://schemas.openxmlformats.org/officeDocument/2006/relationships/hyperlink" Target="https://data.crunchbase.com/v3/docs/excel-export" TargetMode="External"/><Relationship Id="rId25" Type="http://schemas.openxmlformats.org/officeDocument/2006/relationships/hyperlink" Target="https://data.crunchbase.com/v3/docs/excel-export" TargetMode="External"/><Relationship Id="rId33" Type="http://schemas.openxmlformats.org/officeDocument/2006/relationships/hyperlink" Target="https://data.crunchbase.com/v3/docs/excel-export" TargetMode="External"/><Relationship Id="rId38" Type="http://schemas.openxmlformats.org/officeDocument/2006/relationships/hyperlink" Target="https://data.crunchbase.com/v3/docs/excel-export" TargetMode="External"/><Relationship Id="rId46" Type="http://schemas.openxmlformats.org/officeDocument/2006/relationships/hyperlink" Target="http://rewrite.ca.com/us/articles/application-economy/competing-with-two-guys-in-a-gara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crunchbase.com/v3/docs/excel-export" TargetMode="External"/><Relationship Id="rId20" Type="http://schemas.openxmlformats.org/officeDocument/2006/relationships/hyperlink" Target="https://data.crunchbase.com/v3/docs/excel-export" TargetMode="External"/><Relationship Id="rId29" Type="http://schemas.openxmlformats.org/officeDocument/2006/relationships/hyperlink" Target="https://data.crunchbase.com/v3/docs/excel-export" TargetMode="External"/><Relationship Id="rId41" Type="http://schemas.openxmlformats.org/officeDocument/2006/relationships/hyperlink" Target="https://data.crunchbase.com/v3/docs/excel-export" TargetMode="External"/><Relationship Id="rId54" Type="http://schemas.openxmlformats.org/officeDocument/2006/relationships/hyperlink" Target="https://data.crunchbase.com/v3/docs/excel-ex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crunchbase.com/v3/docs/excel-export" TargetMode="External"/><Relationship Id="rId24" Type="http://schemas.openxmlformats.org/officeDocument/2006/relationships/hyperlink" Target="https://data.crunchbase.com/v3/docs/excel-export" TargetMode="External"/><Relationship Id="rId32" Type="http://schemas.openxmlformats.org/officeDocument/2006/relationships/hyperlink" Target="https://data.crunchbase.com/v3/docs/excel-export" TargetMode="External"/><Relationship Id="rId37" Type="http://schemas.openxmlformats.org/officeDocument/2006/relationships/hyperlink" Target="https://data.crunchbase.com/v3/docs/excel-export" TargetMode="External"/><Relationship Id="rId40" Type="http://schemas.openxmlformats.org/officeDocument/2006/relationships/hyperlink" Target="http://miau.gau.hu/miau/196/My-X%20Team_A5%20fuzet_HU_jav.pdf" TargetMode="External"/><Relationship Id="rId45" Type="http://schemas.openxmlformats.org/officeDocument/2006/relationships/hyperlink" Target="http://www.rewrite.ca.com" TargetMode="External"/><Relationship Id="rId53" Type="http://schemas.openxmlformats.org/officeDocument/2006/relationships/hyperlink" Target="https://data.crunchbase.com/v3/docs/excel-expo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data.crunchbase.com/v3/docs/excel-export" TargetMode="External"/><Relationship Id="rId28" Type="http://schemas.openxmlformats.org/officeDocument/2006/relationships/hyperlink" Target="https://data.crunchbase.com/v3/docs/excel-export" TargetMode="External"/><Relationship Id="rId36" Type="http://schemas.openxmlformats.org/officeDocument/2006/relationships/hyperlink" Target="https://data.crunchbase.com/v3/docs/excel-export" TargetMode="External"/><Relationship Id="rId49" Type="http://schemas.openxmlformats.org/officeDocument/2006/relationships/hyperlink" Target="http://www.forbes.com/sites/natalierobehmed/2013/12/16/what-is-a-startup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ata.crunchbase.com/v3/docs/excel-export" TargetMode="External"/><Relationship Id="rId31" Type="http://schemas.openxmlformats.org/officeDocument/2006/relationships/hyperlink" Target="https://data.crunchbase.com/v3/docs/excel-export" TargetMode="External"/><Relationship Id="rId44" Type="http://schemas.openxmlformats.org/officeDocument/2006/relationships/hyperlink" Target="https://data.crunchbase.com/v3/docs/excel-export" TargetMode="External"/><Relationship Id="rId52" Type="http://schemas.openxmlformats.org/officeDocument/2006/relationships/hyperlink" Target="https://data.crunchbase.com/v3/docs/excel-ex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crunchbase.com/v3/docs/excel-export" TargetMode="External"/><Relationship Id="rId14" Type="http://schemas.openxmlformats.org/officeDocument/2006/relationships/hyperlink" Target="https://data.crunchbase.com/v3/docs/excel-export" TargetMode="External"/><Relationship Id="rId22" Type="http://schemas.openxmlformats.org/officeDocument/2006/relationships/hyperlink" Target="https://data.crunchbase.com/v3/docs/excel-export" TargetMode="External"/><Relationship Id="rId27" Type="http://schemas.openxmlformats.org/officeDocument/2006/relationships/hyperlink" Target="https://data.crunchbase.com/v3/docs/excel-export" TargetMode="External"/><Relationship Id="rId30" Type="http://schemas.openxmlformats.org/officeDocument/2006/relationships/hyperlink" Target="https://data.crunchbase.com/v3/docs/excel-export" TargetMode="External"/><Relationship Id="rId35" Type="http://schemas.openxmlformats.org/officeDocument/2006/relationships/hyperlink" Target="https://data.crunchbase.com/v3/docs/excel-export" TargetMode="External"/><Relationship Id="rId43" Type="http://schemas.openxmlformats.org/officeDocument/2006/relationships/hyperlink" Target="https://data.crunchbase.com/v3/docs/excel-export" TargetMode="External"/><Relationship Id="rId48" Type="http://schemas.openxmlformats.org/officeDocument/2006/relationships/hyperlink" Target="http://www.forbes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ata.crunchbase.com/v3/docs/excel-export" TargetMode="External"/><Relationship Id="rId51" Type="http://schemas.openxmlformats.org/officeDocument/2006/relationships/hyperlink" Target="https://data.crunchbase.com/v3/docs/excel-export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ngel.co/" TargetMode="External"/><Relationship Id="rId2" Type="http://schemas.openxmlformats.org/officeDocument/2006/relationships/hyperlink" Target="https://www.f6s.com/f6s" TargetMode="External"/><Relationship Id="rId1" Type="http://schemas.openxmlformats.org/officeDocument/2006/relationships/hyperlink" Target="https://www.crunchbase.com/" TargetMode="External"/><Relationship Id="rId6" Type="http://schemas.openxmlformats.org/officeDocument/2006/relationships/hyperlink" Target="https://www.crunchbase.com/" TargetMode="External"/><Relationship Id="rId5" Type="http://schemas.openxmlformats.org/officeDocument/2006/relationships/hyperlink" Target="http://www.nationmaster.com" TargetMode="External"/><Relationship Id="rId4" Type="http://schemas.openxmlformats.org/officeDocument/2006/relationships/hyperlink" Target="https://www.infoplease.com/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0C65-BFB7-430B-97FA-F07622E2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6404</Words>
  <Characters>36508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</dc:creator>
  <cp:keywords/>
  <dc:description/>
  <cp:lastModifiedBy>Barta, Gergo (HU - Budapest)</cp:lastModifiedBy>
  <cp:revision>5</cp:revision>
  <dcterms:created xsi:type="dcterms:W3CDTF">2017-09-01T14:27:00Z</dcterms:created>
  <dcterms:modified xsi:type="dcterms:W3CDTF">2017-09-01T14:48:00Z</dcterms:modified>
</cp:coreProperties>
</file>