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zvegtrzs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Milyen címet adna a ma érintőleg említett szakdolgozati témájának?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Adatvédelmi rendszer fejlesztése, képrögzítésre alkalmas mobiltelefonokkal szemben.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zvegtrzs"/>
        <w:widowControl/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2. Mi lenne az alcím?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Védelem, a képrögzítésre alkalmas mobiltelefonok optikája ellen.</w:t>
      </w:r>
    </w:p>
    <w:p>
      <w:pPr>
        <w:pStyle w:val="Szvegtrzs"/>
        <w:widowControl/>
        <w:bidi w:val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</w:r>
    </w:p>
    <w:p>
      <w:pPr>
        <w:pStyle w:val="Szvegtrzs"/>
        <w:widowControl/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3. Hogyan nézzen ki a cím angolul?</w:t>
      </w:r>
    </w:p>
    <w:p>
      <w:pPr>
        <w:pStyle w:val="Elformzottszveg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</w:pPr>
      <w:bookmarkStart w:id="0" w:name="tw-target-text"/>
      <w:bookmarkEnd w:id="0"/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Development of a data protection system against mobile phones capable of recording images.</w:t>
      </w:r>
    </w:p>
    <w:p>
      <w:pPr>
        <w:pStyle w:val="Szvegtrzs"/>
        <w:widowControl/>
        <w:bidi w:val="0"/>
        <w:ind w:left="0" w:right="0" w:hanging="0"/>
        <w:jc w:val="left"/>
        <w:rPr>
          <w:b w:val="false"/>
          <w:b w:val="false"/>
          <w:bCs/>
          <w:i w:val="false"/>
          <w:i w:val="false"/>
          <w:caps w:val="false"/>
          <w:smallCaps w:val="false"/>
          <w:color w:val="202124"/>
          <w:spacing w:val="0"/>
          <w:lang w:val="en-US"/>
        </w:rPr>
      </w:pPr>
      <w:r>
        <w:rPr>
          <w:b w:val="false"/>
          <w:bCs/>
          <w:i w:val="false"/>
          <w:caps w:val="false"/>
          <w:smallCaps w:val="false"/>
          <w:color w:val="202124"/>
          <w:spacing w:val="0"/>
          <w:lang w:val="en-US"/>
        </w:rPr>
      </w:r>
    </w:p>
    <w:p>
      <w:pPr>
        <w:pStyle w:val="Szvegtrzs"/>
        <w:widowControl/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4. Mi legyen az alcím fordítása angolra?</w:t>
      </w:r>
    </w:p>
    <w:p>
      <w:pPr>
        <w:pStyle w:val="Elformzottszveg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</w:pPr>
      <w:bookmarkStart w:id="1" w:name="tw-target-text2"/>
      <w:bookmarkEnd w:id="1"/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Protection against the optics of mobile phones capable of recording images.</w:t>
      </w:r>
    </w:p>
    <w:p>
      <w:pPr>
        <w:pStyle w:val="Elformzottszveg"/>
        <w:widowControl/>
        <w:bidi w:val="0"/>
        <w:ind w:left="0" w:right="0" w:hanging="0"/>
        <w:jc w:val="left"/>
        <w:rPr>
          <w:b w:val="false"/>
          <w:b w:val="false"/>
          <w:bCs/>
          <w:i w:val="false"/>
          <w:i w:val="false"/>
          <w:caps w:val="false"/>
          <w:smallCaps w:val="false"/>
          <w:color w:val="202124"/>
          <w:spacing w:val="0"/>
          <w:lang w:val="en-US"/>
        </w:rPr>
      </w:pPr>
      <w:r>
        <w:rPr>
          <w:b w:val="false"/>
          <w:bCs/>
          <w:i w:val="false"/>
          <w:caps w:val="false"/>
          <w:smallCaps w:val="false"/>
          <w:color w:val="202124"/>
          <w:spacing w:val="0"/>
          <w:lang w:val="en-US"/>
        </w:rPr>
      </w:r>
    </w:p>
    <w:p>
      <w:pPr>
        <w:pStyle w:val="Szvegtrzs"/>
        <w:widowControl/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5. Miként írná le kb. 1000 karakterben a dolgozat lényegét (vö. kivonat) = célok, célcsoportok, hasznosság, feladatok, motiváció</w:t>
      </w:r>
    </w:p>
    <w:p>
      <w:pPr>
        <w:pStyle w:val="Szvegtrzs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Célok:</w:t>
      </w:r>
      <w:r>
        <w:rPr>
          <w:rFonts w:ascii="Times New Roman" w:hAnsi="Times New Roman"/>
          <w:sz w:val="24"/>
          <w:szCs w:val="24"/>
        </w:rPr>
        <w:t xml:space="preserve"> Adatok, képrögzítésre alkalmas mobiltelefonokkal történő engedély nélküli eltulajdonításának a megakadályozása.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i/>
          <w:iCs/>
          <w:sz w:val="24"/>
          <w:szCs w:val="24"/>
        </w:rPr>
        <w:t>Célcsoportok:</w:t>
      </w:r>
      <w:r>
        <w:rPr>
          <w:rFonts w:ascii="Times New Roman" w:hAnsi="Times New Roman"/>
          <w:color w:val="000000"/>
          <w:sz w:val="24"/>
          <w:szCs w:val="24"/>
        </w:rPr>
        <w:t xml:space="preserve"> Személyes adatokkal foglalkozó vállalatok, hivatalok, </w:t>
      </w:r>
      <w:r>
        <w:rPr>
          <w:rStyle w:val="Ershangslyozs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biztonsági szobák, TÜK szobák, védett helyiségek </w:t>
      </w:r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 xml:space="preserve">kiegészítő védelme, vagy ezek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gyártásával, komplett kivitelezésével foglalkozó cégek.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Hasznosság</w:t>
      </w:r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Általánosságban elmondható, hogy a cégek, hivatalok (pl. Bankok, Biztosítók, Állami szervezetek) elsősorban a külső támadások megelőzésére fektetik a nagyobb hangsúlyt, ha IT biztonságról van szó. Azonban a belső támadásokkal, jóval nagyobb károk keletkezhetnek, az adatok (pl. személyes adatok ügyfelekről, vagyoni helyzetükről)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lopásával</w:t>
      </w:r>
      <w:r>
        <w:rPr>
          <w:rFonts w:ascii="Times New Roman" w:hAnsi="Times New Roman"/>
          <w:sz w:val="24"/>
          <w:szCs w:val="24"/>
        </w:rPr>
        <w:t>, módosításával, törlésével, kémprogramok telepítésével. Az egyik potenciális veszélyt a külső adathordozók rejtik(pl. pendrive), mivel nincs szükség szaktudásra a használatukhoz, de ezek felügyeletére, kezelésére léteznek már hatékony megoldások.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(Pl. csoportházirend használatával (GPO) a külső USB-meghajtók használatának blokkolása)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Viszont a fénykép készítésére alkalmas mobiltelefonokkal szemben,mint adatok lopására is alkalmas igen hatékony eszköz, nem igazán vagyunk felkészülve.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Motiváció:</w:t>
      </w:r>
      <w:r>
        <w:rPr>
          <w:rFonts w:ascii="Times New Roman" w:hAnsi="Times New Roman"/>
          <w:sz w:val="24"/>
          <w:szCs w:val="24"/>
        </w:rPr>
        <w:t xml:space="preserve"> A legnagyobb veszélyt, a mai (okos)mobiltelefonok jelentik. Képesek, adatok tárolására, </w:t>
      </w:r>
      <w:r>
        <w:rPr>
          <w:rFonts w:ascii="Times New Roman" w:hAnsi="Times New Roman"/>
          <w:sz w:val="24"/>
          <w:szCs w:val="24"/>
          <w:u w:val="single"/>
        </w:rPr>
        <w:t>kép</w:t>
      </w:r>
      <w:r>
        <w:rPr>
          <w:rFonts w:ascii="Times New Roman" w:hAnsi="Times New Roman"/>
          <w:sz w:val="24"/>
          <w:szCs w:val="24"/>
        </w:rPr>
        <w:t xml:space="preserve"> és hangrögzítésre, programok futtatására, tehát tulajdonképpen egy jelentős funkcionalitással rendelkező számítógépről beszélhetünk. Legegyszerűbb és leggyorsabb adatszerzési módszerek egyike a fényképezés.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zvegtrzs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Természetesen a digitális és analóg minifényképezőgép is egy létező veszélyforrás lehet, de egyelőre, csak a képek rögzítésére alkalmas, mobiltelefonokkal szembeni védelemre helyezném a hangsúlyt.</w:t>
      </w:r>
    </w:p>
    <w:p>
      <w:pPr>
        <w:pStyle w:val="Szvegtrzs"/>
        <w:widowControl/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222222"/>
          <w:spacing w:val="0"/>
          <w:sz w:val="24"/>
          <w:szCs w:val="24"/>
        </w:rPr>
        <w:t>Feladatok: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Olyan szoftver fejlesztése mellyel figyelhető, naplózható, a felhasználói tevékenység, mely riasztásra is képes, ha képet szeretnének készíteni egy megjelenítőről illetve a monitorról. Erre a legalkalmasabb hardver eszköz a (web)kamera, amellyel megfigyelhető a képrögzítési szándék is. (A kamera egyéb biztonsági feladatokat is ellátna, pl. azonosítás, beléptetés, automatikus képernyő zárolás  stb.) A kamera, illetve az azt vezérlő szoftver, felismerné a vele szemben álló optikát, majd megtörténne a riasztás, naplózás, és a felhasználó zárolása, letiltása… </w:t>
      </w:r>
    </w:p>
    <w:p>
      <w:pPr>
        <w:pStyle w:val="Szvegtrzs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color w:val="222222"/>
          <w:sz w:val="24"/>
          <w:szCs w:val="24"/>
        </w:rPr>
        <w:t xml:space="preserve">Vagyis az optikai eszközök esetén egy-egy állókép-értelmezési/elemzési kihívás kezelése a feladat, míg a szándékot mozgókép (egymást követő sok mozgókép) alapján tervezi felismerni? </w:t>
      </w:r>
      <w:r>
        <w:rPr>
          <w:rFonts w:ascii="Times New Roman" w:hAnsi="Times New Roman"/>
          <w:i w:val="false"/>
          <w:iCs w:val="false"/>
          <w:color w:val="222222"/>
          <w:sz w:val="24"/>
          <w:szCs w:val="24"/>
        </w:rPr>
        <w:t>Erre jelenleg nem tudok válaszolni, keresem, kutatom a lehetőségeket.</w:t>
      </w:r>
    </w:p>
    <w:p>
      <w:pPr>
        <w:pStyle w:val="Szvegtrzs"/>
        <w:widowControl/>
        <w:bidi w:val="0"/>
        <w:ind w:left="0" w:right="0" w:hanging="0"/>
        <w:jc w:val="lef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222222"/>
          <w:spacing w:val="0"/>
          <w:sz w:val="24"/>
          <w:szCs w:val="24"/>
        </w:rPr>
        <w:t xml:space="preserve">Az állóképek kapcsán ez a fejlesztés egy fajta captha-jellegű tanulási folyamat (neurális háló-fejlesztés) lenne? Vagy képesnek érzi magát arra, hogy pozitív és negatív esetek ismerete nélkül meg tudja alkotni a megfigyelő eszköz (lencse, objektív) felismerését (vö. gyanúgenerálás)? Hogyan lehet az okosszemüveget, a gomblyukba elhelyezett rejtett kamerát, stb. felismerni a nyilvánvaló fényképezési mozdulat és ennek eszköze felismerésétől?  </w:t>
      </w:r>
    </w:p>
    <w:p>
      <w:pPr>
        <w:pStyle w:val="Szvegtrzs"/>
        <w:widowControl/>
        <w:bidi w:val="0"/>
        <w:ind w:left="0" w:right="0" w:hanging="0"/>
        <w:jc w:val="lef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222222"/>
          <w:spacing w:val="0"/>
          <w:sz w:val="24"/>
          <w:szCs w:val="24"/>
        </w:rPr>
        <w:t>Vagy ez nem lesz cél?</w:t>
      </w:r>
    </w:p>
    <w:p>
      <w:pPr>
        <w:pStyle w:val="Szvegtrzs"/>
        <w:widowControl/>
        <w:bidi w:val="0"/>
        <w:ind w:left="0" w:right="0" w:hanging="0"/>
        <w:jc w:val="lef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222222"/>
          <w:spacing w:val="0"/>
          <w:sz w:val="24"/>
          <w:szCs w:val="24"/>
        </w:rPr>
        <w:t>Leszűkítettem csak a mobiltelefonokra, így sem lesz egyszerű a megoldást megtalálni rá, ha létezik egyáltalán… :/</w:t>
      </w:r>
    </w:p>
    <w:p>
      <w:pPr>
        <w:pStyle w:val="Szvegtrzs"/>
        <w:widowControl/>
        <w:bidi w:val="0"/>
        <w:ind w:left="0" w:right="0" w:hanging="0"/>
        <w:jc w:val="left"/>
        <w:rPr>
          <w:b w:val="false"/>
          <w:b w:val="false"/>
          <w:i w:val="false"/>
          <w:i w:val="false"/>
          <w:iCs w:val="false"/>
          <w:caps w:val="false"/>
          <w:smallCaps w:val="false"/>
          <w:color w:val="222222"/>
          <w:spacing w:val="0"/>
        </w:rPr>
      </w:pPr>
      <w:r>
        <w:rPr>
          <w:b w:val="false"/>
          <w:i w:val="false"/>
          <w:iCs w:val="false"/>
          <w:caps w:val="false"/>
          <w:smallCaps w:val="false"/>
          <w:color w:val="222222"/>
          <w:spacing w:val="0"/>
        </w:rPr>
      </w:r>
    </w:p>
    <w:p>
      <w:pPr>
        <w:pStyle w:val="Szvegtrzs"/>
        <w:widowControl/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6. Hogyan néz ki angolul (abstract) a magyar kivonat?</w:t>
      </w:r>
    </w:p>
    <w:p>
      <w:pPr>
        <w:pStyle w:val="Szvegtrzs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Ershangslyozs">
    <w:name w:val="Erős hangsúlyozás"/>
    <w:qFormat/>
    <w:rPr>
      <w:b/>
      <w:bCs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Elformzottszveg">
    <w:name w:val="Előformázott szöveg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LibreOffice/7.3.3.2$Windows_X86_64 LibreOffice_project/d1d0ea68f081ee2800a922cac8f79445e4603348</Application>
  <AppVersion>15.0000</AppVersion>
  <Pages>2</Pages>
  <Words>460</Words>
  <Characters>3279</Characters>
  <CharactersWithSpaces>3723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2023-09-08T23:21:32Z</dcterms:created>
  <dc:creator/>
  <dc:description/>
  <dc:language>hu-HU</dc:language>
  <cp:lastModifiedBy/>
  <dcterms:modified xsi:type="dcterms:W3CDTF">2023-10-13T20:57:40Z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