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507F5" w14:textId="77777777" w:rsidR="00AB5B7E" w:rsidRPr="001F310A" w:rsidRDefault="00AB5B7E" w:rsidP="00AB5B7E">
      <w:pPr>
        <w:spacing w:after="240"/>
        <w:rPr>
          <w:rFonts w:ascii="Arial" w:eastAsia="Calibri" w:hAnsi="Arial" w:cs="Arial"/>
          <w:b/>
          <w:bCs/>
        </w:rPr>
      </w:pPr>
      <w:r w:rsidRPr="001F310A">
        <w:rPr>
          <w:rFonts w:ascii="Arial" w:eastAsia="Calibri" w:hAnsi="Arial" w:cs="Arial"/>
          <w:b/>
          <w:bCs/>
        </w:rPr>
        <w:t>Szakdolgozat címe és alcíme magyarul:</w:t>
      </w:r>
    </w:p>
    <w:p w14:paraId="19F6A5B1" w14:textId="41F8BE74" w:rsidR="00AB5B7E" w:rsidRPr="001F310A" w:rsidRDefault="00317605" w:rsidP="00AB5B7E">
      <w:pPr>
        <w:spacing w:after="240"/>
        <w:rPr>
          <w:rFonts w:ascii="Arial" w:eastAsia="Calibri" w:hAnsi="Arial" w:cs="Arial"/>
        </w:rPr>
      </w:pPr>
      <w:r w:rsidRPr="001F310A">
        <w:rPr>
          <w:rFonts w:ascii="Arial" w:eastAsia="Calibri" w:hAnsi="Arial" w:cs="Arial"/>
        </w:rPr>
        <w:t>Objektív döntésoptimalizálás mesterséges intelligencia bevonásával</w:t>
      </w:r>
    </w:p>
    <w:p w14:paraId="2F2E9532" w14:textId="379B7B91" w:rsidR="00317605" w:rsidRPr="001F310A" w:rsidRDefault="00317605" w:rsidP="00AB5B7E">
      <w:pPr>
        <w:spacing w:after="240"/>
        <w:rPr>
          <w:rFonts w:ascii="Arial" w:eastAsia="Calibri" w:hAnsi="Arial" w:cs="Arial"/>
        </w:rPr>
      </w:pPr>
      <w:r w:rsidRPr="001F310A">
        <w:rPr>
          <w:rFonts w:ascii="Arial" w:eastAsia="Calibri" w:hAnsi="Arial" w:cs="Arial"/>
        </w:rPr>
        <w:tab/>
        <w:t>Döntéshozatal objektíven a biztonság szempontjából</w:t>
      </w:r>
    </w:p>
    <w:p w14:paraId="16B427A2" w14:textId="77777777" w:rsidR="00AB5B7E" w:rsidRPr="001F310A" w:rsidRDefault="00AB5B7E" w:rsidP="00AB5B7E">
      <w:pPr>
        <w:spacing w:after="240"/>
        <w:rPr>
          <w:rFonts w:ascii="Arial" w:eastAsia="Calibri" w:hAnsi="Arial" w:cs="Arial"/>
          <w:b/>
          <w:bCs/>
        </w:rPr>
      </w:pPr>
      <w:r w:rsidRPr="001F310A">
        <w:rPr>
          <w:rFonts w:ascii="Arial" w:eastAsia="Calibri" w:hAnsi="Arial" w:cs="Arial"/>
          <w:b/>
          <w:bCs/>
        </w:rPr>
        <w:t>Szakdolgozat címe és alcíme angolul:</w:t>
      </w:r>
    </w:p>
    <w:p w14:paraId="63B45F4B" w14:textId="540791AA" w:rsidR="00AB5B7E" w:rsidRPr="001F310A" w:rsidRDefault="00317605" w:rsidP="00AB5B7E">
      <w:pPr>
        <w:spacing w:after="240"/>
        <w:rPr>
          <w:rFonts w:ascii="Arial" w:eastAsia="Calibri" w:hAnsi="Arial" w:cs="Arial"/>
        </w:rPr>
      </w:pPr>
      <w:proofErr w:type="spellStart"/>
      <w:r w:rsidRPr="001F310A">
        <w:rPr>
          <w:rFonts w:ascii="Arial" w:eastAsia="Calibri" w:hAnsi="Arial" w:cs="Arial"/>
        </w:rPr>
        <w:t>Objective</w:t>
      </w:r>
      <w:proofErr w:type="spellEnd"/>
      <w:r w:rsidRPr="001F310A">
        <w:rPr>
          <w:rFonts w:ascii="Arial" w:eastAsia="Calibri" w:hAnsi="Arial" w:cs="Arial"/>
        </w:rPr>
        <w:t xml:space="preserve"> decision </w:t>
      </w:r>
      <w:proofErr w:type="spellStart"/>
      <w:r w:rsidRPr="001F310A">
        <w:rPr>
          <w:rFonts w:ascii="Arial" w:eastAsia="Calibri" w:hAnsi="Arial" w:cs="Arial"/>
        </w:rPr>
        <w:t>optimization</w:t>
      </w:r>
      <w:proofErr w:type="spellEnd"/>
      <w:r w:rsidRPr="001F310A">
        <w:rPr>
          <w:rFonts w:ascii="Arial" w:eastAsia="Calibri" w:hAnsi="Arial" w:cs="Arial"/>
        </w:rPr>
        <w:t xml:space="preserve"> </w:t>
      </w:r>
      <w:proofErr w:type="spellStart"/>
      <w:r w:rsidRPr="001F310A">
        <w:rPr>
          <w:rFonts w:ascii="Arial" w:eastAsia="Calibri" w:hAnsi="Arial" w:cs="Arial"/>
        </w:rPr>
        <w:t>involving</w:t>
      </w:r>
      <w:proofErr w:type="spellEnd"/>
      <w:r w:rsidRPr="001F310A">
        <w:rPr>
          <w:rFonts w:ascii="Arial" w:eastAsia="Calibri" w:hAnsi="Arial" w:cs="Arial"/>
        </w:rPr>
        <w:t xml:space="preserve"> </w:t>
      </w:r>
      <w:proofErr w:type="spellStart"/>
      <w:r w:rsidRPr="001F310A">
        <w:rPr>
          <w:rFonts w:ascii="Arial" w:eastAsia="Calibri" w:hAnsi="Arial" w:cs="Arial"/>
        </w:rPr>
        <w:t>artificial</w:t>
      </w:r>
      <w:proofErr w:type="spellEnd"/>
      <w:r w:rsidRPr="001F310A">
        <w:rPr>
          <w:rFonts w:ascii="Arial" w:eastAsia="Calibri" w:hAnsi="Arial" w:cs="Arial"/>
        </w:rPr>
        <w:t xml:space="preserve"> </w:t>
      </w:r>
      <w:proofErr w:type="spellStart"/>
      <w:r w:rsidRPr="001F310A">
        <w:rPr>
          <w:rFonts w:ascii="Arial" w:eastAsia="Calibri" w:hAnsi="Arial" w:cs="Arial"/>
        </w:rPr>
        <w:t>intelligence</w:t>
      </w:r>
      <w:proofErr w:type="spellEnd"/>
    </w:p>
    <w:p w14:paraId="4F997B7D" w14:textId="2CB1972A" w:rsidR="00317605" w:rsidRPr="001F310A" w:rsidRDefault="00317605" w:rsidP="00AB5B7E">
      <w:pPr>
        <w:spacing w:after="240"/>
        <w:rPr>
          <w:rFonts w:ascii="Arial" w:eastAsia="Calibri" w:hAnsi="Arial" w:cs="Arial"/>
        </w:rPr>
      </w:pPr>
      <w:r w:rsidRPr="001F310A">
        <w:rPr>
          <w:rFonts w:ascii="Arial" w:eastAsia="Calibri" w:hAnsi="Arial" w:cs="Arial"/>
        </w:rPr>
        <w:tab/>
        <w:t>Decision-</w:t>
      </w:r>
      <w:proofErr w:type="spellStart"/>
      <w:r w:rsidRPr="001F310A">
        <w:rPr>
          <w:rFonts w:ascii="Arial" w:eastAsia="Calibri" w:hAnsi="Arial" w:cs="Arial"/>
        </w:rPr>
        <w:t>making</w:t>
      </w:r>
      <w:proofErr w:type="spellEnd"/>
      <w:r w:rsidRPr="001F310A">
        <w:rPr>
          <w:rFonts w:ascii="Arial" w:eastAsia="Calibri" w:hAnsi="Arial" w:cs="Arial"/>
        </w:rPr>
        <w:t xml:space="preserve"> </w:t>
      </w:r>
      <w:proofErr w:type="spellStart"/>
      <w:r w:rsidRPr="001F310A">
        <w:rPr>
          <w:rFonts w:ascii="Arial" w:eastAsia="Calibri" w:hAnsi="Arial" w:cs="Arial"/>
        </w:rPr>
        <w:t>objectively</w:t>
      </w:r>
      <w:proofErr w:type="spellEnd"/>
      <w:r w:rsidRPr="001F310A">
        <w:rPr>
          <w:rFonts w:ascii="Arial" w:eastAsia="Calibri" w:hAnsi="Arial" w:cs="Arial"/>
        </w:rPr>
        <w:t xml:space="preserve"> </w:t>
      </w:r>
      <w:proofErr w:type="spellStart"/>
      <w:r w:rsidRPr="001F310A">
        <w:rPr>
          <w:rFonts w:ascii="Arial" w:eastAsia="Calibri" w:hAnsi="Arial" w:cs="Arial"/>
        </w:rPr>
        <w:t>from</w:t>
      </w:r>
      <w:proofErr w:type="spellEnd"/>
      <w:r w:rsidRPr="001F310A">
        <w:rPr>
          <w:rFonts w:ascii="Arial" w:eastAsia="Calibri" w:hAnsi="Arial" w:cs="Arial"/>
        </w:rPr>
        <w:t xml:space="preserve"> </w:t>
      </w:r>
      <w:proofErr w:type="spellStart"/>
      <w:r w:rsidRPr="001F310A">
        <w:rPr>
          <w:rFonts w:ascii="Arial" w:eastAsia="Calibri" w:hAnsi="Arial" w:cs="Arial"/>
        </w:rPr>
        <w:t>the</w:t>
      </w:r>
      <w:proofErr w:type="spellEnd"/>
      <w:r w:rsidRPr="001F310A">
        <w:rPr>
          <w:rFonts w:ascii="Arial" w:eastAsia="Calibri" w:hAnsi="Arial" w:cs="Arial"/>
        </w:rPr>
        <w:t xml:space="preserve"> </w:t>
      </w:r>
      <w:proofErr w:type="spellStart"/>
      <w:r w:rsidRPr="001F310A">
        <w:rPr>
          <w:rFonts w:ascii="Arial" w:eastAsia="Calibri" w:hAnsi="Arial" w:cs="Arial"/>
        </w:rPr>
        <w:t>point</w:t>
      </w:r>
      <w:proofErr w:type="spellEnd"/>
      <w:r w:rsidRPr="001F310A">
        <w:rPr>
          <w:rFonts w:ascii="Arial" w:eastAsia="Calibri" w:hAnsi="Arial" w:cs="Arial"/>
        </w:rPr>
        <w:t xml:space="preserve"> of </w:t>
      </w:r>
      <w:proofErr w:type="spellStart"/>
      <w:r w:rsidRPr="001F310A">
        <w:rPr>
          <w:rFonts w:ascii="Arial" w:eastAsia="Calibri" w:hAnsi="Arial" w:cs="Arial"/>
        </w:rPr>
        <w:t>view</w:t>
      </w:r>
      <w:proofErr w:type="spellEnd"/>
      <w:r w:rsidRPr="001F310A">
        <w:rPr>
          <w:rFonts w:ascii="Arial" w:eastAsia="Calibri" w:hAnsi="Arial" w:cs="Arial"/>
        </w:rPr>
        <w:t xml:space="preserve"> of </w:t>
      </w:r>
      <w:proofErr w:type="spellStart"/>
      <w:r w:rsidRPr="001F310A">
        <w:rPr>
          <w:rFonts w:ascii="Arial" w:eastAsia="Calibri" w:hAnsi="Arial" w:cs="Arial"/>
        </w:rPr>
        <w:t>safety</w:t>
      </w:r>
      <w:proofErr w:type="spellEnd"/>
    </w:p>
    <w:p w14:paraId="561BE4C5" w14:textId="77777777" w:rsidR="00AB5B7E" w:rsidRPr="001F310A" w:rsidRDefault="00AB5B7E" w:rsidP="00AB5B7E">
      <w:pPr>
        <w:rPr>
          <w:rFonts w:ascii="Arial" w:hAnsi="Arial" w:cs="Arial"/>
          <w:b/>
          <w:bCs/>
        </w:rPr>
      </w:pPr>
      <w:r w:rsidRPr="001F310A">
        <w:rPr>
          <w:rFonts w:ascii="Arial" w:hAnsi="Arial" w:cs="Arial"/>
          <w:b/>
          <w:bCs/>
        </w:rPr>
        <w:t>Rövid összefoglalás magyarul:</w:t>
      </w:r>
    </w:p>
    <w:p w14:paraId="6226013D" w14:textId="491D1EE7" w:rsidR="00131CB5" w:rsidRPr="001F310A" w:rsidRDefault="00131CB5" w:rsidP="00AB5B7E">
      <w:pPr>
        <w:rPr>
          <w:rFonts w:ascii="Arial" w:hAnsi="Arial" w:cs="Arial"/>
        </w:rPr>
      </w:pPr>
      <w:r w:rsidRPr="001F310A">
        <w:rPr>
          <w:rFonts w:ascii="Arial" w:hAnsi="Arial" w:cs="Arial"/>
        </w:rPr>
        <w:t>A dolgozatban egy olyan módszert mutatok be</w:t>
      </w:r>
      <w:r w:rsidR="00BA2D89" w:rsidRPr="001F310A">
        <w:rPr>
          <w:rFonts w:ascii="Arial" w:hAnsi="Arial" w:cs="Arial"/>
        </w:rPr>
        <w:t xml:space="preserve"> saját fejlesztésű alkalmazási példákon keresztül, </w:t>
      </w:r>
      <w:r w:rsidRPr="001F310A">
        <w:rPr>
          <w:rFonts w:ascii="Arial" w:hAnsi="Arial" w:cs="Arial"/>
        </w:rPr>
        <w:t>mely segítségével objektíven tudunk döntéseket hozni adott</w:t>
      </w:r>
      <w:r w:rsidR="00BA2D89" w:rsidRPr="001F310A">
        <w:rPr>
          <w:rFonts w:ascii="Arial" w:hAnsi="Arial" w:cs="Arial"/>
        </w:rPr>
        <w:t>, például</w:t>
      </w:r>
      <w:r w:rsidRPr="001F310A">
        <w:rPr>
          <w:rFonts w:ascii="Arial" w:hAnsi="Arial" w:cs="Arial"/>
        </w:rPr>
        <w:t xml:space="preserve"> módszerek, eszközök, szoftverek használatáról a biztonsággal/biztonságossággal, mint fő kritérium. Az eredmény elérése érdekében egy mesterséges intelligenciát is segítségül hívok. Ezt egy elméleti példán vezetem le, melyben adatátviteli lehetőségeket hasonlítok össze, végül több</w:t>
      </w:r>
      <w:r w:rsidR="00E413C8" w:rsidRPr="001F310A">
        <w:rPr>
          <w:rFonts w:ascii="Arial" w:hAnsi="Arial" w:cs="Arial"/>
        </w:rPr>
        <w:t xml:space="preserve"> </w:t>
      </w:r>
      <w:r w:rsidRPr="001F310A">
        <w:rPr>
          <w:rFonts w:ascii="Arial" w:hAnsi="Arial" w:cs="Arial"/>
        </w:rPr>
        <w:t>különböző</w:t>
      </w:r>
      <w:r w:rsidR="00E413C8" w:rsidRPr="001F310A">
        <w:rPr>
          <w:rFonts w:ascii="Arial" w:hAnsi="Arial" w:cs="Arial"/>
        </w:rPr>
        <w:t xml:space="preserve"> megközelítésből tüntetek fel „nyertest” objektumokat. Gyakorlati példát is mutatok rá, melyben egy iskola hálózatát építem ki</w:t>
      </w:r>
      <w:r w:rsidR="00BA2D89" w:rsidRPr="001F310A">
        <w:rPr>
          <w:rFonts w:ascii="Arial" w:hAnsi="Arial" w:cs="Arial"/>
        </w:rPr>
        <w:t xml:space="preserve"> és</w:t>
      </w:r>
      <w:r w:rsidR="00E413C8" w:rsidRPr="001F310A">
        <w:rPr>
          <w:rFonts w:ascii="Arial" w:hAnsi="Arial" w:cs="Arial"/>
        </w:rPr>
        <w:t xml:space="preserve"> az ehhez alkalmazandó eszközök kiválasztásában veszem segítségül a korábban említett módszert.</w:t>
      </w:r>
    </w:p>
    <w:p w14:paraId="5EFB361D" w14:textId="77777777" w:rsidR="00AB5B7E" w:rsidRPr="001F310A" w:rsidRDefault="00AB5B7E" w:rsidP="00AB5B7E">
      <w:pPr>
        <w:rPr>
          <w:rFonts w:ascii="Arial" w:hAnsi="Arial" w:cs="Arial"/>
          <w:b/>
          <w:bCs/>
        </w:rPr>
      </w:pPr>
    </w:p>
    <w:p w14:paraId="286433AB" w14:textId="1D5D45BF" w:rsidR="00AB5B7E" w:rsidRPr="001F310A" w:rsidRDefault="00AB5B7E">
      <w:pPr>
        <w:rPr>
          <w:rFonts w:ascii="Arial" w:hAnsi="Arial" w:cs="Arial"/>
        </w:rPr>
      </w:pPr>
      <w:r w:rsidRPr="001F310A">
        <w:rPr>
          <w:rFonts w:ascii="Arial" w:hAnsi="Arial" w:cs="Arial"/>
        </w:rPr>
        <w:t>Háttér:</w:t>
      </w:r>
    </w:p>
    <w:p w14:paraId="3B984B84" w14:textId="77777777" w:rsidR="00E413C8" w:rsidRPr="001F310A" w:rsidRDefault="00E413C8" w:rsidP="00E413C8">
      <w:pPr>
        <w:rPr>
          <w:rFonts w:ascii="Arial" w:hAnsi="Arial" w:cs="Arial"/>
        </w:rPr>
      </w:pPr>
      <w:r w:rsidRPr="001F310A">
        <w:rPr>
          <w:rFonts w:ascii="Arial" w:hAnsi="Arial" w:cs="Arial"/>
        </w:rPr>
        <w:t>A konkrét szakmaiság mellett elméleti kérdésként az is felmerült, hogy a legbiztonságosabb objektum problémájának megoldása mennyire általánosítható, mennyire automatizálható, mennyire context free, vagyis az általam kidolgozott megoldás szolgálhat-e a jövőben keretrendszerként hasonló problémák kezeléséhez?</w:t>
      </w:r>
    </w:p>
    <w:p w14:paraId="5C95D2A1" w14:textId="77777777" w:rsidR="00E413C8" w:rsidRPr="001F310A" w:rsidRDefault="00E413C8" w:rsidP="00E413C8">
      <w:pPr>
        <w:rPr>
          <w:rFonts w:ascii="Arial" w:hAnsi="Arial" w:cs="Arial"/>
        </w:rPr>
      </w:pPr>
      <w:r w:rsidRPr="001F310A">
        <w:rPr>
          <w:rFonts w:ascii="Arial" w:hAnsi="Arial" w:cs="Arial"/>
        </w:rPr>
        <w:t>A dolgozat tudományos vonatkozása tehát többrétegű:</w:t>
      </w:r>
    </w:p>
    <w:p w14:paraId="7ABE55DB" w14:textId="77777777" w:rsidR="00E413C8" w:rsidRPr="001F310A" w:rsidRDefault="00E413C8" w:rsidP="00E413C8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F310A">
        <w:rPr>
          <w:rFonts w:ascii="Arial" w:hAnsi="Arial" w:cs="Arial"/>
        </w:rPr>
        <w:t xml:space="preserve">A </w:t>
      </w:r>
      <w:proofErr w:type="spellStart"/>
      <w:r w:rsidRPr="001F310A">
        <w:rPr>
          <w:rFonts w:ascii="Arial" w:hAnsi="Arial" w:cs="Arial"/>
        </w:rPr>
        <w:t>Knuth</w:t>
      </w:r>
      <w:proofErr w:type="spellEnd"/>
      <w:r w:rsidRPr="001F310A">
        <w:rPr>
          <w:rFonts w:ascii="Arial" w:hAnsi="Arial" w:cs="Arial"/>
        </w:rPr>
        <w:t>-i elv mentén (mely szerint tudás az, ami forráskódba átírható) megoldást találni a legjobb objektum kiválasztásának kihívására,</w:t>
      </w:r>
    </w:p>
    <w:p w14:paraId="72F0BDEC" w14:textId="77777777" w:rsidR="00E413C8" w:rsidRPr="001F310A" w:rsidRDefault="00E413C8" w:rsidP="00E413C8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F310A">
        <w:rPr>
          <w:rFonts w:ascii="Arial" w:hAnsi="Arial" w:cs="Arial"/>
        </w:rPr>
        <w:t xml:space="preserve">S </w:t>
      </w:r>
      <w:proofErr w:type="spellStart"/>
      <w:r w:rsidRPr="001F310A">
        <w:rPr>
          <w:rFonts w:ascii="Arial" w:hAnsi="Arial" w:cs="Arial"/>
        </w:rPr>
        <w:t>mindenezt</w:t>
      </w:r>
      <w:proofErr w:type="spellEnd"/>
      <w:r w:rsidRPr="001F310A">
        <w:rPr>
          <w:rFonts w:ascii="Arial" w:hAnsi="Arial" w:cs="Arial"/>
        </w:rPr>
        <w:t xml:space="preserve"> minél inkább context free </w:t>
      </w:r>
    </w:p>
    <w:p w14:paraId="18B3013F" w14:textId="77777777" w:rsidR="00E413C8" w:rsidRPr="001F310A" w:rsidRDefault="00E413C8" w:rsidP="00E413C8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F310A">
        <w:rPr>
          <w:rFonts w:ascii="Arial" w:hAnsi="Arial" w:cs="Arial"/>
        </w:rPr>
        <w:t>és automatizálható módon…</w:t>
      </w:r>
    </w:p>
    <w:p w14:paraId="7E74F683" w14:textId="77777777" w:rsidR="007E376B" w:rsidRPr="001F310A" w:rsidRDefault="007E376B" w:rsidP="007E376B">
      <w:pPr>
        <w:spacing w:line="360" w:lineRule="auto"/>
        <w:jc w:val="both"/>
        <w:rPr>
          <w:rFonts w:ascii="Arial" w:hAnsi="Arial" w:cs="Arial"/>
        </w:rPr>
      </w:pPr>
    </w:p>
    <w:p w14:paraId="082DC69D" w14:textId="77777777" w:rsidR="007E376B" w:rsidRPr="001F310A" w:rsidRDefault="007E376B">
      <w:pPr>
        <w:spacing w:line="259" w:lineRule="auto"/>
        <w:rPr>
          <w:rFonts w:ascii="Arial" w:hAnsi="Arial" w:cs="Arial"/>
        </w:rPr>
      </w:pPr>
      <w:r w:rsidRPr="001F310A">
        <w:rPr>
          <w:rFonts w:ascii="Arial" w:hAnsi="Arial" w:cs="Arial"/>
        </w:rPr>
        <w:br w:type="page"/>
      </w:r>
    </w:p>
    <w:p w14:paraId="68D2FB1B" w14:textId="4C76E4A1" w:rsidR="007E376B" w:rsidRPr="001F310A" w:rsidRDefault="007E376B" w:rsidP="007E376B">
      <w:pPr>
        <w:spacing w:line="360" w:lineRule="auto"/>
        <w:jc w:val="both"/>
        <w:rPr>
          <w:rFonts w:ascii="Arial" w:hAnsi="Arial" w:cs="Arial"/>
        </w:rPr>
      </w:pPr>
      <w:r w:rsidRPr="001F310A">
        <w:rPr>
          <w:rFonts w:ascii="Arial" w:hAnsi="Arial" w:cs="Arial"/>
        </w:rPr>
        <w:lastRenderedPageBreak/>
        <w:t>Célcsoport:</w:t>
      </w:r>
    </w:p>
    <w:p w14:paraId="2A2AA381" w14:textId="77777777" w:rsidR="007E376B" w:rsidRPr="001F310A" w:rsidRDefault="007E376B" w:rsidP="007E376B">
      <w:pPr>
        <w:rPr>
          <w:rFonts w:ascii="Arial" w:hAnsi="Arial" w:cs="Arial"/>
        </w:rPr>
      </w:pPr>
      <w:r w:rsidRPr="001F310A">
        <w:rPr>
          <w:rFonts w:ascii="Arial" w:hAnsi="Arial" w:cs="Arial"/>
        </w:rPr>
        <w:t xml:space="preserve">Ahogy az „Kiindulási helyzet” fejezetben már kifejtésre került, rengeteg helyen, valójában lassan a munkák legnagyobb részében hasznos lehet a két eszköz közötti kapcsolat, mint olyan, hiszen már majdnem mindenhol, ha nem mindenhol, használnak számítógépeket és/vagy egyéb informatikai eszközöket így a távoli elérés rengeteg ember munkáját könnyítheti meg és teheti kényelmesebbé. A jelenlegi vírushelyzetben pedig kiemelten fontos szerepet játszhat, ha az emberek távolról is képesek dolgozni olyan programokkal és adatokkal, melyek a saját eszközükön, otthon nem érhetőek el. Az adatok biztonsága pedig mind a cégek, mind az egyének felelőssége. Akár munkaügyben használ valaki ilyen megoldást. Magán területen is kifejezetten előnyös, ha a lehető legbiztonságosabb módszert használja az ember és így nem kerülnek az adatai illetéktelen kezekbe, esetleg veszik át az ember eszközei felett ismeretlenek az irányítást. </w:t>
      </w:r>
    </w:p>
    <w:p w14:paraId="28B381D0" w14:textId="73CB9E5A" w:rsidR="00E413C8" w:rsidRPr="001F310A" w:rsidRDefault="007E376B">
      <w:pPr>
        <w:rPr>
          <w:rFonts w:ascii="Arial" w:hAnsi="Arial" w:cs="Arial"/>
        </w:rPr>
      </w:pPr>
      <w:r w:rsidRPr="001F310A">
        <w:rPr>
          <w:rFonts w:ascii="Arial" w:hAnsi="Arial" w:cs="Arial"/>
        </w:rPr>
        <w:t>Mindezekből következik, hogy ezen ötlet megvalósítása rengeteg embernek lenne segítség, hogy biztonságban tudhassa adatait miközben kényelmesen, távolról dolgozik.</w:t>
      </w:r>
    </w:p>
    <w:p w14:paraId="52F2D843" w14:textId="77777777" w:rsidR="00AB5B7E" w:rsidRPr="001F310A" w:rsidRDefault="00AB5B7E">
      <w:pPr>
        <w:rPr>
          <w:rFonts w:ascii="Arial" w:hAnsi="Arial" w:cs="Arial"/>
        </w:rPr>
      </w:pPr>
    </w:p>
    <w:p w14:paraId="037FC4D2" w14:textId="0119E4EA" w:rsidR="00AB5B7E" w:rsidRPr="001F310A" w:rsidRDefault="00AB5B7E">
      <w:pPr>
        <w:rPr>
          <w:rFonts w:ascii="Arial" w:hAnsi="Arial" w:cs="Arial"/>
        </w:rPr>
      </w:pPr>
      <w:r w:rsidRPr="001F310A">
        <w:rPr>
          <w:rFonts w:ascii="Arial" w:hAnsi="Arial" w:cs="Arial"/>
        </w:rPr>
        <w:t>Jövő:</w:t>
      </w:r>
    </w:p>
    <w:p w14:paraId="692110BC" w14:textId="77777777" w:rsidR="00AB5B7E" w:rsidRPr="001F310A" w:rsidRDefault="00AB5B7E">
      <w:pPr>
        <w:rPr>
          <w:rFonts w:ascii="Arial" w:hAnsi="Arial" w:cs="Arial"/>
        </w:rPr>
      </w:pPr>
    </w:p>
    <w:p w14:paraId="2900214F" w14:textId="4976F617" w:rsidR="00AB5B7E" w:rsidRPr="001F310A" w:rsidRDefault="00AB5B7E" w:rsidP="007E376B">
      <w:pPr>
        <w:spacing w:line="259" w:lineRule="auto"/>
        <w:rPr>
          <w:rFonts w:ascii="Arial" w:hAnsi="Arial" w:cs="Arial"/>
        </w:rPr>
      </w:pPr>
      <w:r w:rsidRPr="001F310A">
        <w:rPr>
          <w:rFonts w:ascii="Arial" w:hAnsi="Arial" w:cs="Arial"/>
        </w:rPr>
        <w:t>Előnyök:</w:t>
      </w:r>
    </w:p>
    <w:p w14:paraId="09CC0D47" w14:textId="77777777" w:rsidR="007E376B" w:rsidRPr="001F310A" w:rsidRDefault="007E376B" w:rsidP="007E376B">
      <w:pPr>
        <w:rPr>
          <w:rFonts w:ascii="Arial" w:hAnsi="Arial" w:cs="Arial"/>
        </w:rPr>
      </w:pPr>
      <w:r w:rsidRPr="001F310A">
        <w:rPr>
          <w:rFonts w:ascii="Arial" w:hAnsi="Arial" w:cs="Arial"/>
        </w:rPr>
        <w:t>A startup-ok kapcsán immár közismert vélekedés, hogy ami mindenkinek jó, az senkinek sem igazán jó! Inkább legyen tehát egy szűkebb/kisebb célcsoport, ahol becsülhető egy adott szolgáltatás (jelen esetben robot-szakértői vélemény) ellenértéke, mint sem bizonytalan célcsoport-koncepcióval ne tudjunk célirányos marketinget folytatni.</w:t>
      </w:r>
    </w:p>
    <w:p w14:paraId="74261EBA" w14:textId="77777777" w:rsidR="007E376B" w:rsidRPr="001F310A" w:rsidRDefault="007E376B" w:rsidP="007E376B">
      <w:pPr>
        <w:rPr>
          <w:rFonts w:ascii="Arial" w:hAnsi="Arial" w:cs="Arial"/>
        </w:rPr>
      </w:pPr>
      <w:r w:rsidRPr="001F310A">
        <w:rPr>
          <w:rFonts w:ascii="Arial" w:hAnsi="Arial" w:cs="Arial"/>
        </w:rPr>
        <w:t xml:space="preserve">Ezért a dolgozat elsődleges célcsoportja a nagy kattintás szám generálására és így bevételtermelésre esélyt adó közösségi média-fogyasztók azon köre, akik szeretik az összehasonlító elemzésekről szóló animációkat. A második célcsoport a szaklapok, akik számára a most még </w:t>
      </w:r>
      <w:proofErr w:type="spellStart"/>
      <w:r w:rsidRPr="001F310A">
        <w:rPr>
          <w:rFonts w:ascii="Arial" w:hAnsi="Arial" w:cs="Arial"/>
        </w:rPr>
        <w:t>rel</w:t>
      </w:r>
      <w:proofErr w:type="spellEnd"/>
      <w:r w:rsidRPr="001F310A">
        <w:rPr>
          <w:rFonts w:ascii="Arial" w:hAnsi="Arial" w:cs="Arial"/>
        </w:rPr>
        <w:t>. lassan kiérlelődő szakvélemény a jövőben számos egyéb objektumkörben tud majd hatékonyan szakvéleményt termelni a szerzőknek járó honorárium fejében.</w:t>
      </w:r>
    </w:p>
    <w:p w14:paraId="396C4627" w14:textId="77777777" w:rsidR="007E376B" w:rsidRPr="001F310A" w:rsidRDefault="007E376B">
      <w:pPr>
        <w:rPr>
          <w:rFonts w:ascii="Arial" w:hAnsi="Arial" w:cs="Arial"/>
        </w:rPr>
      </w:pPr>
    </w:p>
    <w:p w14:paraId="78E131FD" w14:textId="77777777" w:rsidR="00AB5B7E" w:rsidRPr="001F310A" w:rsidRDefault="00AB5B7E">
      <w:pPr>
        <w:rPr>
          <w:rFonts w:ascii="Arial" w:hAnsi="Arial" w:cs="Arial"/>
        </w:rPr>
      </w:pPr>
    </w:p>
    <w:p w14:paraId="469E93BE" w14:textId="7580690F" w:rsidR="00AB5B7E" w:rsidRPr="001F310A" w:rsidRDefault="00AB5B7E" w:rsidP="00AB5B7E">
      <w:pPr>
        <w:rPr>
          <w:rFonts w:ascii="Arial" w:hAnsi="Arial" w:cs="Arial"/>
          <w:b/>
          <w:bCs/>
        </w:rPr>
      </w:pPr>
      <w:r w:rsidRPr="001F310A">
        <w:rPr>
          <w:rFonts w:ascii="Arial" w:hAnsi="Arial" w:cs="Arial"/>
          <w:b/>
          <w:bCs/>
        </w:rPr>
        <w:t>Motiváció:</w:t>
      </w:r>
    </w:p>
    <w:p w14:paraId="65B15583" w14:textId="7B280B97" w:rsidR="007E376B" w:rsidRPr="001F310A" w:rsidRDefault="007E376B" w:rsidP="00AB5B7E">
      <w:pPr>
        <w:rPr>
          <w:rFonts w:ascii="Arial" w:hAnsi="Arial" w:cs="Arial"/>
        </w:rPr>
      </w:pPr>
      <w:r w:rsidRPr="001F310A">
        <w:rPr>
          <w:rFonts w:ascii="Arial" w:hAnsi="Arial" w:cs="Arial"/>
        </w:rPr>
        <w:t xml:space="preserve">Az én esetemben egy egyetemi projekt volt hasonló, használtam a megszokott alkalmazásokat és protokollokat, de valójában nem tudtam miért használom azt, amit és hogy van-e biztonságosabb megoldás. </w:t>
      </w:r>
      <w:r w:rsidRPr="001F310A">
        <w:rPr>
          <w:rFonts w:ascii="Arial" w:hAnsi="Arial" w:cs="Arial"/>
          <w:b/>
          <w:bCs/>
        </w:rPr>
        <w:t>Az alap ötlet is ebből származik, vajon mi a legbiztonságosabb módszer/eszköz/lehetőség?</w:t>
      </w:r>
    </w:p>
    <w:p w14:paraId="434310FA" w14:textId="77777777" w:rsidR="00AB5B7E" w:rsidRPr="001F310A" w:rsidRDefault="00AB5B7E" w:rsidP="00AB5B7E">
      <w:pPr>
        <w:rPr>
          <w:rFonts w:ascii="Arial" w:hAnsi="Arial" w:cs="Arial"/>
          <w:b/>
          <w:bCs/>
        </w:rPr>
      </w:pPr>
    </w:p>
    <w:p w14:paraId="356BD496" w14:textId="04C753D7" w:rsidR="00AB5B7E" w:rsidRPr="001F310A" w:rsidRDefault="00AB5B7E" w:rsidP="00AB5B7E">
      <w:pPr>
        <w:rPr>
          <w:rFonts w:ascii="Arial" w:hAnsi="Arial" w:cs="Arial"/>
          <w:b/>
          <w:bCs/>
        </w:rPr>
      </w:pPr>
      <w:r w:rsidRPr="001F310A">
        <w:rPr>
          <w:rFonts w:ascii="Arial" w:hAnsi="Arial" w:cs="Arial"/>
          <w:b/>
          <w:bCs/>
        </w:rPr>
        <w:t>Rövid összefoglalás angolul:</w:t>
      </w:r>
    </w:p>
    <w:p w14:paraId="294D67F2" w14:textId="2C26E19B" w:rsidR="00AB5B7E" w:rsidRPr="001F310A" w:rsidRDefault="00BA2D89">
      <w:pPr>
        <w:rPr>
          <w:rFonts w:ascii="Arial" w:hAnsi="Arial" w:cs="Arial"/>
        </w:rPr>
      </w:pPr>
      <w:r w:rsidRPr="001F310A">
        <w:rPr>
          <w:rFonts w:ascii="Arial" w:hAnsi="Arial" w:cs="Arial"/>
        </w:rPr>
        <w:t xml:space="preserve">In </w:t>
      </w:r>
      <w:proofErr w:type="spellStart"/>
      <w:r w:rsidRPr="001F310A">
        <w:rPr>
          <w:rFonts w:ascii="Arial" w:hAnsi="Arial" w:cs="Arial"/>
        </w:rPr>
        <w:t>my</w:t>
      </w:r>
      <w:proofErr w:type="spellEnd"/>
      <w:r w:rsidRPr="001F310A">
        <w:rPr>
          <w:rFonts w:ascii="Arial" w:hAnsi="Arial" w:cs="Arial"/>
        </w:rPr>
        <w:t xml:space="preserve"> </w:t>
      </w:r>
      <w:proofErr w:type="spellStart"/>
      <w:r w:rsidRPr="001F310A">
        <w:rPr>
          <w:rFonts w:ascii="Arial" w:hAnsi="Arial" w:cs="Arial"/>
        </w:rPr>
        <w:t>essay</w:t>
      </w:r>
      <w:proofErr w:type="spellEnd"/>
      <w:r w:rsidRPr="001F310A">
        <w:rPr>
          <w:rFonts w:ascii="Arial" w:hAnsi="Arial" w:cs="Arial"/>
        </w:rPr>
        <w:t xml:space="preserve"> I am </w:t>
      </w:r>
      <w:proofErr w:type="spellStart"/>
      <w:r w:rsidRPr="001F310A">
        <w:rPr>
          <w:rFonts w:ascii="Arial" w:hAnsi="Arial" w:cs="Arial"/>
        </w:rPr>
        <w:t>presenting</w:t>
      </w:r>
      <w:proofErr w:type="spellEnd"/>
      <w:r w:rsidRPr="001F310A">
        <w:rPr>
          <w:rFonts w:ascii="Arial" w:hAnsi="Arial" w:cs="Arial"/>
        </w:rPr>
        <w:t xml:space="preserve"> a </w:t>
      </w:r>
      <w:proofErr w:type="spellStart"/>
      <w:r w:rsidRPr="001F310A">
        <w:rPr>
          <w:rFonts w:ascii="Arial" w:hAnsi="Arial" w:cs="Arial"/>
        </w:rPr>
        <w:t>method</w:t>
      </w:r>
      <w:proofErr w:type="spellEnd"/>
      <w:r w:rsidRPr="001F310A">
        <w:rPr>
          <w:rFonts w:ascii="Arial" w:hAnsi="Arial" w:cs="Arial"/>
        </w:rPr>
        <w:t xml:space="preserve"> </w:t>
      </w:r>
      <w:proofErr w:type="spellStart"/>
      <w:r w:rsidRPr="001F310A">
        <w:rPr>
          <w:rFonts w:ascii="Arial" w:hAnsi="Arial" w:cs="Arial"/>
        </w:rPr>
        <w:t>through</w:t>
      </w:r>
      <w:proofErr w:type="spellEnd"/>
      <w:r w:rsidRPr="001F310A">
        <w:rPr>
          <w:rFonts w:ascii="Arial" w:hAnsi="Arial" w:cs="Arial"/>
        </w:rPr>
        <w:t xml:space="preserve"> </w:t>
      </w:r>
      <w:proofErr w:type="spellStart"/>
      <w:r w:rsidRPr="001F310A">
        <w:rPr>
          <w:rFonts w:ascii="Arial" w:hAnsi="Arial" w:cs="Arial"/>
        </w:rPr>
        <w:t>self-developed</w:t>
      </w:r>
      <w:proofErr w:type="spellEnd"/>
      <w:r w:rsidRPr="001F310A">
        <w:rPr>
          <w:rFonts w:ascii="Arial" w:hAnsi="Arial" w:cs="Arial"/>
        </w:rPr>
        <w:t xml:space="preserve"> </w:t>
      </w:r>
      <w:proofErr w:type="spellStart"/>
      <w:r w:rsidRPr="001F310A">
        <w:rPr>
          <w:rFonts w:ascii="Arial" w:hAnsi="Arial" w:cs="Arial"/>
        </w:rPr>
        <w:t>examples</w:t>
      </w:r>
      <w:proofErr w:type="spellEnd"/>
      <w:r w:rsidRPr="001F310A">
        <w:rPr>
          <w:rFonts w:ascii="Arial" w:hAnsi="Arial" w:cs="Arial"/>
        </w:rPr>
        <w:t xml:space="preserve">, </w:t>
      </w:r>
      <w:proofErr w:type="spellStart"/>
      <w:r w:rsidRPr="001F310A">
        <w:rPr>
          <w:rFonts w:ascii="Arial" w:hAnsi="Arial" w:cs="Arial"/>
        </w:rPr>
        <w:t>which</w:t>
      </w:r>
      <w:proofErr w:type="spellEnd"/>
      <w:r w:rsidRPr="001F310A">
        <w:rPr>
          <w:rFonts w:ascii="Arial" w:hAnsi="Arial" w:cs="Arial"/>
        </w:rPr>
        <w:t xml:space="preserve"> </w:t>
      </w:r>
      <w:proofErr w:type="spellStart"/>
      <w:r w:rsidRPr="001F310A">
        <w:rPr>
          <w:rFonts w:ascii="Arial" w:hAnsi="Arial" w:cs="Arial"/>
        </w:rPr>
        <w:t>can</w:t>
      </w:r>
      <w:proofErr w:type="spellEnd"/>
      <w:r w:rsidRPr="001F310A">
        <w:rPr>
          <w:rFonts w:ascii="Arial" w:hAnsi="Arial" w:cs="Arial"/>
        </w:rPr>
        <w:t xml:space="preserve"> </w:t>
      </w:r>
      <w:proofErr w:type="spellStart"/>
      <w:r w:rsidRPr="001F310A">
        <w:rPr>
          <w:rFonts w:ascii="Arial" w:hAnsi="Arial" w:cs="Arial"/>
        </w:rPr>
        <w:t>help</w:t>
      </w:r>
      <w:proofErr w:type="spellEnd"/>
      <w:r w:rsidRPr="001F310A">
        <w:rPr>
          <w:rFonts w:ascii="Arial" w:hAnsi="Arial" w:cs="Arial"/>
        </w:rPr>
        <w:t xml:space="preserve"> </w:t>
      </w:r>
      <w:proofErr w:type="spellStart"/>
      <w:r w:rsidRPr="001F310A">
        <w:rPr>
          <w:rFonts w:ascii="Arial" w:hAnsi="Arial" w:cs="Arial"/>
        </w:rPr>
        <w:t>us</w:t>
      </w:r>
      <w:proofErr w:type="spellEnd"/>
      <w:r w:rsidRPr="001F310A">
        <w:rPr>
          <w:rFonts w:ascii="Arial" w:hAnsi="Arial" w:cs="Arial"/>
        </w:rPr>
        <w:t xml:space="preserve"> </w:t>
      </w:r>
      <w:proofErr w:type="spellStart"/>
      <w:r w:rsidRPr="001F310A">
        <w:rPr>
          <w:rFonts w:ascii="Arial" w:hAnsi="Arial" w:cs="Arial"/>
        </w:rPr>
        <w:t>to</w:t>
      </w:r>
      <w:proofErr w:type="spellEnd"/>
      <w:r w:rsidRPr="001F310A">
        <w:rPr>
          <w:rFonts w:ascii="Arial" w:hAnsi="Arial" w:cs="Arial"/>
        </w:rPr>
        <w:t xml:space="preserve"> </w:t>
      </w:r>
      <w:proofErr w:type="spellStart"/>
      <w:r w:rsidRPr="001F310A">
        <w:rPr>
          <w:rFonts w:ascii="Arial" w:hAnsi="Arial" w:cs="Arial"/>
        </w:rPr>
        <w:t>make</w:t>
      </w:r>
      <w:proofErr w:type="spellEnd"/>
      <w:r w:rsidRPr="001F310A">
        <w:rPr>
          <w:rFonts w:ascii="Arial" w:hAnsi="Arial" w:cs="Arial"/>
        </w:rPr>
        <w:t xml:space="preserve"> </w:t>
      </w:r>
      <w:proofErr w:type="spellStart"/>
      <w:r w:rsidRPr="001F310A">
        <w:rPr>
          <w:rFonts w:ascii="Arial" w:hAnsi="Arial" w:cs="Arial"/>
        </w:rPr>
        <w:t>decisions</w:t>
      </w:r>
      <w:proofErr w:type="spellEnd"/>
      <w:r w:rsidRPr="001F310A">
        <w:rPr>
          <w:rFonts w:ascii="Arial" w:hAnsi="Arial" w:cs="Arial"/>
        </w:rPr>
        <w:t xml:space="preserve"> </w:t>
      </w:r>
      <w:proofErr w:type="spellStart"/>
      <w:r w:rsidRPr="001F310A">
        <w:rPr>
          <w:rFonts w:ascii="Arial" w:hAnsi="Arial" w:cs="Arial"/>
        </w:rPr>
        <w:t>objectively</w:t>
      </w:r>
      <w:proofErr w:type="spellEnd"/>
      <w:r w:rsidRPr="001F310A">
        <w:rPr>
          <w:rFonts w:ascii="Arial" w:hAnsi="Arial" w:cs="Arial"/>
        </w:rPr>
        <w:t xml:space="preserve"> </w:t>
      </w:r>
      <w:proofErr w:type="spellStart"/>
      <w:r w:rsidRPr="001F310A">
        <w:rPr>
          <w:rFonts w:ascii="Arial" w:hAnsi="Arial" w:cs="Arial"/>
        </w:rPr>
        <w:t>about</w:t>
      </w:r>
      <w:proofErr w:type="spellEnd"/>
      <w:r w:rsidRPr="001F310A">
        <w:rPr>
          <w:rFonts w:ascii="Arial" w:hAnsi="Arial" w:cs="Arial"/>
        </w:rPr>
        <w:t xml:space="preserve"> </w:t>
      </w:r>
      <w:proofErr w:type="spellStart"/>
      <w:r w:rsidRPr="001F310A">
        <w:rPr>
          <w:rFonts w:ascii="Arial" w:hAnsi="Arial" w:cs="Arial"/>
        </w:rPr>
        <w:t>for</w:t>
      </w:r>
      <w:proofErr w:type="spellEnd"/>
      <w:r w:rsidRPr="001F310A">
        <w:rPr>
          <w:rFonts w:ascii="Arial" w:hAnsi="Arial" w:cs="Arial"/>
        </w:rPr>
        <w:t xml:space="preserve"> </w:t>
      </w:r>
      <w:proofErr w:type="spellStart"/>
      <w:r w:rsidRPr="001F310A">
        <w:rPr>
          <w:rFonts w:ascii="Arial" w:hAnsi="Arial" w:cs="Arial"/>
        </w:rPr>
        <w:t>example</w:t>
      </w:r>
      <w:proofErr w:type="spellEnd"/>
      <w:r w:rsidRPr="001F310A">
        <w:rPr>
          <w:rFonts w:ascii="Arial" w:hAnsi="Arial" w:cs="Arial"/>
        </w:rPr>
        <w:t xml:space="preserve"> </w:t>
      </w:r>
      <w:proofErr w:type="spellStart"/>
      <w:r w:rsidRPr="001F310A">
        <w:rPr>
          <w:rFonts w:ascii="Arial" w:hAnsi="Arial" w:cs="Arial"/>
        </w:rPr>
        <w:t>using</w:t>
      </w:r>
      <w:proofErr w:type="spellEnd"/>
      <w:r w:rsidRPr="001F310A">
        <w:rPr>
          <w:rFonts w:ascii="Arial" w:hAnsi="Arial" w:cs="Arial"/>
        </w:rPr>
        <w:t xml:space="preserve"> </w:t>
      </w:r>
      <w:proofErr w:type="spellStart"/>
      <w:r w:rsidRPr="001F310A">
        <w:rPr>
          <w:rFonts w:ascii="Arial" w:hAnsi="Arial" w:cs="Arial"/>
        </w:rPr>
        <w:t>methods</w:t>
      </w:r>
      <w:proofErr w:type="spellEnd"/>
      <w:r w:rsidRPr="001F310A">
        <w:rPr>
          <w:rFonts w:ascii="Arial" w:hAnsi="Arial" w:cs="Arial"/>
        </w:rPr>
        <w:t xml:space="preserve">, </w:t>
      </w:r>
      <w:proofErr w:type="spellStart"/>
      <w:r w:rsidRPr="001F310A">
        <w:rPr>
          <w:rFonts w:ascii="Arial" w:hAnsi="Arial" w:cs="Arial"/>
        </w:rPr>
        <w:t>devices</w:t>
      </w:r>
      <w:proofErr w:type="spellEnd"/>
      <w:r w:rsidRPr="001F310A">
        <w:rPr>
          <w:rFonts w:ascii="Arial" w:hAnsi="Arial" w:cs="Arial"/>
        </w:rPr>
        <w:t xml:space="preserve">, </w:t>
      </w:r>
      <w:proofErr w:type="spellStart"/>
      <w:r w:rsidRPr="001F310A">
        <w:rPr>
          <w:rFonts w:ascii="Arial" w:hAnsi="Arial" w:cs="Arial"/>
        </w:rPr>
        <w:t>softwares</w:t>
      </w:r>
      <w:proofErr w:type="spellEnd"/>
      <w:r w:rsidRPr="001F310A">
        <w:rPr>
          <w:rFonts w:ascii="Arial" w:hAnsi="Arial" w:cs="Arial"/>
        </w:rPr>
        <w:t xml:space="preserve"> </w:t>
      </w:r>
      <w:proofErr w:type="spellStart"/>
      <w:r w:rsidRPr="001F310A">
        <w:rPr>
          <w:rFonts w:ascii="Arial" w:hAnsi="Arial" w:cs="Arial"/>
        </w:rPr>
        <w:t>considering</w:t>
      </w:r>
      <w:proofErr w:type="spellEnd"/>
      <w:r w:rsidRPr="001F310A">
        <w:rPr>
          <w:rFonts w:ascii="Arial" w:hAnsi="Arial" w:cs="Arial"/>
        </w:rPr>
        <w:t xml:space="preserve"> </w:t>
      </w:r>
      <w:proofErr w:type="spellStart"/>
      <w:r w:rsidRPr="001F310A">
        <w:rPr>
          <w:rFonts w:ascii="Arial" w:hAnsi="Arial" w:cs="Arial"/>
        </w:rPr>
        <w:t>safety</w:t>
      </w:r>
      <w:proofErr w:type="spellEnd"/>
      <w:r w:rsidRPr="001F310A">
        <w:rPr>
          <w:rFonts w:ascii="Arial" w:hAnsi="Arial" w:cs="Arial"/>
        </w:rPr>
        <w:t xml:space="preserve"> </w:t>
      </w:r>
      <w:proofErr w:type="spellStart"/>
      <w:r w:rsidRPr="001F310A">
        <w:rPr>
          <w:rFonts w:ascii="Arial" w:hAnsi="Arial" w:cs="Arial"/>
        </w:rPr>
        <w:t>as</w:t>
      </w:r>
      <w:proofErr w:type="spellEnd"/>
      <w:r w:rsidRPr="001F310A">
        <w:rPr>
          <w:rFonts w:ascii="Arial" w:hAnsi="Arial" w:cs="Arial"/>
        </w:rPr>
        <w:t xml:space="preserve"> a main </w:t>
      </w:r>
      <w:proofErr w:type="spellStart"/>
      <w:r w:rsidRPr="001F310A">
        <w:rPr>
          <w:rFonts w:ascii="Arial" w:hAnsi="Arial" w:cs="Arial"/>
        </w:rPr>
        <w:t>point</w:t>
      </w:r>
      <w:proofErr w:type="spellEnd"/>
      <w:r w:rsidRPr="001F310A">
        <w:rPr>
          <w:rFonts w:ascii="Arial" w:hAnsi="Arial" w:cs="Arial"/>
        </w:rPr>
        <w:t xml:space="preserve"> of </w:t>
      </w:r>
      <w:proofErr w:type="spellStart"/>
      <w:r w:rsidRPr="001F310A">
        <w:rPr>
          <w:rFonts w:ascii="Arial" w:hAnsi="Arial" w:cs="Arial"/>
        </w:rPr>
        <w:t>view</w:t>
      </w:r>
      <w:proofErr w:type="spellEnd"/>
      <w:r w:rsidRPr="001F310A">
        <w:rPr>
          <w:rFonts w:ascii="Arial" w:hAnsi="Arial" w:cs="Arial"/>
        </w:rPr>
        <w:t xml:space="preserve">. </w:t>
      </w:r>
      <w:proofErr w:type="spellStart"/>
      <w:r w:rsidRPr="001F310A">
        <w:rPr>
          <w:rFonts w:ascii="Arial" w:hAnsi="Arial" w:cs="Arial"/>
        </w:rPr>
        <w:t>To</w:t>
      </w:r>
      <w:proofErr w:type="spellEnd"/>
      <w:r w:rsidRPr="001F310A">
        <w:rPr>
          <w:rFonts w:ascii="Arial" w:hAnsi="Arial" w:cs="Arial"/>
        </w:rPr>
        <w:t xml:space="preserve"> </w:t>
      </w:r>
      <w:proofErr w:type="spellStart"/>
      <w:r w:rsidRPr="001F310A">
        <w:rPr>
          <w:rFonts w:ascii="Arial" w:hAnsi="Arial" w:cs="Arial"/>
        </w:rPr>
        <w:t>reach</w:t>
      </w:r>
      <w:proofErr w:type="spellEnd"/>
      <w:r w:rsidRPr="001F310A">
        <w:rPr>
          <w:rFonts w:ascii="Arial" w:hAnsi="Arial" w:cs="Arial"/>
        </w:rPr>
        <w:t xml:space="preserve"> </w:t>
      </w:r>
      <w:proofErr w:type="spellStart"/>
      <w:r w:rsidRPr="001F310A">
        <w:rPr>
          <w:rFonts w:ascii="Arial" w:hAnsi="Arial" w:cs="Arial"/>
        </w:rPr>
        <w:t>the</w:t>
      </w:r>
      <w:proofErr w:type="spellEnd"/>
      <w:r w:rsidRPr="001F310A">
        <w:rPr>
          <w:rFonts w:ascii="Arial" w:hAnsi="Arial" w:cs="Arial"/>
        </w:rPr>
        <w:t xml:space="preserve"> </w:t>
      </w:r>
      <w:proofErr w:type="spellStart"/>
      <w:r w:rsidRPr="001F310A">
        <w:rPr>
          <w:rFonts w:ascii="Arial" w:hAnsi="Arial" w:cs="Arial"/>
        </w:rPr>
        <w:t>result</w:t>
      </w:r>
      <w:proofErr w:type="spellEnd"/>
      <w:r w:rsidRPr="001F310A">
        <w:rPr>
          <w:rFonts w:ascii="Arial" w:hAnsi="Arial" w:cs="Arial"/>
        </w:rPr>
        <w:t xml:space="preserve"> I am </w:t>
      </w:r>
      <w:proofErr w:type="spellStart"/>
      <w:r w:rsidRPr="001F310A">
        <w:rPr>
          <w:rFonts w:ascii="Arial" w:hAnsi="Arial" w:cs="Arial"/>
        </w:rPr>
        <w:t>using</w:t>
      </w:r>
      <w:proofErr w:type="spellEnd"/>
      <w:r w:rsidRPr="001F310A">
        <w:rPr>
          <w:rFonts w:ascii="Arial" w:hAnsi="Arial" w:cs="Arial"/>
        </w:rPr>
        <w:t xml:space="preserve"> </w:t>
      </w:r>
      <w:proofErr w:type="spellStart"/>
      <w:r w:rsidR="001F310A" w:rsidRPr="001F310A">
        <w:rPr>
          <w:rFonts w:ascii="Arial" w:hAnsi="Arial" w:cs="Arial"/>
        </w:rPr>
        <w:t>artificial</w:t>
      </w:r>
      <w:proofErr w:type="spellEnd"/>
      <w:r w:rsidRPr="001F310A">
        <w:rPr>
          <w:rFonts w:ascii="Arial" w:hAnsi="Arial" w:cs="Arial"/>
        </w:rPr>
        <w:t xml:space="preserve"> </w:t>
      </w:r>
      <w:proofErr w:type="spellStart"/>
      <w:r w:rsidRPr="001F310A">
        <w:rPr>
          <w:rFonts w:ascii="Arial" w:hAnsi="Arial" w:cs="Arial"/>
        </w:rPr>
        <w:t>intelligence</w:t>
      </w:r>
      <w:proofErr w:type="spellEnd"/>
      <w:r w:rsidR="001F310A" w:rsidRPr="001F310A">
        <w:rPr>
          <w:rFonts w:ascii="Arial" w:hAnsi="Arial" w:cs="Arial"/>
        </w:rPr>
        <w:t xml:space="preserve">. I am </w:t>
      </w:r>
      <w:proofErr w:type="spellStart"/>
      <w:r w:rsidR="001F310A" w:rsidRPr="001F310A">
        <w:rPr>
          <w:rFonts w:ascii="Arial" w:hAnsi="Arial" w:cs="Arial"/>
        </w:rPr>
        <w:t>demonstrating</w:t>
      </w:r>
      <w:proofErr w:type="spellEnd"/>
      <w:r w:rsidR="001F310A" w:rsidRPr="001F310A">
        <w:rPr>
          <w:rFonts w:ascii="Arial" w:hAnsi="Arial" w:cs="Arial"/>
        </w:rPr>
        <w:t xml:space="preserve"> </w:t>
      </w:r>
      <w:proofErr w:type="spellStart"/>
      <w:r w:rsidR="001F310A" w:rsidRPr="001F310A">
        <w:rPr>
          <w:rFonts w:ascii="Arial" w:hAnsi="Arial" w:cs="Arial"/>
        </w:rPr>
        <w:t>it</w:t>
      </w:r>
      <w:proofErr w:type="spellEnd"/>
      <w:r w:rsidR="001F310A" w:rsidRPr="001F310A">
        <w:rPr>
          <w:rFonts w:ascii="Arial" w:hAnsi="Arial" w:cs="Arial"/>
        </w:rPr>
        <w:t xml:space="preserve"> </w:t>
      </w:r>
      <w:proofErr w:type="spellStart"/>
      <w:r w:rsidR="001F310A" w:rsidRPr="001F310A">
        <w:rPr>
          <w:rFonts w:ascii="Arial" w:hAnsi="Arial" w:cs="Arial"/>
        </w:rPr>
        <w:t>on</w:t>
      </w:r>
      <w:proofErr w:type="spellEnd"/>
      <w:r w:rsidR="001F310A" w:rsidRPr="001F310A">
        <w:rPr>
          <w:rFonts w:ascii="Arial" w:hAnsi="Arial" w:cs="Arial"/>
        </w:rPr>
        <w:t xml:space="preserve"> a </w:t>
      </w:r>
      <w:proofErr w:type="spellStart"/>
      <w:r w:rsidR="001F310A" w:rsidRPr="001F310A">
        <w:rPr>
          <w:rFonts w:ascii="Arial" w:hAnsi="Arial" w:cs="Arial"/>
        </w:rPr>
        <w:t>theoretical</w:t>
      </w:r>
      <w:proofErr w:type="spellEnd"/>
      <w:r w:rsidR="001F310A" w:rsidRPr="001F310A">
        <w:rPr>
          <w:rFonts w:ascii="Arial" w:hAnsi="Arial" w:cs="Arial"/>
        </w:rPr>
        <w:t xml:space="preserve"> </w:t>
      </w:r>
      <w:proofErr w:type="spellStart"/>
      <w:r w:rsidR="001F310A" w:rsidRPr="001F310A">
        <w:rPr>
          <w:rFonts w:ascii="Arial" w:hAnsi="Arial" w:cs="Arial"/>
        </w:rPr>
        <w:t>example</w:t>
      </w:r>
      <w:proofErr w:type="spellEnd"/>
      <w:r w:rsidR="001F310A" w:rsidRPr="001F310A">
        <w:rPr>
          <w:rFonts w:ascii="Arial" w:hAnsi="Arial" w:cs="Arial"/>
        </w:rPr>
        <w:t xml:space="preserve"> </w:t>
      </w:r>
      <w:proofErr w:type="spellStart"/>
      <w:r w:rsidR="001F310A" w:rsidRPr="001F310A">
        <w:rPr>
          <w:rFonts w:ascii="Arial" w:hAnsi="Arial" w:cs="Arial"/>
        </w:rPr>
        <w:t>where</w:t>
      </w:r>
      <w:proofErr w:type="spellEnd"/>
      <w:r w:rsidR="001F310A" w:rsidRPr="001F310A">
        <w:rPr>
          <w:rFonts w:ascii="Arial" w:hAnsi="Arial" w:cs="Arial"/>
        </w:rPr>
        <w:t xml:space="preserve"> I am </w:t>
      </w:r>
      <w:proofErr w:type="spellStart"/>
      <w:r w:rsidR="001F310A" w:rsidRPr="001F310A">
        <w:rPr>
          <w:rFonts w:ascii="Arial" w:hAnsi="Arial" w:cs="Arial"/>
        </w:rPr>
        <w:t>comparing</w:t>
      </w:r>
      <w:proofErr w:type="spellEnd"/>
      <w:r w:rsidR="001F310A" w:rsidRPr="001F310A">
        <w:rPr>
          <w:rFonts w:ascii="Arial" w:hAnsi="Arial" w:cs="Arial"/>
        </w:rPr>
        <w:t xml:space="preserve"> </w:t>
      </w:r>
      <w:proofErr w:type="spellStart"/>
      <w:r w:rsidR="001F310A" w:rsidRPr="001F310A">
        <w:rPr>
          <w:rFonts w:ascii="Arial" w:hAnsi="Arial" w:cs="Arial"/>
        </w:rPr>
        <w:t>data</w:t>
      </w:r>
      <w:proofErr w:type="spellEnd"/>
      <w:r w:rsidR="001F310A" w:rsidRPr="001F310A">
        <w:rPr>
          <w:rFonts w:ascii="Arial" w:hAnsi="Arial" w:cs="Arial"/>
        </w:rPr>
        <w:t xml:space="preserve"> </w:t>
      </w:r>
      <w:proofErr w:type="spellStart"/>
      <w:r w:rsidR="001F310A" w:rsidRPr="001F310A">
        <w:rPr>
          <w:rFonts w:ascii="Arial" w:hAnsi="Arial" w:cs="Arial"/>
        </w:rPr>
        <w:t>transferring</w:t>
      </w:r>
      <w:proofErr w:type="spellEnd"/>
      <w:r w:rsidR="001F310A" w:rsidRPr="001F310A">
        <w:rPr>
          <w:rFonts w:ascii="Arial" w:hAnsi="Arial" w:cs="Arial"/>
        </w:rPr>
        <w:t xml:space="preserve"> </w:t>
      </w:r>
      <w:proofErr w:type="spellStart"/>
      <w:r w:rsidR="001F310A" w:rsidRPr="001F310A">
        <w:rPr>
          <w:rFonts w:ascii="Arial" w:hAnsi="Arial" w:cs="Arial"/>
        </w:rPr>
        <w:t>options</w:t>
      </w:r>
      <w:proofErr w:type="spellEnd"/>
      <w:r w:rsidR="001F310A" w:rsidRPr="001F310A">
        <w:rPr>
          <w:rFonts w:ascii="Arial" w:hAnsi="Arial" w:cs="Arial"/>
        </w:rPr>
        <w:t xml:space="preserve"> and </w:t>
      </w:r>
      <w:proofErr w:type="spellStart"/>
      <w:r w:rsidR="001F310A" w:rsidRPr="001F310A">
        <w:rPr>
          <w:rFonts w:ascii="Arial" w:hAnsi="Arial" w:cs="Arial"/>
        </w:rPr>
        <w:t>then</w:t>
      </w:r>
      <w:proofErr w:type="spellEnd"/>
      <w:r w:rsidR="001F310A" w:rsidRPr="001F310A">
        <w:rPr>
          <w:rFonts w:ascii="Arial" w:hAnsi="Arial" w:cs="Arial"/>
        </w:rPr>
        <w:t xml:space="preserve"> I </w:t>
      </w:r>
      <w:proofErr w:type="spellStart"/>
      <w:r w:rsidR="001F310A" w:rsidRPr="001F310A">
        <w:rPr>
          <w:rFonts w:ascii="Arial" w:hAnsi="Arial" w:cs="Arial"/>
        </w:rPr>
        <w:t>make</w:t>
      </w:r>
      <w:proofErr w:type="spellEnd"/>
      <w:r w:rsidR="001F310A" w:rsidRPr="001F310A">
        <w:rPr>
          <w:rFonts w:ascii="Arial" w:hAnsi="Arial" w:cs="Arial"/>
        </w:rPr>
        <w:t xml:space="preserve"> </w:t>
      </w:r>
      <w:proofErr w:type="spellStart"/>
      <w:r w:rsidR="001F310A" w:rsidRPr="001F310A">
        <w:rPr>
          <w:rFonts w:ascii="Arial" w:hAnsi="Arial" w:cs="Arial"/>
        </w:rPr>
        <w:t>some</w:t>
      </w:r>
      <w:proofErr w:type="spellEnd"/>
      <w:r w:rsidR="001F310A" w:rsidRPr="001F310A">
        <w:rPr>
          <w:rFonts w:ascii="Arial" w:hAnsi="Arial" w:cs="Arial"/>
        </w:rPr>
        <w:t xml:space="preserve"> </w:t>
      </w:r>
      <w:proofErr w:type="spellStart"/>
      <w:r w:rsidR="001F310A" w:rsidRPr="001F310A">
        <w:rPr>
          <w:rFonts w:ascii="Arial" w:hAnsi="Arial" w:cs="Arial"/>
        </w:rPr>
        <w:t>decisions</w:t>
      </w:r>
      <w:proofErr w:type="spellEnd"/>
      <w:r w:rsidR="001F310A" w:rsidRPr="001F310A">
        <w:rPr>
          <w:rFonts w:ascii="Arial" w:hAnsi="Arial" w:cs="Arial"/>
        </w:rPr>
        <w:t xml:space="preserve"> </w:t>
      </w:r>
      <w:proofErr w:type="spellStart"/>
      <w:r w:rsidR="001F310A" w:rsidRPr="001F310A">
        <w:rPr>
          <w:rFonts w:ascii="Arial" w:hAnsi="Arial" w:cs="Arial"/>
        </w:rPr>
        <w:t>from</w:t>
      </w:r>
      <w:proofErr w:type="spellEnd"/>
      <w:r w:rsidR="001F310A" w:rsidRPr="001F310A">
        <w:rPr>
          <w:rFonts w:ascii="Arial" w:hAnsi="Arial" w:cs="Arial"/>
        </w:rPr>
        <w:t xml:space="preserve"> </w:t>
      </w:r>
      <w:proofErr w:type="spellStart"/>
      <w:r w:rsidR="001F310A" w:rsidRPr="001F310A">
        <w:rPr>
          <w:rFonts w:ascii="Arial" w:hAnsi="Arial" w:cs="Arial"/>
        </w:rPr>
        <w:t>some</w:t>
      </w:r>
      <w:proofErr w:type="spellEnd"/>
      <w:r w:rsidR="001F310A" w:rsidRPr="001F310A">
        <w:rPr>
          <w:rFonts w:ascii="Arial" w:hAnsi="Arial" w:cs="Arial"/>
        </w:rPr>
        <w:t xml:space="preserve"> </w:t>
      </w:r>
      <w:proofErr w:type="spellStart"/>
      <w:r w:rsidR="001F310A" w:rsidRPr="001F310A">
        <w:rPr>
          <w:rFonts w:ascii="Arial" w:hAnsi="Arial" w:cs="Arial"/>
        </w:rPr>
        <w:t>different</w:t>
      </w:r>
      <w:proofErr w:type="spellEnd"/>
      <w:r w:rsidR="001F310A" w:rsidRPr="001F310A">
        <w:rPr>
          <w:rFonts w:ascii="Arial" w:hAnsi="Arial" w:cs="Arial"/>
        </w:rPr>
        <w:t xml:space="preserve"> </w:t>
      </w:r>
      <w:proofErr w:type="spellStart"/>
      <w:r w:rsidR="001F310A" w:rsidRPr="001F310A">
        <w:rPr>
          <w:rFonts w:ascii="Arial" w:hAnsi="Arial" w:cs="Arial"/>
        </w:rPr>
        <w:t>point</w:t>
      </w:r>
      <w:proofErr w:type="spellEnd"/>
      <w:r w:rsidR="001F310A" w:rsidRPr="001F310A">
        <w:rPr>
          <w:rFonts w:ascii="Arial" w:hAnsi="Arial" w:cs="Arial"/>
        </w:rPr>
        <w:t xml:space="preserve"> of </w:t>
      </w:r>
      <w:proofErr w:type="spellStart"/>
      <w:r w:rsidR="001F310A" w:rsidRPr="001F310A">
        <w:rPr>
          <w:rFonts w:ascii="Arial" w:hAnsi="Arial" w:cs="Arial"/>
        </w:rPr>
        <w:t>view</w:t>
      </w:r>
      <w:proofErr w:type="spellEnd"/>
      <w:r w:rsidR="001F310A" w:rsidRPr="001F310A">
        <w:rPr>
          <w:rFonts w:ascii="Arial" w:hAnsi="Arial" w:cs="Arial"/>
        </w:rPr>
        <w:t xml:space="preserve">. I am </w:t>
      </w:r>
      <w:proofErr w:type="spellStart"/>
      <w:r w:rsidR="001F310A" w:rsidRPr="001F310A">
        <w:rPr>
          <w:rFonts w:ascii="Arial" w:hAnsi="Arial" w:cs="Arial"/>
        </w:rPr>
        <w:lastRenderedPageBreak/>
        <w:t>presenting</w:t>
      </w:r>
      <w:proofErr w:type="spellEnd"/>
      <w:r w:rsidR="001F310A" w:rsidRPr="001F310A">
        <w:rPr>
          <w:rFonts w:ascii="Arial" w:hAnsi="Arial" w:cs="Arial"/>
        </w:rPr>
        <w:t xml:space="preserve"> a </w:t>
      </w:r>
      <w:proofErr w:type="spellStart"/>
      <w:r w:rsidR="001F310A" w:rsidRPr="001F310A">
        <w:rPr>
          <w:rFonts w:ascii="Arial" w:hAnsi="Arial" w:cs="Arial"/>
        </w:rPr>
        <w:t>practical</w:t>
      </w:r>
      <w:proofErr w:type="spellEnd"/>
      <w:r w:rsidR="001F310A" w:rsidRPr="001F310A">
        <w:rPr>
          <w:rFonts w:ascii="Arial" w:hAnsi="Arial" w:cs="Arial"/>
        </w:rPr>
        <w:t xml:space="preserve"> </w:t>
      </w:r>
      <w:proofErr w:type="spellStart"/>
      <w:r w:rsidR="001F310A" w:rsidRPr="001F310A">
        <w:rPr>
          <w:rFonts w:ascii="Arial" w:hAnsi="Arial" w:cs="Arial"/>
        </w:rPr>
        <w:t>example</w:t>
      </w:r>
      <w:proofErr w:type="spellEnd"/>
      <w:r w:rsidR="001F310A" w:rsidRPr="001F310A">
        <w:rPr>
          <w:rFonts w:ascii="Arial" w:hAnsi="Arial" w:cs="Arial"/>
        </w:rPr>
        <w:t xml:space="preserve"> </w:t>
      </w:r>
      <w:proofErr w:type="spellStart"/>
      <w:r w:rsidR="001F310A" w:rsidRPr="001F310A">
        <w:rPr>
          <w:rFonts w:ascii="Arial" w:hAnsi="Arial" w:cs="Arial"/>
        </w:rPr>
        <w:t>where</w:t>
      </w:r>
      <w:proofErr w:type="spellEnd"/>
      <w:r w:rsidR="001F310A" w:rsidRPr="001F310A">
        <w:rPr>
          <w:rFonts w:ascii="Arial" w:hAnsi="Arial" w:cs="Arial"/>
        </w:rPr>
        <w:t xml:space="preserve"> I </w:t>
      </w:r>
      <w:proofErr w:type="spellStart"/>
      <w:r w:rsidR="001F310A" w:rsidRPr="001F310A">
        <w:rPr>
          <w:rFonts w:ascii="Arial" w:hAnsi="Arial" w:cs="Arial"/>
        </w:rPr>
        <w:t>made</w:t>
      </w:r>
      <w:proofErr w:type="spellEnd"/>
      <w:r w:rsidR="001F310A" w:rsidRPr="001F310A">
        <w:rPr>
          <w:rFonts w:ascii="Arial" w:hAnsi="Arial" w:cs="Arial"/>
        </w:rPr>
        <w:t xml:space="preserve"> a </w:t>
      </w:r>
      <w:proofErr w:type="spellStart"/>
      <w:r w:rsidR="001F310A" w:rsidRPr="001F310A">
        <w:rPr>
          <w:rFonts w:ascii="Arial" w:hAnsi="Arial" w:cs="Arial"/>
        </w:rPr>
        <w:t>whole</w:t>
      </w:r>
      <w:proofErr w:type="spellEnd"/>
      <w:r w:rsidR="001F310A" w:rsidRPr="001F310A">
        <w:rPr>
          <w:rFonts w:ascii="Arial" w:hAnsi="Arial" w:cs="Arial"/>
        </w:rPr>
        <w:t xml:space="preserve"> </w:t>
      </w:r>
      <w:proofErr w:type="spellStart"/>
      <w:r w:rsidR="001F310A" w:rsidRPr="001F310A">
        <w:rPr>
          <w:rFonts w:ascii="Arial" w:hAnsi="Arial" w:cs="Arial"/>
        </w:rPr>
        <w:t>network</w:t>
      </w:r>
      <w:proofErr w:type="spellEnd"/>
      <w:r w:rsidR="001F310A" w:rsidRPr="001F310A">
        <w:rPr>
          <w:rFonts w:ascii="Arial" w:hAnsi="Arial" w:cs="Arial"/>
        </w:rPr>
        <w:t xml:space="preserve"> </w:t>
      </w:r>
      <w:proofErr w:type="spellStart"/>
      <w:r w:rsidR="001F310A" w:rsidRPr="001F310A">
        <w:rPr>
          <w:rFonts w:ascii="Arial" w:hAnsi="Arial" w:cs="Arial"/>
        </w:rPr>
        <w:t>system</w:t>
      </w:r>
      <w:proofErr w:type="spellEnd"/>
      <w:r w:rsidR="001F310A" w:rsidRPr="001F310A">
        <w:rPr>
          <w:rFonts w:ascii="Arial" w:hAnsi="Arial" w:cs="Arial"/>
        </w:rPr>
        <w:t xml:space="preserve"> </w:t>
      </w:r>
      <w:proofErr w:type="spellStart"/>
      <w:r w:rsidR="001F310A" w:rsidRPr="001F310A">
        <w:rPr>
          <w:rFonts w:ascii="Arial" w:hAnsi="Arial" w:cs="Arial"/>
        </w:rPr>
        <w:t>for</w:t>
      </w:r>
      <w:proofErr w:type="spellEnd"/>
      <w:r w:rsidR="001F310A" w:rsidRPr="001F310A">
        <w:rPr>
          <w:rFonts w:ascii="Arial" w:hAnsi="Arial" w:cs="Arial"/>
        </w:rPr>
        <w:t xml:space="preserve"> a </w:t>
      </w:r>
      <w:proofErr w:type="spellStart"/>
      <w:r w:rsidR="001F310A" w:rsidRPr="001F310A">
        <w:rPr>
          <w:rFonts w:ascii="Arial" w:hAnsi="Arial" w:cs="Arial"/>
        </w:rPr>
        <w:t>high</w:t>
      </w:r>
      <w:proofErr w:type="spellEnd"/>
      <w:r w:rsidR="001F310A" w:rsidRPr="001F310A">
        <w:rPr>
          <w:rFonts w:ascii="Arial" w:hAnsi="Arial" w:cs="Arial"/>
        </w:rPr>
        <w:t xml:space="preserve"> </w:t>
      </w:r>
      <w:proofErr w:type="spellStart"/>
      <w:r w:rsidR="001F310A" w:rsidRPr="001F310A">
        <w:rPr>
          <w:rFonts w:ascii="Arial" w:hAnsi="Arial" w:cs="Arial"/>
        </w:rPr>
        <w:t>school</w:t>
      </w:r>
      <w:proofErr w:type="spellEnd"/>
      <w:r w:rsidR="001F310A" w:rsidRPr="001F310A">
        <w:rPr>
          <w:rFonts w:ascii="Arial" w:hAnsi="Arial" w:cs="Arial"/>
        </w:rPr>
        <w:t xml:space="preserve"> and </w:t>
      </w:r>
      <w:proofErr w:type="spellStart"/>
      <w:r w:rsidR="001F310A" w:rsidRPr="001F310A">
        <w:rPr>
          <w:rFonts w:ascii="Arial" w:hAnsi="Arial" w:cs="Arial"/>
        </w:rPr>
        <w:t>for</w:t>
      </w:r>
      <w:proofErr w:type="spellEnd"/>
      <w:r w:rsidR="001F310A" w:rsidRPr="001F310A">
        <w:rPr>
          <w:rFonts w:ascii="Arial" w:hAnsi="Arial" w:cs="Arial"/>
        </w:rPr>
        <w:t xml:space="preserve"> </w:t>
      </w:r>
      <w:proofErr w:type="spellStart"/>
      <w:r w:rsidR="001F310A" w:rsidRPr="001F310A">
        <w:rPr>
          <w:rFonts w:ascii="Arial" w:hAnsi="Arial" w:cs="Arial"/>
        </w:rPr>
        <w:t>choosing</w:t>
      </w:r>
      <w:proofErr w:type="spellEnd"/>
      <w:r w:rsidR="001F310A" w:rsidRPr="001F310A">
        <w:rPr>
          <w:rFonts w:ascii="Arial" w:hAnsi="Arial" w:cs="Arial"/>
        </w:rPr>
        <w:t xml:space="preserve"> </w:t>
      </w:r>
      <w:proofErr w:type="spellStart"/>
      <w:r w:rsidR="001F310A" w:rsidRPr="001F310A">
        <w:rPr>
          <w:rFonts w:ascii="Arial" w:hAnsi="Arial" w:cs="Arial"/>
        </w:rPr>
        <w:t>devices</w:t>
      </w:r>
      <w:proofErr w:type="spellEnd"/>
      <w:r w:rsidR="001F310A" w:rsidRPr="001F310A">
        <w:rPr>
          <w:rFonts w:ascii="Arial" w:hAnsi="Arial" w:cs="Arial"/>
        </w:rPr>
        <w:t xml:space="preserve">, I </w:t>
      </w:r>
      <w:proofErr w:type="spellStart"/>
      <w:r w:rsidR="001F310A" w:rsidRPr="001F310A">
        <w:rPr>
          <w:rFonts w:ascii="Arial" w:hAnsi="Arial" w:cs="Arial"/>
        </w:rPr>
        <w:t>use</w:t>
      </w:r>
      <w:proofErr w:type="spellEnd"/>
      <w:r w:rsidR="001F310A" w:rsidRPr="001F310A">
        <w:rPr>
          <w:rFonts w:ascii="Arial" w:hAnsi="Arial" w:cs="Arial"/>
        </w:rPr>
        <w:t xml:space="preserve"> </w:t>
      </w:r>
      <w:proofErr w:type="spellStart"/>
      <w:r w:rsidR="001F310A" w:rsidRPr="001F310A">
        <w:rPr>
          <w:rFonts w:ascii="Arial" w:hAnsi="Arial" w:cs="Arial"/>
        </w:rPr>
        <w:t>the</w:t>
      </w:r>
      <w:proofErr w:type="spellEnd"/>
      <w:r w:rsidR="001F310A" w:rsidRPr="001F310A">
        <w:rPr>
          <w:rFonts w:ascii="Arial" w:hAnsi="Arial" w:cs="Arial"/>
        </w:rPr>
        <w:t xml:space="preserve"> </w:t>
      </w:r>
      <w:proofErr w:type="spellStart"/>
      <w:r w:rsidR="001F310A" w:rsidRPr="001F310A">
        <w:rPr>
          <w:rFonts w:ascii="Arial" w:hAnsi="Arial" w:cs="Arial"/>
        </w:rPr>
        <w:t>previous</w:t>
      </w:r>
      <w:proofErr w:type="spellEnd"/>
      <w:r w:rsidR="001F310A" w:rsidRPr="001F310A">
        <w:rPr>
          <w:rFonts w:ascii="Arial" w:hAnsi="Arial" w:cs="Arial"/>
        </w:rPr>
        <w:t xml:space="preserve"> </w:t>
      </w:r>
      <w:proofErr w:type="spellStart"/>
      <w:r w:rsidR="001F310A" w:rsidRPr="001F310A">
        <w:rPr>
          <w:rFonts w:ascii="Arial" w:hAnsi="Arial" w:cs="Arial"/>
        </w:rPr>
        <w:t>method</w:t>
      </w:r>
      <w:proofErr w:type="spellEnd"/>
      <w:r w:rsidR="001F310A" w:rsidRPr="001F310A">
        <w:rPr>
          <w:rFonts w:ascii="Arial" w:hAnsi="Arial" w:cs="Arial"/>
        </w:rPr>
        <w:t>.</w:t>
      </w:r>
    </w:p>
    <w:sectPr w:rsidR="00AB5B7E" w:rsidRPr="001F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D2041"/>
    <w:multiLevelType w:val="hybridMultilevel"/>
    <w:tmpl w:val="3CDAF6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926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7E"/>
    <w:rsid w:val="00131CB5"/>
    <w:rsid w:val="001F310A"/>
    <w:rsid w:val="00317605"/>
    <w:rsid w:val="00544D43"/>
    <w:rsid w:val="007E376B"/>
    <w:rsid w:val="00AB5B7E"/>
    <w:rsid w:val="00BA2D89"/>
    <w:rsid w:val="00E4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19BCF"/>
  <w15:chartTrackingRefBased/>
  <w15:docId w15:val="{CF69F2A1-4BA6-44EE-A7C1-40E392A4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5B7E"/>
    <w:pPr>
      <w:spacing w:line="25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317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317605"/>
    <w:rPr>
      <w:rFonts w:ascii="Courier New" w:eastAsia="Times New Roman" w:hAnsi="Courier New" w:cs="Courier New"/>
      <w:kern w:val="0"/>
      <w:sz w:val="20"/>
      <w:szCs w:val="20"/>
      <w:lang w:eastAsia="hu-HU"/>
      <w14:ligatures w14:val="none"/>
    </w:rPr>
  </w:style>
  <w:style w:type="character" w:customStyle="1" w:styleId="y2iqfc">
    <w:name w:val="y2iqfc"/>
    <w:basedOn w:val="Bekezdsalapbettpusa"/>
    <w:rsid w:val="00317605"/>
  </w:style>
  <w:style w:type="paragraph" w:styleId="Listaszerbekezds">
    <w:name w:val="List Paragraph"/>
    <w:basedOn w:val="Norml"/>
    <w:uiPriority w:val="34"/>
    <w:qFormat/>
    <w:rsid w:val="00E41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EDU_VGBC_8200@sulid.hu</dc:creator>
  <cp:keywords/>
  <dc:description/>
  <cp:lastModifiedBy>Patrik Bartók</cp:lastModifiedBy>
  <cp:revision>2</cp:revision>
  <dcterms:created xsi:type="dcterms:W3CDTF">2023-10-10T23:41:00Z</dcterms:created>
  <dcterms:modified xsi:type="dcterms:W3CDTF">2023-10-10T23:41:00Z</dcterms:modified>
</cp:coreProperties>
</file>