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B0850" w14:textId="69581FC3" w:rsidR="00092505" w:rsidRDefault="00092505" w:rsidP="00092505">
      <w:pPr>
        <w:jc w:val="center"/>
        <w:rPr>
          <w:rFonts w:ascii="Times New Roman" w:hAnsi="Times New Roman" w:cs="Times New Roman"/>
          <w:sz w:val="32"/>
          <w:szCs w:val="32"/>
        </w:rPr>
      </w:pPr>
      <w:r>
        <w:rPr>
          <w:rFonts w:ascii="Times New Roman" w:hAnsi="Times New Roman" w:cs="Times New Roman"/>
          <w:sz w:val="32"/>
          <w:szCs w:val="32"/>
        </w:rPr>
        <w:t>Tudományos Diákköri Konferencia</w:t>
      </w:r>
      <w:r>
        <w:rPr>
          <w:rFonts w:ascii="Times New Roman" w:hAnsi="Times New Roman" w:cs="Times New Roman"/>
          <w:sz w:val="32"/>
          <w:szCs w:val="32"/>
        </w:rPr>
        <w:br/>
        <w:t>Egyéb tudomány</w:t>
      </w:r>
      <w:r w:rsidR="00A50863">
        <w:rPr>
          <w:rFonts w:ascii="Times New Roman" w:hAnsi="Times New Roman" w:cs="Times New Roman"/>
          <w:sz w:val="32"/>
          <w:szCs w:val="32"/>
        </w:rPr>
        <w:t>ok: Informatikai</w:t>
      </w:r>
      <w:r>
        <w:rPr>
          <w:rFonts w:ascii="Times New Roman" w:hAnsi="Times New Roman" w:cs="Times New Roman"/>
          <w:sz w:val="32"/>
          <w:szCs w:val="32"/>
        </w:rPr>
        <w:t xml:space="preserve"> szekció</w:t>
      </w:r>
      <w:r>
        <w:rPr>
          <w:rFonts w:ascii="Times New Roman" w:hAnsi="Times New Roman" w:cs="Times New Roman"/>
          <w:sz w:val="32"/>
          <w:szCs w:val="32"/>
        </w:rPr>
        <w:br/>
        <w:t xml:space="preserve">Budapest, 2020. november </w:t>
      </w:r>
      <w:r w:rsidR="00A50863">
        <w:rPr>
          <w:rFonts w:ascii="Times New Roman" w:hAnsi="Times New Roman" w:cs="Times New Roman"/>
          <w:sz w:val="32"/>
          <w:szCs w:val="32"/>
        </w:rPr>
        <w:t>27</w:t>
      </w:r>
      <w:r>
        <w:rPr>
          <w:rFonts w:ascii="Times New Roman" w:hAnsi="Times New Roman" w:cs="Times New Roman"/>
          <w:sz w:val="32"/>
          <w:szCs w:val="32"/>
        </w:rPr>
        <w:t>.</w:t>
      </w:r>
      <w:r>
        <w:rPr>
          <w:rFonts w:ascii="Times New Roman" w:hAnsi="Times New Roman" w:cs="Times New Roman"/>
          <w:sz w:val="32"/>
          <w:szCs w:val="32"/>
        </w:rPr>
        <w:br/>
        <w:t>Kodolányi János Egyetem</w:t>
      </w:r>
    </w:p>
    <w:p w14:paraId="5CAD275E" w14:textId="5E027BFE" w:rsidR="00777D65" w:rsidRDefault="00777D65" w:rsidP="00777D65">
      <w:pPr>
        <w:spacing w:before="2760"/>
        <w:ind w:left="1701" w:right="1701"/>
        <w:jc w:val="center"/>
        <w:rPr>
          <w:rFonts w:ascii="Times New Roman" w:hAnsi="Times New Roman" w:cs="Times New Roman"/>
          <w:b/>
          <w:bCs/>
          <w:i/>
          <w:iCs/>
          <w:sz w:val="32"/>
          <w:szCs w:val="32"/>
        </w:rPr>
      </w:pPr>
      <w:r>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14:anchorId="65187B6F" wp14:editId="205B9DE9">
                <wp:simplePos x="0" y="0"/>
                <wp:positionH relativeFrom="margin">
                  <wp:align>center</wp:align>
                </wp:positionH>
                <wp:positionV relativeFrom="paragraph">
                  <wp:posOffset>50430</wp:posOffset>
                </wp:positionV>
                <wp:extent cx="7403910" cy="0"/>
                <wp:effectExtent l="0" t="0" r="0" b="0"/>
                <wp:wrapNone/>
                <wp:docPr id="33" name="Egyenes összekötő 33"/>
                <wp:cNvGraphicFramePr/>
                <a:graphic xmlns:a="http://schemas.openxmlformats.org/drawingml/2006/main">
                  <a:graphicData uri="http://schemas.microsoft.com/office/word/2010/wordprocessingShape">
                    <wps:wsp>
                      <wps:cNvCnPr/>
                      <wps:spPr>
                        <a:xfrm>
                          <a:off x="0" y="0"/>
                          <a:ext cx="7403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CD180" id="Egyenes összekötő 33"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95pt" to="58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" strokecolor="#4472c4 [3204]" strokeweight=".5pt">
                <v:stroke joinstyle="miter"/>
                <w10:wrap anchorx="margin"/>
              </v:line>
            </w:pict>
          </mc:Fallback>
        </mc:AlternateContent>
      </w:r>
      <w:r w:rsidRPr="00777D65">
        <w:rPr>
          <w:rFonts w:ascii="Times New Roman" w:hAnsi="Times New Roman" w:cs="Times New Roman"/>
          <w:b/>
          <w:bCs/>
          <w:i/>
          <w:iCs/>
          <w:sz w:val="32"/>
          <w:szCs w:val="32"/>
        </w:rPr>
        <w:t>Két eszköz közti adatátviteli lehetőségek áttekintése a biztonság szempontjából.</w:t>
      </w:r>
    </w:p>
    <w:p w14:paraId="21E5FF3E" w14:textId="1883A369" w:rsidR="00777D65" w:rsidRDefault="00A50863" w:rsidP="00777D65">
      <w:pPr>
        <w:spacing w:before="2760"/>
        <w:ind w:left="1701" w:right="1701"/>
        <w:jc w:val="center"/>
        <w:rPr>
          <w:rFonts w:ascii="Times New Roman" w:hAnsi="Times New Roman" w:cs="Times New Roman"/>
          <w:b/>
          <w:bCs/>
          <w:i/>
          <w:iCs/>
          <w:sz w:val="32"/>
          <w:szCs w:val="32"/>
        </w:rPr>
      </w:pPr>
      <w:r>
        <w:rPr>
          <w:rFonts w:ascii="Times New Roman" w:hAnsi="Times New Roman" w:cs="Times New Roman"/>
          <w:b/>
          <w:bCs/>
          <w:i/>
          <w:iCs/>
          <w:sz w:val="32"/>
          <w:szCs w:val="32"/>
        </w:rPr>
        <w:t xml:space="preserve">Jelige: </w:t>
      </w:r>
      <w:r w:rsidR="00777D65" w:rsidRPr="00777D65">
        <w:rPr>
          <w:rFonts w:ascii="Times New Roman" w:hAnsi="Times New Roman" w:cs="Times New Roman"/>
          <w:b/>
          <w:bCs/>
          <w:i/>
          <w:iCs/>
          <w:sz w:val="32"/>
          <w:szCs w:val="32"/>
        </w:rPr>
        <w:t>Fő a biztonság!</w:t>
      </w:r>
    </w:p>
    <w:p w14:paraId="4CCC3E54" w14:textId="402B3523" w:rsidR="00777D65" w:rsidRDefault="00777D65" w:rsidP="00777D65">
      <w:pPr>
        <w:spacing w:before="2760"/>
        <w:ind w:left="1701" w:right="1701"/>
        <w:jc w:val="center"/>
        <w:rPr>
          <w:rFonts w:ascii="Times New Roman" w:hAnsi="Times New Roman" w:cs="Times New Roman"/>
          <w:b/>
          <w:bCs/>
          <w:i/>
          <w:iCs/>
          <w:sz w:val="32"/>
          <w:szCs w:val="32"/>
        </w:rPr>
      </w:pPr>
      <w:r>
        <w:rPr>
          <w:rFonts w:ascii="Times New Roman" w:hAnsi="Times New Roman" w:cs="Times New Roman"/>
          <w:b/>
          <w:bCs/>
          <w:i/>
          <w:iCs/>
          <w:sz w:val="32"/>
          <w:szCs w:val="32"/>
        </w:rPr>
        <w:t>2020. november</w:t>
      </w:r>
      <w:r w:rsidR="00427E69">
        <w:rPr>
          <w:rFonts w:ascii="Times New Roman" w:hAnsi="Times New Roman" w:cs="Times New Roman"/>
          <w:b/>
          <w:bCs/>
          <w:i/>
          <w:iCs/>
          <w:sz w:val="32"/>
          <w:szCs w:val="32"/>
        </w:rPr>
        <w:t xml:space="preserve"> 27.</w:t>
      </w:r>
    </w:p>
    <w:p w14:paraId="1CD1A786" w14:textId="77777777" w:rsidR="00777D65" w:rsidRDefault="00777D65">
      <w:pPr>
        <w:rPr>
          <w:rFonts w:ascii="Times New Roman" w:hAnsi="Times New Roman" w:cs="Times New Roman"/>
          <w:b/>
          <w:bCs/>
          <w:i/>
          <w:iCs/>
          <w:sz w:val="32"/>
          <w:szCs w:val="32"/>
        </w:rPr>
      </w:pPr>
      <w:r>
        <w:rPr>
          <w:rFonts w:ascii="Times New Roman" w:hAnsi="Times New Roman" w:cs="Times New Roman"/>
          <w:b/>
          <w:bCs/>
          <w:i/>
          <w:iCs/>
          <w:sz w:val="32"/>
          <w:szCs w:val="32"/>
        </w:rPr>
        <w:br w:type="page"/>
      </w:r>
    </w:p>
    <w:sdt>
      <w:sdtPr>
        <w:rPr>
          <w:rFonts w:ascii="Times New Roman" w:eastAsiaTheme="minorHAnsi" w:hAnsi="Times New Roman" w:cs="Times New Roman"/>
          <w:color w:val="auto"/>
          <w:sz w:val="22"/>
          <w:szCs w:val="22"/>
          <w:lang w:eastAsia="en-US"/>
        </w:rPr>
        <w:id w:val="-139186505"/>
        <w:docPartObj>
          <w:docPartGallery w:val="Table of Contents"/>
          <w:docPartUnique/>
        </w:docPartObj>
      </w:sdtPr>
      <w:sdtEndPr>
        <w:rPr>
          <w:b/>
          <w:bCs/>
        </w:rPr>
      </w:sdtEndPr>
      <w:sdtContent>
        <w:p w14:paraId="1C0BC572" w14:textId="1FC5A1BF" w:rsidR="00840194" w:rsidRPr="00B473A3" w:rsidRDefault="00840194">
          <w:pPr>
            <w:pStyle w:val="Tartalomjegyzkcmsora"/>
            <w:rPr>
              <w:rFonts w:ascii="Times New Roman" w:hAnsi="Times New Roman" w:cs="Times New Roman"/>
            </w:rPr>
          </w:pPr>
          <w:r w:rsidRPr="00B473A3">
            <w:rPr>
              <w:rFonts w:ascii="Times New Roman" w:hAnsi="Times New Roman" w:cs="Times New Roman"/>
            </w:rPr>
            <w:t>Tartalomjegyzék</w:t>
          </w:r>
        </w:p>
        <w:p w14:paraId="6BC65AC4" w14:textId="4C78ABB5" w:rsidR="00FF149E" w:rsidRDefault="00840194">
          <w:pPr>
            <w:pStyle w:val="TJ1"/>
            <w:tabs>
              <w:tab w:val="right" w:leader="dot" w:pos="9060"/>
            </w:tabs>
            <w:rPr>
              <w:rFonts w:eastAsiaTheme="minorEastAsia"/>
              <w:noProof/>
              <w:lang w:val="en-GB" w:eastAsia="en-GB"/>
            </w:rPr>
          </w:pPr>
          <w:r w:rsidRPr="00B473A3">
            <w:rPr>
              <w:rFonts w:ascii="Times New Roman" w:hAnsi="Times New Roman" w:cs="Times New Roman"/>
            </w:rPr>
            <w:fldChar w:fldCharType="begin"/>
          </w:r>
          <w:r w:rsidRPr="00B473A3">
            <w:rPr>
              <w:rFonts w:ascii="Times New Roman" w:hAnsi="Times New Roman" w:cs="Times New Roman"/>
            </w:rPr>
            <w:instrText xml:space="preserve"> TOC \o "1-3" \h \z \u </w:instrText>
          </w:r>
          <w:r w:rsidRPr="00B473A3">
            <w:rPr>
              <w:rFonts w:ascii="Times New Roman" w:hAnsi="Times New Roman" w:cs="Times New Roman"/>
            </w:rPr>
            <w:fldChar w:fldCharType="separate"/>
          </w:r>
          <w:hyperlink w:anchor="_Toc56203922" w:history="1">
            <w:r w:rsidR="00FF149E" w:rsidRPr="006B40EC">
              <w:rPr>
                <w:rStyle w:val="Hiperhivatkozs"/>
                <w:rFonts w:ascii="Times New Roman" w:hAnsi="Times New Roman" w:cs="Times New Roman"/>
                <w:noProof/>
              </w:rPr>
              <w:t>Bevezetés</w:t>
            </w:r>
            <w:r w:rsidR="00FF149E">
              <w:rPr>
                <w:noProof/>
                <w:webHidden/>
              </w:rPr>
              <w:tab/>
            </w:r>
            <w:r w:rsidR="00FF149E">
              <w:rPr>
                <w:noProof/>
                <w:webHidden/>
              </w:rPr>
              <w:fldChar w:fldCharType="begin"/>
            </w:r>
            <w:r w:rsidR="00FF149E">
              <w:rPr>
                <w:noProof/>
                <w:webHidden/>
              </w:rPr>
              <w:instrText xml:space="preserve"> PAGEREF _Toc56203922 \h </w:instrText>
            </w:r>
            <w:r w:rsidR="00FF149E">
              <w:rPr>
                <w:noProof/>
                <w:webHidden/>
              </w:rPr>
            </w:r>
            <w:r w:rsidR="00FF149E">
              <w:rPr>
                <w:noProof/>
                <w:webHidden/>
              </w:rPr>
              <w:fldChar w:fldCharType="separate"/>
            </w:r>
            <w:r w:rsidR="00FF149E">
              <w:rPr>
                <w:noProof/>
                <w:webHidden/>
              </w:rPr>
              <w:t>3</w:t>
            </w:r>
            <w:r w:rsidR="00FF149E">
              <w:rPr>
                <w:noProof/>
                <w:webHidden/>
              </w:rPr>
              <w:fldChar w:fldCharType="end"/>
            </w:r>
          </w:hyperlink>
        </w:p>
        <w:p w14:paraId="3394F575" w14:textId="4DB0C85B" w:rsidR="00FF149E" w:rsidRDefault="00EE6241">
          <w:pPr>
            <w:pStyle w:val="TJ2"/>
            <w:tabs>
              <w:tab w:val="right" w:leader="dot" w:pos="9060"/>
            </w:tabs>
            <w:rPr>
              <w:rFonts w:eastAsiaTheme="minorEastAsia"/>
              <w:noProof/>
              <w:lang w:val="en-GB" w:eastAsia="en-GB"/>
            </w:rPr>
          </w:pPr>
          <w:hyperlink w:anchor="_Toc56203923" w:history="1">
            <w:r w:rsidR="00FF149E" w:rsidRPr="006B40EC">
              <w:rPr>
                <w:rStyle w:val="Hiperhivatkozs"/>
                <w:rFonts w:ascii="Times New Roman" w:hAnsi="Times New Roman" w:cs="Times New Roman"/>
                <w:noProof/>
              </w:rPr>
              <w:t>Kiindulási helyzet</w:t>
            </w:r>
            <w:r w:rsidR="00FF149E">
              <w:rPr>
                <w:noProof/>
                <w:webHidden/>
              </w:rPr>
              <w:tab/>
            </w:r>
            <w:r w:rsidR="00FF149E">
              <w:rPr>
                <w:noProof/>
                <w:webHidden/>
              </w:rPr>
              <w:fldChar w:fldCharType="begin"/>
            </w:r>
            <w:r w:rsidR="00FF149E">
              <w:rPr>
                <w:noProof/>
                <w:webHidden/>
              </w:rPr>
              <w:instrText xml:space="preserve"> PAGEREF _Toc56203923 \h </w:instrText>
            </w:r>
            <w:r w:rsidR="00FF149E">
              <w:rPr>
                <w:noProof/>
                <w:webHidden/>
              </w:rPr>
            </w:r>
            <w:r w:rsidR="00FF149E">
              <w:rPr>
                <w:noProof/>
                <w:webHidden/>
              </w:rPr>
              <w:fldChar w:fldCharType="separate"/>
            </w:r>
            <w:r w:rsidR="00FF149E">
              <w:rPr>
                <w:noProof/>
                <w:webHidden/>
              </w:rPr>
              <w:t>3</w:t>
            </w:r>
            <w:r w:rsidR="00FF149E">
              <w:rPr>
                <w:noProof/>
                <w:webHidden/>
              </w:rPr>
              <w:fldChar w:fldCharType="end"/>
            </w:r>
          </w:hyperlink>
        </w:p>
        <w:p w14:paraId="749964D7" w14:textId="3A1D310F" w:rsidR="00FF149E" w:rsidRDefault="00EE6241">
          <w:pPr>
            <w:pStyle w:val="TJ2"/>
            <w:tabs>
              <w:tab w:val="right" w:leader="dot" w:pos="9060"/>
            </w:tabs>
            <w:rPr>
              <w:rFonts w:eastAsiaTheme="minorEastAsia"/>
              <w:noProof/>
              <w:lang w:val="en-GB" w:eastAsia="en-GB"/>
            </w:rPr>
          </w:pPr>
          <w:hyperlink w:anchor="_Toc56203924" w:history="1">
            <w:r w:rsidR="00FF149E" w:rsidRPr="006B40EC">
              <w:rPr>
                <w:rStyle w:val="Hiperhivatkozs"/>
                <w:rFonts w:ascii="Times New Roman" w:hAnsi="Times New Roman" w:cs="Times New Roman"/>
                <w:noProof/>
              </w:rPr>
              <w:t>Motiváció</w:t>
            </w:r>
            <w:r w:rsidR="00FF149E">
              <w:rPr>
                <w:noProof/>
                <w:webHidden/>
              </w:rPr>
              <w:tab/>
            </w:r>
            <w:r w:rsidR="00FF149E">
              <w:rPr>
                <w:noProof/>
                <w:webHidden/>
              </w:rPr>
              <w:fldChar w:fldCharType="begin"/>
            </w:r>
            <w:r w:rsidR="00FF149E">
              <w:rPr>
                <w:noProof/>
                <w:webHidden/>
              </w:rPr>
              <w:instrText xml:space="preserve"> PAGEREF _Toc56203924 \h </w:instrText>
            </w:r>
            <w:r w:rsidR="00FF149E">
              <w:rPr>
                <w:noProof/>
                <w:webHidden/>
              </w:rPr>
            </w:r>
            <w:r w:rsidR="00FF149E">
              <w:rPr>
                <w:noProof/>
                <w:webHidden/>
              </w:rPr>
              <w:fldChar w:fldCharType="separate"/>
            </w:r>
            <w:r w:rsidR="00FF149E">
              <w:rPr>
                <w:noProof/>
                <w:webHidden/>
              </w:rPr>
              <w:t>4</w:t>
            </w:r>
            <w:r w:rsidR="00FF149E">
              <w:rPr>
                <w:noProof/>
                <w:webHidden/>
              </w:rPr>
              <w:fldChar w:fldCharType="end"/>
            </w:r>
          </w:hyperlink>
        </w:p>
        <w:p w14:paraId="3BBE760E" w14:textId="06D56861" w:rsidR="00FF149E" w:rsidRDefault="00EE6241">
          <w:pPr>
            <w:pStyle w:val="TJ2"/>
            <w:tabs>
              <w:tab w:val="right" w:leader="dot" w:pos="9060"/>
            </w:tabs>
            <w:rPr>
              <w:rFonts w:eastAsiaTheme="minorEastAsia"/>
              <w:noProof/>
              <w:lang w:val="en-GB" w:eastAsia="en-GB"/>
            </w:rPr>
          </w:pPr>
          <w:hyperlink w:anchor="_Toc56203925" w:history="1">
            <w:r w:rsidR="00FF149E" w:rsidRPr="006B40EC">
              <w:rPr>
                <w:rStyle w:val="Hiperhivatkozs"/>
                <w:rFonts w:ascii="Times New Roman" w:hAnsi="Times New Roman" w:cs="Times New Roman"/>
                <w:noProof/>
              </w:rPr>
              <w:t>Rövid feladat-ismertetés</w:t>
            </w:r>
            <w:r w:rsidR="00FF149E">
              <w:rPr>
                <w:noProof/>
                <w:webHidden/>
              </w:rPr>
              <w:tab/>
            </w:r>
            <w:r w:rsidR="00FF149E">
              <w:rPr>
                <w:noProof/>
                <w:webHidden/>
              </w:rPr>
              <w:fldChar w:fldCharType="begin"/>
            </w:r>
            <w:r w:rsidR="00FF149E">
              <w:rPr>
                <w:noProof/>
                <w:webHidden/>
              </w:rPr>
              <w:instrText xml:space="preserve"> PAGEREF _Toc56203925 \h </w:instrText>
            </w:r>
            <w:r w:rsidR="00FF149E">
              <w:rPr>
                <w:noProof/>
                <w:webHidden/>
              </w:rPr>
            </w:r>
            <w:r w:rsidR="00FF149E">
              <w:rPr>
                <w:noProof/>
                <w:webHidden/>
              </w:rPr>
              <w:fldChar w:fldCharType="separate"/>
            </w:r>
            <w:r w:rsidR="00FF149E">
              <w:rPr>
                <w:noProof/>
                <w:webHidden/>
              </w:rPr>
              <w:t>4</w:t>
            </w:r>
            <w:r w:rsidR="00FF149E">
              <w:rPr>
                <w:noProof/>
                <w:webHidden/>
              </w:rPr>
              <w:fldChar w:fldCharType="end"/>
            </w:r>
          </w:hyperlink>
        </w:p>
        <w:p w14:paraId="14C3CAEF" w14:textId="31D66424" w:rsidR="00FF149E" w:rsidRDefault="00EE6241">
          <w:pPr>
            <w:pStyle w:val="TJ2"/>
            <w:tabs>
              <w:tab w:val="right" w:leader="dot" w:pos="9060"/>
            </w:tabs>
            <w:rPr>
              <w:rFonts w:eastAsiaTheme="minorEastAsia"/>
              <w:noProof/>
              <w:lang w:val="en-GB" w:eastAsia="en-GB"/>
            </w:rPr>
          </w:pPr>
          <w:hyperlink w:anchor="_Toc56203926" w:history="1">
            <w:r w:rsidR="00FF149E" w:rsidRPr="006B40EC">
              <w:rPr>
                <w:rStyle w:val="Hiperhivatkozs"/>
                <w:rFonts w:ascii="Times New Roman" w:hAnsi="Times New Roman" w:cs="Times New Roman"/>
                <w:noProof/>
              </w:rPr>
              <w:t>Célcsoport</w:t>
            </w:r>
            <w:r w:rsidR="00FF149E">
              <w:rPr>
                <w:noProof/>
                <w:webHidden/>
              </w:rPr>
              <w:tab/>
            </w:r>
            <w:r w:rsidR="00FF149E">
              <w:rPr>
                <w:noProof/>
                <w:webHidden/>
              </w:rPr>
              <w:fldChar w:fldCharType="begin"/>
            </w:r>
            <w:r w:rsidR="00FF149E">
              <w:rPr>
                <w:noProof/>
                <w:webHidden/>
              </w:rPr>
              <w:instrText xml:space="preserve"> PAGEREF _Toc56203926 \h </w:instrText>
            </w:r>
            <w:r w:rsidR="00FF149E">
              <w:rPr>
                <w:noProof/>
                <w:webHidden/>
              </w:rPr>
            </w:r>
            <w:r w:rsidR="00FF149E">
              <w:rPr>
                <w:noProof/>
                <w:webHidden/>
              </w:rPr>
              <w:fldChar w:fldCharType="separate"/>
            </w:r>
            <w:r w:rsidR="00FF149E">
              <w:rPr>
                <w:noProof/>
                <w:webHidden/>
              </w:rPr>
              <w:t>4</w:t>
            </w:r>
            <w:r w:rsidR="00FF149E">
              <w:rPr>
                <w:noProof/>
                <w:webHidden/>
              </w:rPr>
              <w:fldChar w:fldCharType="end"/>
            </w:r>
          </w:hyperlink>
        </w:p>
        <w:p w14:paraId="364CF01E" w14:textId="0334161A" w:rsidR="00FF149E" w:rsidRDefault="00EE6241">
          <w:pPr>
            <w:pStyle w:val="TJ2"/>
            <w:tabs>
              <w:tab w:val="right" w:leader="dot" w:pos="9060"/>
            </w:tabs>
            <w:rPr>
              <w:rFonts w:eastAsiaTheme="minorEastAsia"/>
              <w:noProof/>
              <w:lang w:val="en-GB" w:eastAsia="en-GB"/>
            </w:rPr>
          </w:pPr>
          <w:hyperlink w:anchor="_Toc56203927" w:history="1">
            <w:r w:rsidR="00FF149E" w:rsidRPr="006B40EC">
              <w:rPr>
                <w:rStyle w:val="Hiperhivatkozs"/>
                <w:noProof/>
              </w:rPr>
              <w:t>Hasznosság</w:t>
            </w:r>
            <w:r w:rsidR="00FF149E">
              <w:rPr>
                <w:noProof/>
                <w:webHidden/>
              </w:rPr>
              <w:tab/>
            </w:r>
            <w:r w:rsidR="00FF149E">
              <w:rPr>
                <w:noProof/>
                <w:webHidden/>
              </w:rPr>
              <w:fldChar w:fldCharType="begin"/>
            </w:r>
            <w:r w:rsidR="00FF149E">
              <w:rPr>
                <w:noProof/>
                <w:webHidden/>
              </w:rPr>
              <w:instrText xml:space="preserve"> PAGEREF _Toc56203927 \h </w:instrText>
            </w:r>
            <w:r w:rsidR="00FF149E">
              <w:rPr>
                <w:noProof/>
                <w:webHidden/>
              </w:rPr>
            </w:r>
            <w:r w:rsidR="00FF149E">
              <w:rPr>
                <w:noProof/>
                <w:webHidden/>
              </w:rPr>
              <w:fldChar w:fldCharType="separate"/>
            </w:r>
            <w:r w:rsidR="00FF149E">
              <w:rPr>
                <w:noProof/>
                <w:webHidden/>
              </w:rPr>
              <w:t>6</w:t>
            </w:r>
            <w:r w:rsidR="00FF149E">
              <w:rPr>
                <w:noProof/>
                <w:webHidden/>
              </w:rPr>
              <w:fldChar w:fldCharType="end"/>
            </w:r>
          </w:hyperlink>
        </w:p>
        <w:p w14:paraId="40A478B4" w14:textId="19BC8E23" w:rsidR="00FF149E" w:rsidRDefault="00EE6241">
          <w:pPr>
            <w:pStyle w:val="TJ1"/>
            <w:tabs>
              <w:tab w:val="right" w:leader="dot" w:pos="9060"/>
            </w:tabs>
            <w:rPr>
              <w:rFonts w:eastAsiaTheme="minorEastAsia"/>
              <w:noProof/>
              <w:lang w:val="en-GB" w:eastAsia="en-GB"/>
            </w:rPr>
          </w:pPr>
          <w:hyperlink w:anchor="_Toc56203928" w:history="1">
            <w:r w:rsidR="00FF149E" w:rsidRPr="006B40EC">
              <w:rPr>
                <w:rStyle w:val="Hiperhivatkozs"/>
                <w:noProof/>
              </w:rPr>
              <w:t>Adatok – a szakirodalmi háttér alapján</w:t>
            </w:r>
            <w:r w:rsidR="00FF149E">
              <w:rPr>
                <w:noProof/>
                <w:webHidden/>
              </w:rPr>
              <w:tab/>
            </w:r>
            <w:r w:rsidR="00FF149E">
              <w:rPr>
                <w:noProof/>
                <w:webHidden/>
              </w:rPr>
              <w:fldChar w:fldCharType="begin"/>
            </w:r>
            <w:r w:rsidR="00FF149E">
              <w:rPr>
                <w:noProof/>
                <w:webHidden/>
              </w:rPr>
              <w:instrText xml:space="preserve"> PAGEREF _Toc56203928 \h </w:instrText>
            </w:r>
            <w:r w:rsidR="00FF149E">
              <w:rPr>
                <w:noProof/>
                <w:webHidden/>
              </w:rPr>
            </w:r>
            <w:r w:rsidR="00FF149E">
              <w:rPr>
                <w:noProof/>
                <w:webHidden/>
              </w:rPr>
              <w:fldChar w:fldCharType="separate"/>
            </w:r>
            <w:r w:rsidR="00FF149E">
              <w:rPr>
                <w:noProof/>
                <w:webHidden/>
              </w:rPr>
              <w:t>7</w:t>
            </w:r>
            <w:r w:rsidR="00FF149E">
              <w:rPr>
                <w:noProof/>
                <w:webHidden/>
              </w:rPr>
              <w:fldChar w:fldCharType="end"/>
            </w:r>
          </w:hyperlink>
        </w:p>
        <w:p w14:paraId="00B76803" w14:textId="716922B9" w:rsidR="00FF149E" w:rsidRDefault="00EE6241">
          <w:pPr>
            <w:pStyle w:val="TJ2"/>
            <w:tabs>
              <w:tab w:val="right" w:leader="dot" w:pos="9060"/>
            </w:tabs>
            <w:rPr>
              <w:rFonts w:eastAsiaTheme="minorEastAsia"/>
              <w:noProof/>
              <w:lang w:val="en-GB" w:eastAsia="en-GB"/>
            </w:rPr>
          </w:pPr>
          <w:hyperlink w:anchor="_Toc56203929" w:history="1">
            <w:r w:rsidR="00FF149E" w:rsidRPr="006B40EC">
              <w:rPr>
                <w:rStyle w:val="Hiperhivatkozs"/>
                <w:noProof/>
              </w:rPr>
              <w:t>Adatgyűjtés</w:t>
            </w:r>
            <w:r w:rsidR="00FF149E">
              <w:rPr>
                <w:noProof/>
                <w:webHidden/>
              </w:rPr>
              <w:tab/>
            </w:r>
            <w:r w:rsidR="00FF149E">
              <w:rPr>
                <w:noProof/>
                <w:webHidden/>
              </w:rPr>
              <w:fldChar w:fldCharType="begin"/>
            </w:r>
            <w:r w:rsidR="00FF149E">
              <w:rPr>
                <w:noProof/>
                <w:webHidden/>
              </w:rPr>
              <w:instrText xml:space="preserve"> PAGEREF _Toc56203929 \h </w:instrText>
            </w:r>
            <w:r w:rsidR="00FF149E">
              <w:rPr>
                <w:noProof/>
                <w:webHidden/>
              </w:rPr>
            </w:r>
            <w:r w:rsidR="00FF149E">
              <w:rPr>
                <w:noProof/>
                <w:webHidden/>
              </w:rPr>
              <w:fldChar w:fldCharType="separate"/>
            </w:r>
            <w:r w:rsidR="00FF149E">
              <w:rPr>
                <w:noProof/>
                <w:webHidden/>
              </w:rPr>
              <w:t>7</w:t>
            </w:r>
            <w:r w:rsidR="00FF149E">
              <w:rPr>
                <w:noProof/>
                <w:webHidden/>
              </w:rPr>
              <w:fldChar w:fldCharType="end"/>
            </w:r>
          </w:hyperlink>
        </w:p>
        <w:p w14:paraId="171DEDAB" w14:textId="0FF16DD6" w:rsidR="00FF149E" w:rsidRDefault="00EE6241">
          <w:pPr>
            <w:pStyle w:val="TJ2"/>
            <w:tabs>
              <w:tab w:val="right" w:leader="dot" w:pos="9060"/>
            </w:tabs>
            <w:rPr>
              <w:rFonts w:eastAsiaTheme="minorEastAsia"/>
              <w:noProof/>
              <w:lang w:val="en-GB" w:eastAsia="en-GB"/>
            </w:rPr>
          </w:pPr>
          <w:hyperlink w:anchor="_Toc56203930" w:history="1">
            <w:r w:rsidR="00FF149E" w:rsidRPr="006B40EC">
              <w:rPr>
                <w:rStyle w:val="Hiperhivatkozs"/>
                <w:noProof/>
              </w:rPr>
              <w:t>Adatok feldolgozása</w:t>
            </w:r>
            <w:r w:rsidR="00FF149E">
              <w:rPr>
                <w:noProof/>
                <w:webHidden/>
              </w:rPr>
              <w:tab/>
            </w:r>
            <w:r w:rsidR="00FF149E">
              <w:rPr>
                <w:noProof/>
                <w:webHidden/>
              </w:rPr>
              <w:fldChar w:fldCharType="begin"/>
            </w:r>
            <w:r w:rsidR="00FF149E">
              <w:rPr>
                <w:noProof/>
                <w:webHidden/>
              </w:rPr>
              <w:instrText xml:space="preserve"> PAGEREF _Toc56203930 \h </w:instrText>
            </w:r>
            <w:r w:rsidR="00FF149E">
              <w:rPr>
                <w:noProof/>
                <w:webHidden/>
              </w:rPr>
            </w:r>
            <w:r w:rsidR="00FF149E">
              <w:rPr>
                <w:noProof/>
                <w:webHidden/>
              </w:rPr>
              <w:fldChar w:fldCharType="separate"/>
            </w:r>
            <w:r w:rsidR="00FF149E">
              <w:rPr>
                <w:noProof/>
                <w:webHidden/>
              </w:rPr>
              <w:t>10</w:t>
            </w:r>
            <w:r w:rsidR="00FF149E">
              <w:rPr>
                <w:noProof/>
                <w:webHidden/>
              </w:rPr>
              <w:fldChar w:fldCharType="end"/>
            </w:r>
          </w:hyperlink>
        </w:p>
        <w:p w14:paraId="723383E6" w14:textId="3961EF88" w:rsidR="00FF149E" w:rsidRDefault="00EE6241">
          <w:pPr>
            <w:pStyle w:val="TJ3"/>
            <w:tabs>
              <w:tab w:val="right" w:leader="dot" w:pos="9060"/>
            </w:tabs>
            <w:rPr>
              <w:rFonts w:eastAsiaTheme="minorEastAsia"/>
              <w:noProof/>
              <w:lang w:val="en-GB" w:eastAsia="en-GB"/>
            </w:rPr>
          </w:pPr>
          <w:hyperlink w:anchor="_Toc56203931" w:history="1">
            <w:r w:rsidR="00FF149E" w:rsidRPr="006B40EC">
              <w:rPr>
                <w:rStyle w:val="Hiperhivatkozs"/>
                <w:noProof/>
              </w:rPr>
              <w:t>Sorszámozás</w:t>
            </w:r>
            <w:r w:rsidR="00FF149E">
              <w:rPr>
                <w:noProof/>
                <w:webHidden/>
              </w:rPr>
              <w:tab/>
            </w:r>
            <w:r w:rsidR="00FF149E">
              <w:rPr>
                <w:noProof/>
                <w:webHidden/>
              </w:rPr>
              <w:fldChar w:fldCharType="begin"/>
            </w:r>
            <w:r w:rsidR="00FF149E">
              <w:rPr>
                <w:noProof/>
                <w:webHidden/>
              </w:rPr>
              <w:instrText xml:space="preserve"> PAGEREF _Toc56203931 \h </w:instrText>
            </w:r>
            <w:r w:rsidR="00FF149E">
              <w:rPr>
                <w:noProof/>
                <w:webHidden/>
              </w:rPr>
            </w:r>
            <w:r w:rsidR="00FF149E">
              <w:rPr>
                <w:noProof/>
                <w:webHidden/>
              </w:rPr>
              <w:fldChar w:fldCharType="separate"/>
            </w:r>
            <w:r w:rsidR="00FF149E">
              <w:rPr>
                <w:noProof/>
                <w:webHidden/>
              </w:rPr>
              <w:t>10</w:t>
            </w:r>
            <w:r w:rsidR="00FF149E">
              <w:rPr>
                <w:noProof/>
                <w:webHidden/>
              </w:rPr>
              <w:fldChar w:fldCharType="end"/>
            </w:r>
          </w:hyperlink>
        </w:p>
        <w:p w14:paraId="3D57FE89" w14:textId="1741AA4E" w:rsidR="00FF149E" w:rsidRDefault="00EE6241">
          <w:pPr>
            <w:pStyle w:val="TJ3"/>
            <w:tabs>
              <w:tab w:val="right" w:leader="dot" w:pos="9060"/>
            </w:tabs>
            <w:rPr>
              <w:rFonts w:eastAsiaTheme="minorEastAsia"/>
              <w:noProof/>
              <w:lang w:val="en-GB" w:eastAsia="en-GB"/>
            </w:rPr>
          </w:pPr>
          <w:hyperlink w:anchor="_Toc56203932" w:history="1">
            <w:r w:rsidR="00FF149E" w:rsidRPr="006B40EC">
              <w:rPr>
                <w:rStyle w:val="Hiperhivatkozs"/>
                <w:noProof/>
              </w:rPr>
              <w:t>Kombinatorikai tér</w:t>
            </w:r>
            <w:r w:rsidR="00FF149E">
              <w:rPr>
                <w:noProof/>
                <w:webHidden/>
              </w:rPr>
              <w:tab/>
            </w:r>
            <w:r w:rsidR="00FF149E">
              <w:rPr>
                <w:noProof/>
                <w:webHidden/>
              </w:rPr>
              <w:fldChar w:fldCharType="begin"/>
            </w:r>
            <w:r w:rsidR="00FF149E">
              <w:rPr>
                <w:noProof/>
                <w:webHidden/>
              </w:rPr>
              <w:instrText xml:space="preserve"> PAGEREF _Toc56203932 \h </w:instrText>
            </w:r>
            <w:r w:rsidR="00FF149E">
              <w:rPr>
                <w:noProof/>
                <w:webHidden/>
              </w:rPr>
            </w:r>
            <w:r w:rsidR="00FF149E">
              <w:rPr>
                <w:noProof/>
                <w:webHidden/>
              </w:rPr>
              <w:fldChar w:fldCharType="separate"/>
            </w:r>
            <w:r w:rsidR="00FF149E">
              <w:rPr>
                <w:noProof/>
                <w:webHidden/>
              </w:rPr>
              <w:t>13</w:t>
            </w:r>
            <w:r w:rsidR="00FF149E">
              <w:rPr>
                <w:noProof/>
                <w:webHidden/>
              </w:rPr>
              <w:fldChar w:fldCharType="end"/>
            </w:r>
          </w:hyperlink>
        </w:p>
        <w:p w14:paraId="73CCA642" w14:textId="35ECC293" w:rsidR="00FF149E" w:rsidRDefault="00EE6241">
          <w:pPr>
            <w:pStyle w:val="TJ3"/>
            <w:tabs>
              <w:tab w:val="right" w:leader="dot" w:pos="9060"/>
            </w:tabs>
            <w:rPr>
              <w:rFonts w:eastAsiaTheme="minorEastAsia"/>
              <w:noProof/>
              <w:lang w:val="en-GB" w:eastAsia="en-GB"/>
            </w:rPr>
          </w:pPr>
          <w:hyperlink w:anchor="_Toc56203933" w:history="1">
            <w:r w:rsidR="00FF149E" w:rsidRPr="006B40EC">
              <w:rPr>
                <w:rStyle w:val="Hiperhivatkozs"/>
                <w:noProof/>
              </w:rPr>
              <w:t>Adatok feldolgozása mesterséges intelligenciával</w:t>
            </w:r>
            <w:r w:rsidR="00FF149E">
              <w:rPr>
                <w:noProof/>
                <w:webHidden/>
              </w:rPr>
              <w:tab/>
            </w:r>
            <w:r w:rsidR="00FF149E">
              <w:rPr>
                <w:noProof/>
                <w:webHidden/>
              </w:rPr>
              <w:fldChar w:fldCharType="begin"/>
            </w:r>
            <w:r w:rsidR="00FF149E">
              <w:rPr>
                <w:noProof/>
                <w:webHidden/>
              </w:rPr>
              <w:instrText xml:space="preserve"> PAGEREF _Toc56203933 \h </w:instrText>
            </w:r>
            <w:r w:rsidR="00FF149E">
              <w:rPr>
                <w:noProof/>
                <w:webHidden/>
              </w:rPr>
            </w:r>
            <w:r w:rsidR="00FF149E">
              <w:rPr>
                <w:noProof/>
                <w:webHidden/>
              </w:rPr>
              <w:fldChar w:fldCharType="separate"/>
            </w:r>
            <w:r w:rsidR="00FF149E">
              <w:rPr>
                <w:noProof/>
                <w:webHidden/>
              </w:rPr>
              <w:t>14</w:t>
            </w:r>
            <w:r w:rsidR="00FF149E">
              <w:rPr>
                <w:noProof/>
                <w:webHidden/>
              </w:rPr>
              <w:fldChar w:fldCharType="end"/>
            </w:r>
          </w:hyperlink>
        </w:p>
        <w:p w14:paraId="0D131FAD" w14:textId="1615CE46" w:rsidR="00FF149E" w:rsidRDefault="00EE6241">
          <w:pPr>
            <w:pStyle w:val="TJ3"/>
            <w:tabs>
              <w:tab w:val="right" w:leader="dot" w:pos="9060"/>
            </w:tabs>
            <w:rPr>
              <w:rFonts w:eastAsiaTheme="minorEastAsia"/>
              <w:noProof/>
              <w:lang w:val="en-GB" w:eastAsia="en-GB"/>
            </w:rPr>
          </w:pPr>
          <w:hyperlink w:anchor="_Toc56203934" w:history="1">
            <w:r w:rsidR="00FF149E" w:rsidRPr="006B40EC">
              <w:rPr>
                <w:rStyle w:val="Hiperhivatkozs"/>
                <w:noProof/>
              </w:rPr>
              <w:t>Validitás vizsgálat</w:t>
            </w:r>
            <w:r w:rsidR="00FF149E">
              <w:rPr>
                <w:noProof/>
                <w:webHidden/>
              </w:rPr>
              <w:tab/>
            </w:r>
            <w:r w:rsidR="00FF149E">
              <w:rPr>
                <w:noProof/>
                <w:webHidden/>
              </w:rPr>
              <w:fldChar w:fldCharType="begin"/>
            </w:r>
            <w:r w:rsidR="00FF149E">
              <w:rPr>
                <w:noProof/>
                <w:webHidden/>
              </w:rPr>
              <w:instrText xml:space="preserve"> PAGEREF _Toc56203934 \h </w:instrText>
            </w:r>
            <w:r w:rsidR="00FF149E">
              <w:rPr>
                <w:noProof/>
                <w:webHidden/>
              </w:rPr>
            </w:r>
            <w:r w:rsidR="00FF149E">
              <w:rPr>
                <w:noProof/>
                <w:webHidden/>
              </w:rPr>
              <w:fldChar w:fldCharType="separate"/>
            </w:r>
            <w:r w:rsidR="00FF149E">
              <w:rPr>
                <w:noProof/>
                <w:webHidden/>
              </w:rPr>
              <w:t>15</w:t>
            </w:r>
            <w:r w:rsidR="00FF149E">
              <w:rPr>
                <w:noProof/>
                <w:webHidden/>
              </w:rPr>
              <w:fldChar w:fldCharType="end"/>
            </w:r>
          </w:hyperlink>
        </w:p>
        <w:p w14:paraId="31B2E054" w14:textId="730DFDD1" w:rsidR="00FF149E" w:rsidRDefault="00EE6241">
          <w:pPr>
            <w:pStyle w:val="TJ3"/>
            <w:tabs>
              <w:tab w:val="right" w:leader="dot" w:pos="9060"/>
            </w:tabs>
            <w:rPr>
              <w:rFonts w:eastAsiaTheme="minorEastAsia"/>
              <w:noProof/>
              <w:lang w:val="en-GB" w:eastAsia="en-GB"/>
            </w:rPr>
          </w:pPr>
          <w:hyperlink w:anchor="_Toc56203935" w:history="1">
            <w:r w:rsidR="00FF149E" w:rsidRPr="006B40EC">
              <w:rPr>
                <w:rStyle w:val="Hiperhivatkozs"/>
                <w:noProof/>
              </w:rPr>
              <w:t>Adatok rövid elemzése</w:t>
            </w:r>
            <w:r w:rsidR="00FF149E">
              <w:rPr>
                <w:noProof/>
                <w:webHidden/>
              </w:rPr>
              <w:tab/>
            </w:r>
            <w:r w:rsidR="00FF149E">
              <w:rPr>
                <w:noProof/>
                <w:webHidden/>
              </w:rPr>
              <w:fldChar w:fldCharType="begin"/>
            </w:r>
            <w:r w:rsidR="00FF149E">
              <w:rPr>
                <w:noProof/>
                <w:webHidden/>
              </w:rPr>
              <w:instrText xml:space="preserve"> PAGEREF _Toc56203935 \h </w:instrText>
            </w:r>
            <w:r w:rsidR="00FF149E">
              <w:rPr>
                <w:noProof/>
                <w:webHidden/>
              </w:rPr>
            </w:r>
            <w:r w:rsidR="00FF149E">
              <w:rPr>
                <w:noProof/>
                <w:webHidden/>
              </w:rPr>
              <w:fldChar w:fldCharType="separate"/>
            </w:r>
            <w:r w:rsidR="00FF149E">
              <w:rPr>
                <w:noProof/>
                <w:webHidden/>
              </w:rPr>
              <w:t>16</w:t>
            </w:r>
            <w:r w:rsidR="00FF149E">
              <w:rPr>
                <w:noProof/>
                <w:webHidden/>
              </w:rPr>
              <w:fldChar w:fldCharType="end"/>
            </w:r>
          </w:hyperlink>
        </w:p>
        <w:p w14:paraId="3654BE00" w14:textId="0B48C1A5" w:rsidR="00FF149E" w:rsidRDefault="00EE6241">
          <w:pPr>
            <w:pStyle w:val="TJ3"/>
            <w:tabs>
              <w:tab w:val="right" w:leader="dot" w:pos="9060"/>
            </w:tabs>
            <w:rPr>
              <w:rFonts w:eastAsiaTheme="minorEastAsia"/>
              <w:noProof/>
              <w:lang w:val="en-GB" w:eastAsia="en-GB"/>
            </w:rPr>
          </w:pPr>
          <w:hyperlink w:anchor="_Toc56203936" w:history="1">
            <w:r w:rsidR="00FF149E" w:rsidRPr="006B40EC">
              <w:rPr>
                <w:rStyle w:val="Hiperhivatkozs"/>
                <w:noProof/>
              </w:rPr>
              <w:t>Naiv becslési táblázat</w:t>
            </w:r>
            <w:r w:rsidR="00FF149E">
              <w:rPr>
                <w:noProof/>
                <w:webHidden/>
              </w:rPr>
              <w:tab/>
            </w:r>
            <w:r w:rsidR="00FF149E">
              <w:rPr>
                <w:noProof/>
                <w:webHidden/>
              </w:rPr>
              <w:fldChar w:fldCharType="begin"/>
            </w:r>
            <w:r w:rsidR="00FF149E">
              <w:rPr>
                <w:noProof/>
                <w:webHidden/>
              </w:rPr>
              <w:instrText xml:space="preserve"> PAGEREF _Toc56203936 \h </w:instrText>
            </w:r>
            <w:r w:rsidR="00FF149E">
              <w:rPr>
                <w:noProof/>
                <w:webHidden/>
              </w:rPr>
            </w:r>
            <w:r w:rsidR="00FF149E">
              <w:rPr>
                <w:noProof/>
                <w:webHidden/>
              </w:rPr>
              <w:fldChar w:fldCharType="separate"/>
            </w:r>
            <w:r w:rsidR="00FF149E">
              <w:rPr>
                <w:noProof/>
                <w:webHidden/>
              </w:rPr>
              <w:t>17</w:t>
            </w:r>
            <w:r w:rsidR="00FF149E">
              <w:rPr>
                <w:noProof/>
                <w:webHidden/>
              </w:rPr>
              <w:fldChar w:fldCharType="end"/>
            </w:r>
          </w:hyperlink>
        </w:p>
        <w:p w14:paraId="6C09C46A" w14:textId="330D9D5D" w:rsidR="00FF149E" w:rsidRDefault="00EE6241">
          <w:pPr>
            <w:pStyle w:val="TJ1"/>
            <w:tabs>
              <w:tab w:val="right" w:leader="dot" w:pos="9060"/>
            </w:tabs>
            <w:rPr>
              <w:rFonts w:eastAsiaTheme="minorEastAsia"/>
              <w:noProof/>
              <w:lang w:val="en-GB" w:eastAsia="en-GB"/>
            </w:rPr>
          </w:pPr>
          <w:hyperlink w:anchor="_Toc56203937" w:history="1">
            <w:r w:rsidR="00FF149E" w:rsidRPr="006B40EC">
              <w:rPr>
                <w:rStyle w:val="Hiperhivatkozs"/>
                <w:rFonts w:ascii="Times New Roman" w:hAnsi="Times New Roman" w:cs="Times New Roman"/>
                <w:noProof/>
              </w:rPr>
              <w:t>Eredmények</w:t>
            </w:r>
            <w:r w:rsidR="00FF149E">
              <w:rPr>
                <w:noProof/>
                <w:webHidden/>
              </w:rPr>
              <w:tab/>
            </w:r>
            <w:r w:rsidR="00FF149E">
              <w:rPr>
                <w:noProof/>
                <w:webHidden/>
              </w:rPr>
              <w:fldChar w:fldCharType="begin"/>
            </w:r>
            <w:r w:rsidR="00FF149E">
              <w:rPr>
                <w:noProof/>
                <w:webHidden/>
              </w:rPr>
              <w:instrText xml:space="preserve"> PAGEREF _Toc56203937 \h </w:instrText>
            </w:r>
            <w:r w:rsidR="00FF149E">
              <w:rPr>
                <w:noProof/>
                <w:webHidden/>
              </w:rPr>
            </w:r>
            <w:r w:rsidR="00FF149E">
              <w:rPr>
                <w:noProof/>
                <w:webHidden/>
              </w:rPr>
              <w:fldChar w:fldCharType="separate"/>
            </w:r>
            <w:r w:rsidR="00FF149E">
              <w:rPr>
                <w:noProof/>
                <w:webHidden/>
              </w:rPr>
              <w:t>18</w:t>
            </w:r>
            <w:r w:rsidR="00FF149E">
              <w:rPr>
                <w:noProof/>
                <w:webHidden/>
              </w:rPr>
              <w:fldChar w:fldCharType="end"/>
            </w:r>
          </w:hyperlink>
        </w:p>
        <w:p w14:paraId="4DC0FC1C" w14:textId="38ECFC38" w:rsidR="00FF149E" w:rsidRDefault="00EE6241">
          <w:pPr>
            <w:pStyle w:val="TJ2"/>
            <w:tabs>
              <w:tab w:val="right" w:leader="dot" w:pos="9060"/>
            </w:tabs>
            <w:rPr>
              <w:rFonts w:eastAsiaTheme="minorEastAsia"/>
              <w:noProof/>
              <w:lang w:val="en-GB" w:eastAsia="en-GB"/>
            </w:rPr>
          </w:pPr>
          <w:hyperlink w:anchor="_Toc56203938" w:history="1">
            <w:r w:rsidR="00FF149E" w:rsidRPr="006B40EC">
              <w:rPr>
                <w:rStyle w:val="Hiperhivatkozs"/>
                <w:noProof/>
              </w:rPr>
              <w:t>Nyertes objektumok – modell becslési táblázat</w:t>
            </w:r>
            <w:r w:rsidR="00FF149E">
              <w:rPr>
                <w:noProof/>
                <w:webHidden/>
              </w:rPr>
              <w:tab/>
            </w:r>
            <w:r w:rsidR="00FF149E">
              <w:rPr>
                <w:noProof/>
                <w:webHidden/>
              </w:rPr>
              <w:fldChar w:fldCharType="begin"/>
            </w:r>
            <w:r w:rsidR="00FF149E">
              <w:rPr>
                <w:noProof/>
                <w:webHidden/>
              </w:rPr>
              <w:instrText xml:space="preserve"> PAGEREF _Toc56203938 \h </w:instrText>
            </w:r>
            <w:r w:rsidR="00FF149E">
              <w:rPr>
                <w:noProof/>
                <w:webHidden/>
              </w:rPr>
            </w:r>
            <w:r w:rsidR="00FF149E">
              <w:rPr>
                <w:noProof/>
                <w:webHidden/>
              </w:rPr>
              <w:fldChar w:fldCharType="separate"/>
            </w:r>
            <w:r w:rsidR="00FF149E">
              <w:rPr>
                <w:noProof/>
                <w:webHidden/>
              </w:rPr>
              <w:t>18</w:t>
            </w:r>
            <w:r w:rsidR="00FF149E">
              <w:rPr>
                <w:noProof/>
                <w:webHidden/>
              </w:rPr>
              <w:fldChar w:fldCharType="end"/>
            </w:r>
          </w:hyperlink>
        </w:p>
        <w:p w14:paraId="7F94A3B2" w14:textId="26F28597" w:rsidR="00FF149E" w:rsidRDefault="00EE6241">
          <w:pPr>
            <w:pStyle w:val="TJ2"/>
            <w:tabs>
              <w:tab w:val="right" w:leader="dot" w:pos="9060"/>
            </w:tabs>
            <w:rPr>
              <w:rFonts w:eastAsiaTheme="minorEastAsia"/>
              <w:noProof/>
              <w:lang w:val="en-GB" w:eastAsia="en-GB"/>
            </w:rPr>
          </w:pPr>
          <w:hyperlink w:anchor="_Toc56203939" w:history="1">
            <w:r w:rsidR="00FF149E" w:rsidRPr="006B40EC">
              <w:rPr>
                <w:rStyle w:val="Hiperhivatkozs"/>
                <w:noProof/>
              </w:rPr>
              <w:t>Nyertes objektumok – naiv becslési táblázat</w:t>
            </w:r>
            <w:r w:rsidR="00FF149E">
              <w:rPr>
                <w:noProof/>
                <w:webHidden/>
              </w:rPr>
              <w:tab/>
            </w:r>
            <w:r w:rsidR="00FF149E">
              <w:rPr>
                <w:noProof/>
                <w:webHidden/>
              </w:rPr>
              <w:fldChar w:fldCharType="begin"/>
            </w:r>
            <w:r w:rsidR="00FF149E">
              <w:rPr>
                <w:noProof/>
                <w:webHidden/>
              </w:rPr>
              <w:instrText xml:space="preserve"> PAGEREF _Toc56203939 \h </w:instrText>
            </w:r>
            <w:r w:rsidR="00FF149E">
              <w:rPr>
                <w:noProof/>
                <w:webHidden/>
              </w:rPr>
            </w:r>
            <w:r w:rsidR="00FF149E">
              <w:rPr>
                <w:noProof/>
                <w:webHidden/>
              </w:rPr>
              <w:fldChar w:fldCharType="separate"/>
            </w:r>
            <w:r w:rsidR="00FF149E">
              <w:rPr>
                <w:noProof/>
                <w:webHidden/>
              </w:rPr>
              <w:t>20</w:t>
            </w:r>
            <w:r w:rsidR="00FF149E">
              <w:rPr>
                <w:noProof/>
                <w:webHidden/>
              </w:rPr>
              <w:fldChar w:fldCharType="end"/>
            </w:r>
          </w:hyperlink>
        </w:p>
        <w:p w14:paraId="0458E897" w14:textId="2268EE02" w:rsidR="00FF149E" w:rsidRDefault="00EE6241">
          <w:pPr>
            <w:pStyle w:val="TJ2"/>
            <w:tabs>
              <w:tab w:val="right" w:leader="dot" w:pos="9060"/>
            </w:tabs>
            <w:rPr>
              <w:rFonts w:eastAsiaTheme="minorEastAsia"/>
              <w:noProof/>
              <w:lang w:val="en-GB" w:eastAsia="en-GB"/>
            </w:rPr>
          </w:pPr>
          <w:hyperlink w:anchor="_Toc56203940" w:history="1">
            <w:r w:rsidR="00FF149E" w:rsidRPr="006B40EC">
              <w:rPr>
                <w:rStyle w:val="Hiperhivatkozs"/>
                <w:noProof/>
              </w:rPr>
              <w:t>Riport1</w:t>
            </w:r>
            <w:r w:rsidR="00FF149E">
              <w:rPr>
                <w:noProof/>
                <w:webHidden/>
              </w:rPr>
              <w:tab/>
            </w:r>
            <w:r w:rsidR="00FF149E">
              <w:rPr>
                <w:noProof/>
                <w:webHidden/>
              </w:rPr>
              <w:fldChar w:fldCharType="begin"/>
            </w:r>
            <w:r w:rsidR="00FF149E">
              <w:rPr>
                <w:noProof/>
                <w:webHidden/>
              </w:rPr>
              <w:instrText xml:space="preserve"> PAGEREF _Toc56203940 \h </w:instrText>
            </w:r>
            <w:r w:rsidR="00FF149E">
              <w:rPr>
                <w:noProof/>
                <w:webHidden/>
              </w:rPr>
            </w:r>
            <w:r w:rsidR="00FF149E">
              <w:rPr>
                <w:noProof/>
                <w:webHidden/>
              </w:rPr>
              <w:fldChar w:fldCharType="separate"/>
            </w:r>
            <w:r w:rsidR="00FF149E">
              <w:rPr>
                <w:noProof/>
                <w:webHidden/>
              </w:rPr>
              <w:t>21</w:t>
            </w:r>
            <w:r w:rsidR="00FF149E">
              <w:rPr>
                <w:noProof/>
                <w:webHidden/>
              </w:rPr>
              <w:fldChar w:fldCharType="end"/>
            </w:r>
          </w:hyperlink>
        </w:p>
        <w:p w14:paraId="61DFA552" w14:textId="419F5BB1" w:rsidR="00FF149E" w:rsidRDefault="00EE6241">
          <w:pPr>
            <w:pStyle w:val="TJ2"/>
            <w:tabs>
              <w:tab w:val="right" w:leader="dot" w:pos="9060"/>
            </w:tabs>
            <w:rPr>
              <w:rFonts w:eastAsiaTheme="minorEastAsia"/>
              <w:noProof/>
              <w:lang w:val="en-GB" w:eastAsia="en-GB"/>
            </w:rPr>
          </w:pPr>
          <w:hyperlink w:anchor="_Toc56203941" w:history="1">
            <w:r w:rsidR="00FF149E" w:rsidRPr="006B40EC">
              <w:rPr>
                <w:rStyle w:val="Hiperhivatkozs"/>
                <w:noProof/>
              </w:rPr>
              <w:t>Riport2</w:t>
            </w:r>
            <w:r w:rsidR="00FF149E">
              <w:rPr>
                <w:noProof/>
                <w:webHidden/>
              </w:rPr>
              <w:tab/>
            </w:r>
            <w:r w:rsidR="00FF149E">
              <w:rPr>
                <w:noProof/>
                <w:webHidden/>
              </w:rPr>
              <w:fldChar w:fldCharType="begin"/>
            </w:r>
            <w:r w:rsidR="00FF149E">
              <w:rPr>
                <w:noProof/>
                <w:webHidden/>
              </w:rPr>
              <w:instrText xml:space="preserve"> PAGEREF _Toc56203941 \h </w:instrText>
            </w:r>
            <w:r w:rsidR="00FF149E">
              <w:rPr>
                <w:noProof/>
                <w:webHidden/>
              </w:rPr>
            </w:r>
            <w:r w:rsidR="00FF149E">
              <w:rPr>
                <w:noProof/>
                <w:webHidden/>
              </w:rPr>
              <w:fldChar w:fldCharType="separate"/>
            </w:r>
            <w:r w:rsidR="00FF149E">
              <w:rPr>
                <w:noProof/>
                <w:webHidden/>
              </w:rPr>
              <w:t>21</w:t>
            </w:r>
            <w:r w:rsidR="00FF149E">
              <w:rPr>
                <w:noProof/>
                <w:webHidden/>
              </w:rPr>
              <w:fldChar w:fldCharType="end"/>
            </w:r>
          </w:hyperlink>
        </w:p>
        <w:p w14:paraId="5BD62B08" w14:textId="160C20A6" w:rsidR="00FF149E" w:rsidRDefault="00EE6241">
          <w:pPr>
            <w:pStyle w:val="TJ2"/>
            <w:tabs>
              <w:tab w:val="right" w:leader="dot" w:pos="9060"/>
            </w:tabs>
            <w:rPr>
              <w:rFonts w:eastAsiaTheme="minorEastAsia"/>
              <w:noProof/>
              <w:lang w:val="en-GB" w:eastAsia="en-GB"/>
            </w:rPr>
          </w:pPr>
          <w:hyperlink w:anchor="_Toc56203942" w:history="1">
            <w:r w:rsidR="00FF149E" w:rsidRPr="006B40EC">
              <w:rPr>
                <w:rStyle w:val="Hiperhivatkozs"/>
                <w:noProof/>
              </w:rPr>
              <w:t>Riport3</w:t>
            </w:r>
            <w:r w:rsidR="00FF149E">
              <w:rPr>
                <w:noProof/>
                <w:webHidden/>
              </w:rPr>
              <w:tab/>
            </w:r>
            <w:r w:rsidR="00FF149E">
              <w:rPr>
                <w:noProof/>
                <w:webHidden/>
              </w:rPr>
              <w:fldChar w:fldCharType="begin"/>
            </w:r>
            <w:r w:rsidR="00FF149E">
              <w:rPr>
                <w:noProof/>
                <w:webHidden/>
              </w:rPr>
              <w:instrText xml:space="preserve"> PAGEREF _Toc56203942 \h </w:instrText>
            </w:r>
            <w:r w:rsidR="00FF149E">
              <w:rPr>
                <w:noProof/>
                <w:webHidden/>
              </w:rPr>
            </w:r>
            <w:r w:rsidR="00FF149E">
              <w:rPr>
                <w:noProof/>
                <w:webHidden/>
              </w:rPr>
              <w:fldChar w:fldCharType="separate"/>
            </w:r>
            <w:r w:rsidR="00FF149E">
              <w:rPr>
                <w:noProof/>
                <w:webHidden/>
              </w:rPr>
              <w:t>22</w:t>
            </w:r>
            <w:r w:rsidR="00FF149E">
              <w:rPr>
                <w:noProof/>
                <w:webHidden/>
              </w:rPr>
              <w:fldChar w:fldCharType="end"/>
            </w:r>
          </w:hyperlink>
        </w:p>
        <w:p w14:paraId="423DAF7E" w14:textId="3E8AD99E" w:rsidR="00FF149E" w:rsidRDefault="00EE6241">
          <w:pPr>
            <w:pStyle w:val="TJ1"/>
            <w:tabs>
              <w:tab w:val="right" w:leader="dot" w:pos="9060"/>
            </w:tabs>
            <w:rPr>
              <w:rFonts w:eastAsiaTheme="minorEastAsia"/>
              <w:noProof/>
              <w:lang w:val="en-GB" w:eastAsia="en-GB"/>
            </w:rPr>
          </w:pPr>
          <w:hyperlink w:anchor="_Toc56203943" w:history="1">
            <w:r w:rsidR="00FF149E" w:rsidRPr="006B40EC">
              <w:rPr>
                <w:rStyle w:val="Hiperhivatkozs"/>
                <w:rFonts w:ascii="Times New Roman" w:hAnsi="Times New Roman" w:cs="Times New Roman"/>
                <w:noProof/>
              </w:rPr>
              <w:t>Összefoglalás</w:t>
            </w:r>
            <w:r w:rsidR="00FF149E">
              <w:rPr>
                <w:noProof/>
                <w:webHidden/>
              </w:rPr>
              <w:tab/>
            </w:r>
            <w:r w:rsidR="00FF149E">
              <w:rPr>
                <w:noProof/>
                <w:webHidden/>
              </w:rPr>
              <w:fldChar w:fldCharType="begin"/>
            </w:r>
            <w:r w:rsidR="00FF149E">
              <w:rPr>
                <w:noProof/>
                <w:webHidden/>
              </w:rPr>
              <w:instrText xml:space="preserve"> PAGEREF _Toc56203943 \h </w:instrText>
            </w:r>
            <w:r w:rsidR="00FF149E">
              <w:rPr>
                <w:noProof/>
                <w:webHidden/>
              </w:rPr>
            </w:r>
            <w:r w:rsidR="00FF149E">
              <w:rPr>
                <w:noProof/>
                <w:webHidden/>
              </w:rPr>
              <w:fldChar w:fldCharType="separate"/>
            </w:r>
            <w:r w:rsidR="00FF149E">
              <w:rPr>
                <w:noProof/>
                <w:webHidden/>
              </w:rPr>
              <w:t>23</w:t>
            </w:r>
            <w:r w:rsidR="00FF149E">
              <w:rPr>
                <w:noProof/>
                <w:webHidden/>
              </w:rPr>
              <w:fldChar w:fldCharType="end"/>
            </w:r>
          </w:hyperlink>
        </w:p>
        <w:p w14:paraId="53824997" w14:textId="2490FAD6" w:rsidR="00FF149E" w:rsidRDefault="00EE6241">
          <w:pPr>
            <w:pStyle w:val="TJ2"/>
            <w:tabs>
              <w:tab w:val="right" w:leader="dot" w:pos="9060"/>
            </w:tabs>
            <w:rPr>
              <w:rFonts w:eastAsiaTheme="minorEastAsia"/>
              <w:noProof/>
              <w:lang w:val="en-GB" w:eastAsia="en-GB"/>
            </w:rPr>
          </w:pPr>
          <w:hyperlink w:anchor="_Toc56203944" w:history="1">
            <w:r w:rsidR="00FF149E" w:rsidRPr="006B40EC">
              <w:rPr>
                <w:rStyle w:val="Hiperhivatkozs"/>
                <w:noProof/>
              </w:rPr>
              <w:t>Rezümé – HU</w:t>
            </w:r>
            <w:r w:rsidR="00FF149E">
              <w:rPr>
                <w:noProof/>
                <w:webHidden/>
              </w:rPr>
              <w:tab/>
            </w:r>
            <w:r w:rsidR="00FF149E">
              <w:rPr>
                <w:noProof/>
                <w:webHidden/>
              </w:rPr>
              <w:fldChar w:fldCharType="begin"/>
            </w:r>
            <w:r w:rsidR="00FF149E">
              <w:rPr>
                <w:noProof/>
                <w:webHidden/>
              </w:rPr>
              <w:instrText xml:space="preserve"> PAGEREF _Toc56203944 \h </w:instrText>
            </w:r>
            <w:r w:rsidR="00FF149E">
              <w:rPr>
                <w:noProof/>
                <w:webHidden/>
              </w:rPr>
            </w:r>
            <w:r w:rsidR="00FF149E">
              <w:rPr>
                <w:noProof/>
                <w:webHidden/>
              </w:rPr>
              <w:fldChar w:fldCharType="separate"/>
            </w:r>
            <w:r w:rsidR="00FF149E">
              <w:rPr>
                <w:noProof/>
                <w:webHidden/>
              </w:rPr>
              <w:t>23</w:t>
            </w:r>
            <w:r w:rsidR="00FF149E">
              <w:rPr>
                <w:noProof/>
                <w:webHidden/>
              </w:rPr>
              <w:fldChar w:fldCharType="end"/>
            </w:r>
          </w:hyperlink>
        </w:p>
        <w:p w14:paraId="484E175F" w14:textId="1B1BEE31" w:rsidR="00FF149E" w:rsidRDefault="00EE6241">
          <w:pPr>
            <w:pStyle w:val="TJ2"/>
            <w:tabs>
              <w:tab w:val="right" w:leader="dot" w:pos="9060"/>
            </w:tabs>
            <w:rPr>
              <w:rFonts w:eastAsiaTheme="minorEastAsia"/>
              <w:noProof/>
              <w:lang w:val="en-GB" w:eastAsia="en-GB"/>
            </w:rPr>
          </w:pPr>
          <w:hyperlink w:anchor="_Toc56203945" w:history="1">
            <w:r w:rsidR="00FF149E" w:rsidRPr="006B40EC">
              <w:rPr>
                <w:rStyle w:val="Hiperhivatkozs"/>
                <w:noProof/>
              </w:rPr>
              <w:t>Rezümé – EN</w:t>
            </w:r>
            <w:r w:rsidR="00FF149E">
              <w:rPr>
                <w:noProof/>
                <w:webHidden/>
              </w:rPr>
              <w:tab/>
            </w:r>
            <w:r w:rsidR="00FF149E">
              <w:rPr>
                <w:noProof/>
                <w:webHidden/>
              </w:rPr>
              <w:fldChar w:fldCharType="begin"/>
            </w:r>
            <w:r w:rsidR="00FF149E">
              <w:rPr>
                <w:noProof/>
                <w:webHidden/>
              </w:rPr>
              <w:instrText xml:space="preserve"> PAGEREF _Toc56203945 \h </w:instrText>
            </w:r>
            <w:r w:rsidR="00FF149E">
              <w:rPr>
                <w:noProof/>
                <w:webHidden/>
              </w:rPr>
            </w:r>
            <w:r w:rsidR="00FF149E">
              <w:rPr>
                <w:noProof/>
                <w:webHidden/>
              </w:rPr>
              <w:fldChar w:fldCharType="separate"/>
            </w:r>
            <w:r w:rsidR="00FF149E">
              <w:rPr>
                <w:noProof/>
                <w:webHidden/>
              </w:rPr>
              <w:t>24</w:t>
            </w:r>
            <w:r w:rsidR="00FF149E">
              <w:rPr>
                <w:noProof/>
                <w:webHidden/>
              </w:rPr>
              <w:fldChar w:fldCharType="end"/>
            </w:r>
          </w:hyperlink>
        </w:p>
        <w:p w14:paraId="76E37877" w14:textId="33E88B12" w:rsidR="00FF149E" w:rsidRDefault="00EE6241">
          <w:pPr>
            <w:pStyle w:val="TJ1"/>
            <w:tabs>
              <w:tab w:val="right" w:leader="dot" w:pos="9060"/>
            </w:tabs>
            <w:rPr>
              <w:rFonts w:eastAsiaTheme="minorEastAsia"/>
              <w:noProof/>
              <w:lang w:val="en-GB" w:eastAsia="en-GB"/>
            </w:rPr>
          </w:pPr>
          <w:hyperlink w:anchor="_Toc56203946" w:history="1">
            <w:r w:rsidR="00FF149E" w:rsidRPr="006B40EC">
              <w:rPr>
                <w:rStyle w:val="Hiperhivatkozs"/>
                <w:rFonts w:ascii="Times New Roman" w:hAnsi="Times New Roman" w:cs="Times New Roman"/>
                <w:noProof/>
              </w:rPr>
              <w:t>Források</w:t>
            </w:r>
            <w:r w:rsidR="00FF149E">
              <w:rPr>
                <w:noProof/>
                <w:webHidden/>
              </w:rPr>
              <w:tab/>
            </w:r>
            <w:r w:rsidR="00FF149E">
              <w:rPr>
                <w:noProof/>
                <w:webHidden/>
              </w:rPr>
              <w:fldChar w:fldCharType="begin"/>
            </w:r>
            <w:r w:rsidR="00FF149E">
              <w:rPr>
                <w:noProof/>
                <w:webHidden/>
              </w:rPr>
              <w:instrText xml:space="preserve"> PAGEREF _Toc56203946 \h </w:instrText>
            </w:r>
            <w:r w:rsidR="00FF149E">
              <w:rPr>
                <w:noProof/>
                <w:webHidden/>
              </w:rPr>
            </w:r>
            <w:r w:rsidR="00FF149E">
              <w:rPr>
                <w:noProof/>
                <w:webHidden/>
              </w:rPr>
              <w:fldChar w:fldCharType="separate"/>
            </w:r>
            <w:r w:rsidR="00FF149E">
              <w:rPr>
                <w:noProof/>
                <w:webHidden/>
              </w:rPr>
              <w:t>25</w:t>
            </w:r>
            <w:r w:rsidR="00FF149E">
              <w:rPr>
                <w:noProof/>
                <w:webHidden/>
              </w:rPr>
              <w:fldChar w:fldCharType="end"/>
            </w:r>
          </w:hyperlink>
        </w:p>
        <w:p w14:paraId="0F916F16" w14:textId="2A61F20C" w:rsidR="00FF149E" w:rsidRDefault="00EE6241">
          <w:pPr>
            <w:pStyle w:val="TJ1"/>
            <w:tabs>
              <w:tab w:val="right" w:leader="dot" w:pos="9060"/>
            </w:tabs>
            <w:rPr>
              <w:rFonts w:eastAsiaTheme="minorEastAsia"/>
              <w:noProof/>
              <w:lang w:val="en-GB" w:eastAsia="en-GB"/>
            </w:rPr>
          </w:pPr>
          <w:hyperlink w:anchor="_Toc56203947" w:history="1">
            <w:r w:rsidR="00FF149E" w:rsidRPr="006B40EC">
              <w:rPr>
                <w:rStyle w:val="Hiperhivatkozs"/>
                <w:noProof/>
              </w:rPr>
              <w:t>Melléklet</w:t>
            </w:r>
            <w:r w:rsidR="00FF149E">
              <w:rPr>
                <w:noProof/>
                <w:webHidden/>
              </w:rPr>
              <w:tab/>
            </w:r>
            <w:r w:rsidR="00FF149E">
              <w:rPr>
                <w:noProof/>
                <w:webHidden/>
              </w:rPr>
              <w:fldChar w:fldCharType="begin"/>
            </w:r>
            <w:r w:rsidR="00FF149E">
              <w:rPr>
                <w:noProof/>
                <w:webHidden/>
              </w:rPr>
              <w:instrText xml:space="preserve"> PAGEREF _Toc56203947 \h </w:instrText>
            </w:r>
            <w:r w:rsidR="00FF149E">
              <w:rPr>
                <w:noProof/>
                <w:webHidden/>
              </w:rPr>
            </w:r>
            <w:r w:rsidR="00FF149E">
              <w:rPr>
                <w:noProof/>
                <w:webHidden/>
              </w:rPr>
              <w:fldChar w:fldCharType="separate"/>
            </w:r>
            <w:r w:rsidR="00FF149E">
              <w:rPr>
                <w:noProof/>
                <w:webHidden/>
              </w:rPr>
              <w:t>26</w:t>
            </w:r>
            <w:r w:rsidR="00FF149E">
              <w:rPr>
                <w:noProof/>
                <w:webHidden/>
              </w:rPr>
              <w:fldChar w:fldCharType="end"/>
            </w:r>
          </w:hyperlink>
        </w:p>
        <w:p w14:paraId="595F4A39" w14:textId="4657BDB2" w:rsidR="00FF149E" w:rsidRDefault="00EE6241">
          <w:pPr>
            <w:pStyle w:val="TJ2"/>
            <w:tabs>
              <w:tab w:val="right" w:leader="dot" w:pos="9060"/>
            </w:tabs>
            <w:rPr>
              <w:rFonts w:eastAsiaTheme="minorEastAsia"/>
              <w:noProof/>
              <w:lang w:val="en-GB" w:eastAsia="en-GB"/>
            </w:rPr>
          </w:pPr>
          <w:hyperlink w:anchor="_Toc56203948" w:history="1">
            <w:r w:rsidR="00FF149E" w:rsidRPr="006B40EC">
              <w:rPr>
                <w:rStyle w:val="Hiperhivatkozs"/>
                <w:noProof/>
              </w:rPr>
              <w:t>Rövidítések jegyzéke</w:t>
            </w:r>
            <w:r w:rsidR="00FF149E">
              <w:rPr>
                <w:noProof/>
                <w:webHidden/>
              </w:rPr>
              <w:tab/>
            </w:r>
            <w:r w:rsidR="00FF149E">
              <w:rPr>
                <w:noProof/>
                <w:webHidden/>
              </w:rPr>
              <w:fldChar w:fldCharType="begin"/>
            </w:r>
            <w:r w:rsidR="00FF149E">
              <w:rPr>
                <w:noProof/>
                <w:webHidden/>
              </w:rPr>
              <w:instrText xml:space="preserve"> PAGEREF _Toc56203948 \h </w:instrText>
            </w:r>
            <w:r w:rsidR="00FF149E">
              <w:rPr>
                <w:noProof/>
                <w:webHidden/>
              </w:rPr>
            </w:r>
            <w:r w:rsidR="00FF149E">
              <w:rPr>
                <w:noProof/>
                <w:webHidden/>
              </w:rPr>
              <w:fldChar w:fldCharType="separate"/>
            </w:r>
            <w:r w:rsidR="00FF149E">
              <w:rPr>
                <w:noProof/>
                <w:webHidden/>
              </w:rPr>
              <w:t>26</w:t>
            </w:r>
            <w:r w:rsidR="00FF149E">
              <w:rPr>
                <w:noProof/>
                <w:webHidden/>
              </w:rPr>
              <w:fldChar w:fldCharType="end"/>
            </w:r>
          </w:hyperlink>
        </w:p>
        <w:p w14:paraId="37AF657E" w14:textId="7DB38D15" w:rsidR="00FF149E" w:rsidRDefault="00EE6241">
          <w:pPr>
            <w:pStyle w:val="TJ2"/>
            <w:tabs>
              <w:tab w:val="right" w:leader="dot" w:pos="9060"/>
            </w:tabs>
            <w:rPr>
              <w:rFonts w:eastAsiaTheme="minorEastAsia"/>
              <w:noProof/>
              <w:lang w:val="en-GB" w:eastAsia="en-GB"/>
            </w:rPr>
          </w:pPr>
          <w:hyperlink w:anchor="_Toc56203949" w:history="1">
            <w:r w:rsidR="00FF149E" w:rsidRPr="006B40EC">
              <w:rPr>
                <w:rStyle w:val="Hiperhivatkozs"/>
                <w:noProof/>
              </w:rPr>
              <w:t>Ábrák jegyzéke</w:t>
            </w:r>
            <w:r w:rsidR="00FF149E">
              <w:rPr>
                <w:noProof/>
                <w:webHidden/>
              </w:rPr>
              <w:tab/>
            </w:r>
            <w:r w:rsidR="00FF149E">
              <w:rPr>
                <w:noProof/>
                <w:webHidden/>
              </w:rPr>
              <w:fldChar w:fldCharType="begin"/>
            </w:r>
            <w:r w:rsidR="00FF149E">
              <w:rPr>
                <w:noProof/>
                <w:webHidden/>
              </w:rPr>
              <w:instrText xml:space="preserve"> PAGEREF _Toc56203949 \h </w:instrText>
            </w:r>
            <w:r w:rsidR="00FF149E">
              <w:rPr>
                <w:noProof/>
                <w:webHidden/>
              </w:rPr>
            </w:r>
            <w:r w:rsidR="00FF149E">
              <w:rPr>
                <w:noProof/>
                <w:webHidden/>
              </w:rPr>
              <w:fldChar w:fldCharType="separate"/>
            </w:r>
            <w:r w:rsidR="00FF149E">
              <w:rPr>
                <w:noProof/>
                <w:webHidden/>
              </w:rPr>
              <w:t>27</w:t>
            </w:r>
            <w:r w:rsidR="00FF149E">
              <w:rPr>
                <w:noProof/>
                <w:webHidden/>
              </w:rPr>
              <w:fldChar w:fldCharType="end"/>
            </w:r>
          </w:hyperlink>
        </w:p>
        <w:p w14:paraId="0AA277F1" w14:textId="5ED5651E" w:rsidR="00840194" w:rsidRPr="00B473A3" w:rsidRDefault="00840194">
          <w:pPr>
            <w:rPr>
              <w:rFonts w:ascii="Times New Roman" w:hAnsi="Times New Roman" w:cs="Times New Roman"/>
            </w:rPr>
          </w:pPr>
          <w:r w:rsidRPr="00B473A3">
            <w:rPr>
              <w:rFonts w:ascii="Times New Roman" w:hAnsi="Times New Roman" w:cs="Times New Roman"/>
              <w:b/>
              <w:bCs/>
            </w:rPr>
            <w:fldChar w:fldCharType="end"/>
          </w:r>
        </w:p>
      </w:sdtContent>
    </w:sdt>
    <w:p w14:paraId="31B9E63E" w14:textId="3F981DAE" w:rsidR="00840194" w:rsidRDefault="00840194">
      <w:pPr>
        <w:rPr>
          <w:rFonts w:ascii="Times New Roman" w:hAnsi="Times New Roman" w:cs="Times New Roman"/>
          <w:sz w:val="24"/>
          <w:szCs w:val="24"/>
        </w:rPr>
      </w:pPr>
      <w:r>
        <w:rPr>
          <w:rFonts w:ascii="Times New Roman" w:hAnsi="Times New Roman" w:cs="Times New Roman"/>
          <w:sz w:val="24"/>
          <w:szCs w:val="24"/>
        </w:rPr>
        <w:br w:type="page"/>
      </w:r>
    </w:p>
    <w:p w14:paraId="49B76830" w14:textId="1F2C71CE" w:rsidR="00777D65" w:rsidRDefault="00840194" w:rsidP="00CA0B7A">
      <w:pPr>
        <w:pStyle w:val="Cmsor1"/>
        <w:spacing w:before="360"/>
        <w:rPr>
          <w:rFonts w:ascii="Times New Roman" w:hAnsi="Times New Roman" w:cs="Times New Roman"/>
          <w:sz w:val="36"/>
          <w:szCs w:val="36"/>
        </w:rPr>
      </w:pPr>
      <w:bookmarkStart w:id="0" w:name="_Toc56203922"/>
      <w:r w:rsidRPr="00B473A3">
        <w:rPr>
          <w:rFonts w:ascii="Times New Roman" w:hAnsi="Times New Roman" w:cs="Times New Roman"/>
          <w:sz w:val="36"/>
          <w:szCs w:val="36"/>
        </w:rPr>
        <w:lastRenderedPageBreak/>
        <w:t>Bevezetés</w:t>
      </w:r>
      <w:bookmarkEnd w:id="0"/>
    </w:p>
    <w:p w14:paraId="0716B6EB" w14:textId="2916B10C" w:rsidR="00AE7FD0" w:rsidRPr="00283A29" w:rsidRDefault="00AE7FD0" w:rsidP="003F3B8C">
      <w:pPr>
        <w:spacing w:line="360" w:lineRule="auto"/>
        <w:rPr>
          <w:rFonts w:ascii="Times New Roman" w:hAnsi="Times New Roman" w:cs="Times New Roman"/>
          <w:sz w:val="24"/>
          <w:szCs w:val="24"/>
        </w:rPr>
      </w:pPr>
      <w:r w:rsidRPr="00283A29">
        <w:rPr>
          <w:rFonts w:ascii="Times New Roman" w:hAnsi="Times New Roman" w:cs="Times New Roman"/>
          <w:sz w:val="24"/>
          <w:szCs w:val="24"/>
        </w:rPr>
        <w:t xml:space="preserve">A bevezetésben ismertetésre kerül a kutatás motivációja, rövid </w:t>
      </w:r>
      <w:r w:rsidR="003F7F70" w:rsidRPr="00283A29">
        <w:rPr>
          <w:rFonts w:ascii="Times New Roman" w:hAnsi="Times New Roman" w:cs="Times New Roman"/>
          <w:sz w:val="24"/>
          <w:szCs w:val="24"/>
        </w:rPr>
        <w:t>bemutatása, felvezetése és célcsoportja.</w:t>
      </w:r>
    </w:p>
    <w:p w14:paraId="56DA2E49" w14:textId="31C55B07" w:rsidR="00840194" w:rsidRPr="00B473A3" w:rsidRDefault="00C24583" w:rsidP="003F3B8C">
      <w:pPr>
        <w:pStyle w:val="Cmsor2"/>
        <w:spacing w:before="360" w:line="360" w:lineRule="auto"/>
        <w:rPr>
          <w:rFonts w:ascii="Times New Roman" w:hAnsi="Times New Roman" w:cs="Times New Roman"/>
          <w:sz w:val="28"/>
          <w:szCs w:val="28"/>
        </w:rPr>
      </w:pPr>
      <w:bookmarkStart w:id="1" w:name="_Toc56203923"/>
      <w:r>
        <w:rPr>
          <w:noProof/>
        </w:rPr>
        <mc:AlternateContent>
          <mc:Choice Requires="wps">
            <w:drawing>
              <wp:anchor distT="0" distB="0" distL="114300" distR="114300" simplePos="0" relativeHeight="251682816" behindDoc="1" locked="0" layoutInCell="1" allowOverlap="1" wp14:anchorId="5B48159D" wp14:editId="7B41F740">
                <wp:simplePos x="0" y="0"/>
                <wp:positionH relativeFrom="margin">
                  <wp:align>right</wp:align>
                </wp:positionH>
                <wp:positionV relativeFrom="paragraph">
                  <wp:posOffset>2712720</wp:posOffset>
                </wp:positionV>
                <wp:extent cx="5743575" cy="238125"/>
                <wp:effectExtent l="0" t="0" r="9525" b="9525"/>
                <wp:wrapTight wrapText="bothSides">
                  <wp:wrapPolygon edited="0">
                    <wp:start x="0" y="0"/>
                    <wp:lineTo x="0" y="20736"/>
                    <wp:lineTo x="21564" y="20736"/>
                    <wp:lineTo x="21564" y="0"/>
                    <wp:lineTo x="0" y="0"/>
                  </wp:wrapPolygon>
                </wp:wrapTight>
                <wp:docPr id="18" name="Szövegdoboz 18"/>
                <wp:cNvGraphicFramePr/>
                <a:graphic xmlns:a="http://schemas.openxmlformats.org/drawingml/2006/main">
                  <a:graphicData uri="http://schemas.microsoft.com/office/word/2010/wordprocessingShape">
                    <wps:wsp>
                      <wps:cNvSpPr txBox="1"/>
                      <wps:spPr>
                        <a:xfrm>
                          <a:off x="0" y="0"/>
                          <a:ext cx="5743575" cy="238125"/>
                        </a:xfrm>
                        <a:prstGeom prst="rect">
                          <a:avLst/>
                        </a:prstGeom>
                        <a:solidFill>
                          <a:prstClr val="white"/>
                        </a:solidFill>
                        <a:ln>
                          <a:noFill/>
                        </a:ln>
                      </wps:spPr>
                      <wps:txbx>
                        <w:txbxContent>
                          <w:p w14:paraId="4CF7C029" w14:textId="22799CE8" w:rsidR="000966B8" w:rsidRPr="00DA00B6" w:rsidRDefault="000966B8" w:rsidP="00AE7FD0">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2" w:name="_Toc56205380"/>
                            <w:r>
                              <w:rPr>
                                <w:rFonts w:ascii="Times New Roman" w:hAnsi="Times New Roman" w:cs="Times New Roman"/>
                                <w:noProof/>
                                <w:sz w:val="24"/>
                                <w:szCs w:val="24"/>
                              </w:rPr>
                              <w:t>1</w:t>
                            </w:r>
                            <w:r>
                              <w:rPr>
                                <w:rFonts w:ascii="Times New Roman" w:hAnsi="Times New Roman" w:cs="Times New Roman"/>
                                <w:noProof/>
                                <w:sz w:val="24"/>
                                <w:szCs w:val="24"/>
                              </w:rPr>
                              <w:fldChar w:fldCharType="end"/>
                            </w:r>
                            <w:r>
                              <w:t xml:space="preserve">. ábra - </w:t>
                            </w:r>
                            <w:hyperlink r:id="rId9" w:history="1">
                              <w:r w:rsidRPr="00AE7FD0">
                                <w:rPr>
                                  <w:rStyle w:val="Hiperhivatkozs"/>
                                </w:rPr>
                                <w:t>Teamviewer</w:t>
                              </w:r>
                            </w:hyperlink>
                            <w:r>
                              <w:t>, távoli elérés és irányítás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8159D" id="_x0000_t202" coordsize="21600,21600" o:spt="202" path="m,l,21600r21600,l21600,xe">
                <v:stroke joinstyle="miter"/>
                <v:path gradientshapeok="t" o:connecttype="rect"/>
              </v:shapetype>
              <v:shape id="Szövegdoboz 18" o:spid="_x0000_s1026" type="#_x0000_t202" style="position:absolute;margin-left:401.05pt;margin-top:213.6pt;width:452.25pt;height:18.7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" stroked="f">
                <v:textbox inset="0,0,0,0">
                  <w:txbxContent>
                    <w:p w14:paraId="4CF7C029" w14:textId="22799CE8" w:rsidR="000966B8" w:rsidRPr="00DA00B6" w:rsidRDefault="000966B8" w:rsidP="00AE7FD0">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3" w:name="_Toc56205380"/>
                      <w:r>
                        <w:rPr>
                          <w:rFonts w:ascii="Times New Roman" w:hAnsi="Times New Roman" w:cs="Times New Roman"/>
                          <w:noProof/>
                          <w:sz w:val="24"/>
                          <w:szCs w:val="24"/>
                        </w:rPr>
                        <w:t>1</w:t>
                      </w:r>
                      <w:r>
                        <w:rPr>
                          <w:rFonts w:ascii="Times New Roman" w:hAnsi="Times New Roman" w:cs="Times New Roman"/>
                          <w:noProof/>
                          <w:sz w:val="24"/>
                          <w:szCs w:val="24"/>
                        </w:rPr>
                        <w:fldChar w:fldCharType="end"/>
                      </w:r>
                      <w:r>
                        <w:t xml:space="preserve">. ábra - </w:t>
                      </w:r>
                      <w:hyperlink r:id="rId10" w:history="1">
                        <w:r w:rsidRPr="00AE7FD0">
                          <w:rPr>
                            <w:rStyle w:val="Hiperhivatkozs"/>
                          </w:rPr>
                          <w:t>Teamviewer</w:t>
                        </w:r>
                      </w:hyperlink>
                      <w:r>
                        <w:t>, távoli elérés és irányítás</w:t>
                      </w:r>
                      <w:bookmarkEnd w:id="3"/>
                    </w:p>
                  </w:txbxContent>
                </v:textbox>
                <w10:wrap type="tight" anchorx="margin"/>
              </v:shape>
            </w:pict>
          </mc:Fallback>
        </mc:AlternateContent>
      </w:r>
      <w:r w:rsidRPr="00B473A3">
        <w:rPr>
          <w:rFonts w:ascii="Times New Roman" w:hAnsi="Times New Roman" w:cs="Times New Roman"/>
          <w:noProof/>
          <w:sz w:val="24"/>
          <w:szCs w:val="24"/>
        </w:rPr>
        <w:drawing>
          <wp:anchor distT="0" distB="0" distL="114300" distR="114300" simplePos="0" relativeHeight="251660288" behindDoc="1" locked="0" layoutInCell="1" allowOverlap="1" wp14:anchorId="2F34473B" wp14:editId="3670F785">
            <wp:simplePos x="0" y="0"/>
            <wp:positionH relativeFrom="margin">
              <wp:align>center</wp:align>
            </wp:positionH>
            <wp:positionV relativeFrom="paragraph">
              <wp:posOffset>410845</wp:posOffset>
            </wp:positionV>
            <wp:extent cx="3968750" cy="2231390"/>
            <wp:effectExtent l="0" t="0" r="0" b="0"/>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8750" cy="2231390"/>
                    </a:xfrm>
                    <a:prstGeom prst="rect">
                      <a:avLst/>
                    </a:prstGeom>
                  </pic:spPr>
                </pic:pic>
              </a:graphicData>
            </a:graphic>
            <wp14:sizeRelH relativeFrom="margin">
              <wp14:pctWidth>0</wp14:pctWidth>
            </wp14:sizeRelH>
            <wp14:sizeRelV relativeFrom="margin">
              <wp14:pctHeight>0</wp14:pctHeight>
            </wp14:sizeRelV>
          </wp:anchor>
        </w:drawing>
      </w:r>
      <w:r w:rsidR="00A50863">
        <w:rPr>
          <w:rFonts w:ascii="Times New Roman" w:hAnsi="Times New Roman" w:cs="Times New Roman"/>
          <w:sz w:val="28"/>
          <w:szCs w:val="28"/>
        </w:rPr>
        <w:t>Kiindulási helyzet</w:t>
      </w:r>
      <w:bookmarkEnd w:id="1"/>
    </w:p>
    <w:p w14:paraId="7062E339" w14:textId="093E3008" w:rsidR="00427E69" w:rsidRDefault="00840194" w:rsidP="003F3B8C">
      <w:pPr>
        <w:spacing w:line="360" w:lineRule="auto"/>
        <w:jc w:val="both"/>
        <w:rPr>
          <w:rFonts w:ascii="Times New Roman" w:hAnsi="Times New Roman" w:cs="Times New Roman"/>
          <w:sz w:val="24"/>
          <w:szCs w:val="24"/>
        </w:rPr>
      </w:pPr>
      <w:r w:rsidRPr="00B473A3">
        <w:rPr>
          <w:rFonts w:ascii="Times New Roman" w:hAnsi="Times New Roman" w:cs="Times New Roman"/>
          <w:sz w:val="24"/>
          <w:szCs w:val="24"/>
        </w:rPr>
        <w:t>Az informatikában leginkább</w:t>
      </w:r>
      <w:r w:rsidR="00A50863">
        <w:rPr>
          <w:rFonts w:ascii="Times New Roman" w:hAnsi="Times New Roman" w:cs="Times New Roman"/>
          <w:sz w:val="24"/>
          <w:szCs w:val="24"/>
        </w:rPr>
        <w:t xml:space="preserve"> a</w:t>
      </w:r>
      <w:r w:rsidRPr="00B473A3">
        <w:rPr>
          <w:rFonts w:ascii="Times New Roman" w:hAnsi="Times New Roman" w:cs="Times New Roman"/>
          <w:sz w:val="24"/>
          <w:szCs w:val="24"/>
        </w:rPr>
        <w:t xml:space="preserve"> rendszergazdai munkakörben vagy egyéb szerverekkel dolgozó cégeknél fontos, hogy a lehető legegyszerűbben és leggyorsabban tudják kezelni a szervereket és </w:t>
      </w:r>
      <w:r w:rsidR="00A50863">
        <w:rPr>
          <w:rFonts w:ascii="Times New Roman" w:hAnsi="Times New Roman" w:cs="Times New Roman"/>
          <w:sz w:val="24"/>
          <w:szCs w:val="24"/>
        </w:rPr>
        <w:t>az egyéb számító</w:t>
      </w:r>
      <w:r w:rsidRPr="00B473A3">
        <w:rPr>
          <w:rFonts w:ascii="Times New Roman" w:hAnsi="Times New Roman" w:cs="Times New Roman"/>
          <w:sz w:val="24"/>
          <w:szCs w:val="24"/>
        </w:rPr>
        <w:t xml:space="preserve">gépeket. Erre van egy, az informatikában bármilyen területen, akár otthoni felhasználásban is gyakran használt módszer, ez a távoli elérés. Ennek segítségével interneten keresztül, a közelség, helyhez kötöttség igénye nélkül és a kábelek közötti elveszettség elkerülésével lehet kezelni szervereket, adatokat mozgatni eszközök között és akár a teljes irányítást átvenni a számítógépek </w:t>
      </w:r>
      <w:r w:rsidR="00135BB7" w:rsidRPr="00B473A3">
        <w:rPr>
          <w:rFonts w:ascii="Times New Roman" w:hAnsi="Times New Roman" w:cs="Times New Roman"/>
          <w:sz w:val="24"/>
          <w:szCs w:val="24"/>
        </w:rPr>
        <w:t>fölött</w:t>
      </w:r>
      <w:r w:rsidR="00AE7FD0">
        <w:rPr>
          <w:rFonts w:ascii="Times New Roman" w:hAnsi="Times New Roman" w:cs="Times New Roman"/>
          <w:sz w:val="24"/>
          <w:szCs w:val="24"/>
        </w:rPr>
        <w:t>.</w:t>
      </w:r>
      <w:r w:rsidR="00135BB7" w:rsidRPr="00B473A3">
        <w:rPr>
          <w:rFonts w:ascii="Times New Roman" w:hAnsi="Times New Roman" w:cs="Times New Roman"/>
          <w:sz w:val="24"/>
          <w:szCs w:val="24"/>
        </w:rPr>
        <w:t xml:space="preserve"> </w:t>
      </w:r>
      <w:r w:rsidR="00AE7FD0">
        <w:rPr>
          <w:rFonts w:ascii="Times New Roman" w:hAnsi="Times New Roman" w:cs="Times New Roman"/>
          <w:sz w:val="24"/>
          <w:szCs w:val="24"/>
        </w:rPr>
        <w:t>Ez</w:t>
      </w:r>
      <w:r w:rsidR="00135BB7" w:rsidRPr="00B473A3">
        <w:rPr>
          <w:rFonts w:ascii="Times New Roman" w:hAnsi="Times New Roman" w:cs="Times New Roman"/>
          <w:sz w:val="24"/>
          <w:szCs w:val="24"/>
        </w:rPr>
        <w:t xml:space="preserve"> gyakran hasznos tud lenni </w:t>
      </w:r>
      <w:r w:rsidR="00AE7FD0" w:rsidRPr="00B473A3">
        <w:rPr>
          <w:rFonts w:ascii="Times New Roman" w:hAnsi="Times New Roman" w:cs="Times New Roman"/>
          <w:sz w:val="24"/>
          <w:szCs w:val="24"/>
        </w:rPr>
        <w:t>például,</w:t>
      </w:r>
      <w:r w:rsidR="00135BB7" w:rsidRPr="00B473A3">
        <w:rPr>
          <w:rFonts w:ascii="Times New Roman" w:hAnsi="Times New Roman" w:cs="Times New Roman"/>
          <w:sz w:val="24"/>
          <w:szCs w:val="24"/>
        </w:rPr>
        <w:t xml:space="preserve"> ha bármilyen szoftveres probléma adódik a számítógéppel</w:t>
      </w:r>
      <w:r w:rsidR="00AE7FD0">
        <w:rPr>
          <w:rFonts w:ascii="Times New Roman" w:hAnsi="Times New Roman" w:cs="Times New Roman"/>
          <w:sz w:val="24"/>
          <w:szCs w:val="24"/>
        </w:rPr>
        <w:t>.</w:t>
      </w:r>
      <w:r w:rsidR="00135BB7" w:rsidRPr="00B473A3">
        <w:rPr>
          <w:rFonts w:ascii="Times New Roman" w:hAnsi="Times New Roman" w:cs="Times New Roman"/>
          <w:sz w:val="24"/>
          <w:szCs w:val="24"/>
        </w:rPr>
        <w:t xml:space="preserve"> </w:t>
      </w:r>
      <w:r w:rsidR="00AE7FD0">
        <w:rPr>
          <w:rFonts w:ascii="Times New Roman" w:hAnsi="Times New Roman" w:cs="Times New Roman"/>
          <w:sz w:val="24"/>
          <w:szCs w:val="24"/>
        </w:rPr>
        <w:t>A</w:t>
      </w:r>
      <w:r w:rsidR="00135BB7" w:rsidRPr="00B473A3">
        <w:rPr>
          <w:rFonts w:ascii="Times New Roman" w:hAnsi="Times New Roman" w:cs="Times New Roman"/>
          <w:sz w:val="24"/>
          <w:szCs w:val="24"/>
        </w:rPr>
        <w:t xml:space="preserve"> jelenlegi </w:t>
      </w:r>
      <w:r w:rsidR="00A50863">
        <w:rPr>
          <w:rFonts w:ascii="Times New Roman" w:hAnsi="Times New Roman" w:cs="Times New Roman"/>
          <w:sz w:val="24"/>
          <w:szCs w:val="24"/>
        </w:rPr>
        <w:t>COVID-</w:t>
      </w:r>
      <w:r w:rsidR="00135BB7" w:rsidRPr="00B473A3">
        <w:rPr>
          <w:rFonts w:ascii="Times New Roman" w:hAnsi="Times New Roman" w:cs="Times New Roman"/>
          <w:sz w:val="24"/>
          <w:szCs w:val="24"/>
        </w:rPr>
        <w:t>helyzetben kifejezetten előnyös, ha nem kell a számítógéppel elbuszozni a szervízig, de az autóból se kell fogyasztani a benzint és egy informatikában jártas ismerőst se kell</w:t>
      </w:r>
      <w:r w:rsidR="00A50863">
        <w:rPr>
          <w:rFonts w:ascii="Times New Roman" w:hAnsi="Times New Roman" w:cs="Times New Roman"/>
          <w:sz w:val="24"/>
          <w:szCs w:val="24"/>
        </w:rPr>
        <w:t xml:space="preserve"> személyesen</w:t>
      </w:r>
      <w:r w:rsidR="00135BB7" w:rsidRPr="00B473A3">
        <w:rPr>
          <w:rFonts w:ascii="Times New Roman" w:hAnsi="Times New Roman" w:cs="Times New Roman"/>
          <w:sz w:val="24"/>
          <w:szCs w:val="24"/>
        </w:rPr>
        <w:t xml:space="preserve"> áthívni, hogy segítsen</w:t>
      </w:r>
      <w:r w:rsidR="00AE7FD0">
        <w:rPr>
          <w:rFonts w:ascii="Times New Roman" w:hAnsi="Times New Roman" w:cs="Times New Roman"/>
          <w:sz w:val="24"/>
          <w:szCs w:val="24"/>
        </w:rPr>
        <w:t>.</w:t>
      </w:r>
      <w:r w:rsidR="00135BB7" w:rsidRPr="00B473A3">
        <w:rPr>
          <w:rFonts w:ascii="Times New Roman" w:hAnsi="Times New Roman" w:cs="Times New Roman"/>
          <w:sz w:val="24"/>
          <w:szCs w:val="24"/>
        </w:rPr>
        <w:t xml:space="preserve"> </w:t>
      </w:r>
      <w:r w:rsidR="00AE7FD0">
        <w:rPr>
          <w:rFonts w:ascii="Times New Roman" w:hAnsi="Times New Roman" w:cs="Times New Roman"/>
          <w:sz w:val="24"/>
          <w:szCs w:val="24"/>
        </w:rPr>
        <w:t>Mindössze</w:t>
      </w:r>
      <w:r w:rsidR="00135BB7" w:rsidRPr="00B473A3">
        <w:rPr>
          <w:rFonts w:ascii="Times New Roman" w:hAnsi="Times New Roman" w:cs="Times New Roman"/>
          <w:sz w:val="24"/>
          <w:szCs w:val="24"/>
        </w:rPr>
        <w:t xml:space="preserve"> engedélyezni kell, hogy</w:t>
      </w:r>
      <w:r w:rsidR="00A50863">
        <w:rPr>
          <w:rFonts w:ascii="Times New Roman" w:hAnsi="Times New Roman" w:cs="Times New Roman"/>
          <w:sz w:val="24"/>
          <w:szCs w:val="24"/>
        </w:rPr>
        <w:t xml:space="preserve"> távolról</w:t>
      </w:r>
      <w:r w:rsidR="00135BB7" w:rsidRPr="00B473A3">
        <w:rPr>
          <w:rFonts w:ascii="Times New Roman" w:hAnsi="Times New Roman" w:cs="Times New Roman"/>
          <w:sz w:val="24"/>
          <w:szCs w:val="24"/>
        </w:rPr>
        <w:t xml:space="preserve"> hozzáférjenek az eszközünkhöz és ők otthonról, a saját gépükön keresztül, a saját komfortzónájukból való kilépés nélkül tudnak</w:t>
      </w:r>
      <w:r w:rsidR="00A50863">
        <w:rPr>
          <w:rFonts w:ascii="Times New Roman" w:hAnsi="Times New Roman" w:cs="Times New Roman"/>
          <w:sz w:val="24"/>
          <w:szCs w:val="24"/>
        </w:rPr>
        <w:t xml:space="preserve"> majd</w:t>
      </w:r>
      <w:r w:rsidR="00135BB7" w:rsidRPr="00B473A3">
        <w:rPr>
          <w:rFonts w:ascii="Times New Roman" w:hAnsi="Times New Roman" w:cs="Times New Roman"/>
          <w:sz w:val="24"/>
          <w:szCs w:val="24"/>
        </w:rPr>
        <w:t xml:space="preserve"> nekünk segíteni.</w:t>
      </w:r>
      <w:r w:rsidR="00AE7FD0">
        <w:rPr>
          <w:rFonts w:ascii="Times New Roman" w:hAnsi="Times New Roman" w:cs="Times New Roman"/>
          <w:sz w:val="24"/>
          <w:szCs w:val="24"/>
        </w:rPr>
        <w:t xml:space="preserve"> Az 1. ábra egy ilyen alkalmazást, a Teamviewer-t ábrázolja.</w:t>
      </w:r>
      <w:r w:rsidR="00135BB7" w:rsidRPr="00B473A3">
        <w:rPr>
          <w:rFonts w:ascii="Times New Roman" w:hAnsi="Times New Roman" w:cs="Times New Roman"/>
          <w:sz w:val="24"/>
          <w:szCs w:val="24"/>
        </w:rPr>
        <w:t xml:space="preserve"> </w:t>
      </w:r>
      <w:r w:rsidR="007973F2" w:rsidRPr="00B473A3">
        <w:rPr>
          <w:rFonts w:ascii="Times New Roman" w:hAnsi="Times New Roman" w:cs="Times New Roman"/>
          <w:sz w:val="24"/>
          <w:szCs w:val="24"/>
        </w:rPr>
        <w:t>Ezek a megoldások mindenki számára sokkal kényelmesebbek, de</w:t>
      </w:r>
      <w:r w:rsidR="00A50863">
        <w:rPr>
          <w:rFonts w:ascii="Times New Roman" w:hAnsi="Times New Roman" w:cs="Times New Roman"/>
          <w:sz w:val="24"/>
          <w:szCs w:val="24"/>
        </w:rPr>
        <w:t xml:space="preserve"> egyben</w:t>
      </w:r>
      <w:r w:rsidR="007973F2" w:rsidRPr="00B473A3">
        <w:rPr>
          <w:rFonts w:ascii="Times New Roman" w:hAnsi="Times New Roman" w:cs="Times New Roman"/>
          <w:sz w:val="24"/>
          <w:szCs w:val="24"/>
        </w:rPr>
        <w:t xml:space="preserve"> veszélyesebbek is, mint az internet</w:t>
      </w:r>
      <w:r w:rsidR="00A50863">
        <w:rPr>
          <w:rFonts w:ascii="Times New Roman" w:hAnsi="Times New Roman" w:cs="Times New Roman"/>
          <w:sz w:val="24"/>
          <w:szCs w:val="24"/>
        </w:rPr>
        <w:t>/hálózat</w:t>
      </w:r>
      <w:r w:rsidR="007973F2" w:rsidRPr="00B473A3">
        <w:rPr>
          <w:rFonts w:ascii="Times New Roman" w:hAnsi="Times New Roman" w:cs="Times New Roman"/>
          <w:sz w:val="24"/>
          <w:szCs w:val="24"/>
        </w:rPr>
        <w:t xml:space="preserve"> nélküli megoldások</w:t>
      </w:r>
      <w:r w:rsidR="00A50863">
        <w:rPr>
          <w:rFonts w:ascii="Times New Roman" w:hAnsi="Times New Roman" w:cs="Times New Roman"/>
          <w:sz w:val="24"/>
          <w:szCs w:val="24"/>
        </w:rPr>
        <w:t>.</w:t>
      </w:r>
      <w:r w:rsidR="004A3DB5" w:rsidRPr="00B473A3">
        <w:rPr>
          <w:rFonts w:ascii="Times New Roman" w:hAnsi="Times New Roman" w:cs="Times New Roman"/>
          <w:sz w:val="24"/>
          <w:szCs w:val="24"/>
        </w:rPr>
        <w:t xml:space="preserve"> </w:t>
      </w:r>
      <w:r w:rsidR="00A50863">
        <w:rPr>
          <w:rFonts w:ascii="Times New Roman" w:hAnsi="Times New Roman" w:cs="Times New Roman"/>
          <w:sz w:val="24"/>
          <w:szCs w:val="24"/>
        </w:rPr>
        <w:t>í</w:t>
      </w:r>
      <w:r w:rsidR="004A3DB5" w:rsidRPr="00B473A3">
        <w:rPr>
          <w:rFonts w:ascii="Times New Roman" w:hAnsi="Times New Roman" w:cs="Times New Roman"/>
          <w:sz w:val="24"/>
          <w:szCs w:val="24"/>
        </w:rPr>
        <w:t xml:space="preserve">gy, ha valaki ezt a kényelmes megoldást választja, figyelnie kell a biztonságra is. Ezen a téren nehezebb dolga van egy hétköznapi felhasználónak, de néha még a szakértők is csak azért használnak </w:t>
      </w:r>
      <w:r w:rsidR="00427E69">
        <w:rPr>
          <w:rFonts w:ascii="Times New Roman" w:hAnsi="Times New Roman" w:cs="Times New Roman"/>
          <w:sz w:val="24"/>
          <w:szCs w:val="24"/>
        </w:rPr>
        <w:t>adott</w:t>
      </w:r>
      <w:r w:rsidR="004A3DB5" w:rsidRPr="00B473A3">
        <w:rPr>
          <w:rFonts w:ascii="Times New Roman" w:hAnsi="Times New Roman" w:cs="Times New Roman"/>
          <w:sz w:val="24"/>
          <w:szCs w:val="24"/>
        </w:rPr>
        <w:t xml:space="preserve"> programokat, mert valamikor azt mondták nekik, hogy az a jó és azóta hozzászoktak a használatához, de valójában semmit nem </w:t>
      </w:r>
      <w:r w:rsidR="004A3DB5" w:rsidRPr="00B473A3">
        <w:rPr>
          <w:rFonts w:ascii="Times New Roman" w:hAnsi="Times New Roman" w:cs="Times New Roman"/>
          <w:sz w:val="24"/>
          <w:szCs w:val="24"/>
        </w:rPr>
        <w:lastRenderedPageBreak/>
        <w:t xml:space="preserve">tudnak arról, hogy tényleg biztonságos programot használnak-e, esetleg, hogy nem lenne-e </w:t>
      </w:r>
      <w:r w:rsidR="00CE45DB" w:rsidRPr="00B473A3">
        <w:rPr>
          <w:rFonts w:ascii="Times New Roman" w:hAnsi="Times New Roman" w:cs="Times New Roman"/>
          <w:sz w:val="24"/>
          <w:szCs w:val="24"/>
        </w:rPr>
        <w:t xml:space="preserve">valami </w:t>
      </w:r>
      <w:r w:rsidR="004A3DB5" w:rsidRPr="00B473A3">
        <w:rPr>
          <w:rFonts w:ascii="Times New Roman" w:hAnsi="Times New Roman" w:cs="Times New Roman"/>
          <w:sz w:val="24"/>
          <w:szCs w:val="24"/>
        </w:rPr>
        <w:t xml:space="preserve">jobb, biztonságosabb </w:t>
      </w:r>
      <w:r w:rsidR="00CE45DB" w:rsidRPr="00B473A3">
        <w:rPr>
          <w:rFonts w:ascii="Times New Roman" w:hAnsi="Times New Roman" w:cs="Times New Roman"/>
          <w:sz w:val="24"/>
          <w:szCs w:val="24"/>
        </w:rPr>
        <w:t>megoldás</w:t>
      </w:r>
      <w:r w:rsidR="004A3DB5" w:rsidRPr="00B473A3">
        <w:rPr>
          <w:rFonts w:ascii="Times New Roman" w:hAnsi="Times New Roman" w:cs="Times New Roman"/>
          <w:sz w:val="24"/>
          <w:szCs w:val="24"/>
        </w:rPr>
        <w:t xml:space="preserve">. </w:t>
      </w:r>
    </w:p>
    <w:p w14:paraId="18532A08" w14:textId="446A7113" w:rsidR="00427E69" w:rsidRPr="00427E69" w:rsidRDefault="00427E69" w:rsidP="00427E69">
      <w:pPr>
        <w:pStyle w:val="Cmsor2"/>
        <w:spacing w:before="360" w:line="360" w:lineRule="auto"/>
        <w:rPr>
          <w:rFonts w:ascii="Times New Roman" w:hAnsi="Times New Roman" w:cs="Times New Roman"/>
          <w:sz w:val="28"/>
          <w:szCs w:val="28"/>
        </w:rPr>
      </w:pPr>
      <w:bookmarkStart w:id="4" w:name="_Toc56203924"/>
      <w:r w:rsidRPr="00427E69">
        <w:rPr>
          <w:rFonts w:ascii="Times New Roman" w:hAnsi="Times New Roman" w:cs="Times New Roman"/>
          <w:sz w:val="28"/>
          <w:szCs w:val="28"/>
        </w:rPr>
        <w:t>Motiváció</w:t>
      </w:r>
      <w:bookmarkEnd w:id="4"/>
    </w:p>
    <w:p w14:paraId="2D331814" w14:textId="0C98F2CA" w:rsidR="00840194" w:rsidRPr="00427E69" w:rsidRDefault="00CE45DB" w:rsidP="003F3B8C">
      <w:pPr>
        <w:spacing w:line="360" w:lineRule="auto"/>
        <w:jc w:val="both"/>
        <w:rPr>
          <w:rFonts w:ascii="Times New Roman" w:hAnsi="Times New Roman" w:cs="Times New Roman"/>
          <w:b/>
          <w:bCs/>
          <w:sz w:val="24"/>
          <w:szCs w:val="24"/>
        </w:rPr>
      </w:pPr>
      <w:r w:rsidRPr="00B473A3">
        <w:rPr>
          <w:rFonts w:ascii="Times New Roman" w:hAnsi="Times New Roman" w:cs="Times New Roman"/>
          <w:sz w:val="24"/>
          <w:szCs w:val="24"/>
        </w:rPr>
        <w:t xml:space="preserve">Az én esetemben egy </w:t>
      </w:r>
      <w:r w:rsidR="00427E69">
        <w:rPr>
          <w:rFonts w:ascii="Times New Roman" w:hAnsi="Times New Roman" w:cs="Times New Roman"/>
          <w:sz w:val="24"/>
          <w:szCs w:val="24"/>
        </w:rPr>
        <w:t>egyetemi</w:t>
      </w:r>
      <w:r w:rsidRPr="00B473A3">
        <w:rPr>
          <w:rFonts w:ascii="Times New Roman" w:hAnsi="Times New Roman" w:cs="Times New Roman"/>
          <w:sz w:val="24"/>
          <w:szCs w:val="24"/>
        </w:rPr>
        <w:t xml:space="preserve"> projekt volt hasonló, használtam a megszokott alkalmazásokat és protokollokat, de valójában nem tudtam miért használom azt, amit és hogy van-e biztonságosabb megoldás. Az alap ötlet is ebből származik, </w:t>
      </w:r>
      <w:r w:rsidRPr="00427E69">
        <w:rPr>
          <w:rFonts w:ascii="Times New Roman" w:hAnsi="Times New Roman" w:cs="Times New Roman"/>
          <w:b/>
          <w:bCs/>
          <w:sz w:val="24"/>
          <w:szCs w:val="24"/>
        </w:rPr>
        <w:t>vajon mi a legbiztonságosabb távoli elérési-irányítási program vagy protokoll</w:t>
      </w:r>
      <w:r w:rsidR="00427E69" w:rsidRPr="00427E69">
        <w:rPr>
          <w:rFonts w:ascii="Times New Roman" w:hAnsi="Times New Roman" w:cs="Times New Roman"/>
          <w:b/>
          <w:bCs/>
          <w:sz w:val="24"/>
          <w:szCs w:val="24"/>
        </w:rPr>
        <w:t>?</w:t>
      </w:r>
    </w:p>
    <w:p w14:paraId="3E405D73" w14:textId="77777777" w:rsidR="00427E69" w:rsidRDefault="00427E69" w:rsidP="00427E69">
      <w:pPr>
        <w:spacing w:line="360" w:lineRule="auto"/>
        <w:jc w:val="both"/>
        <w:rPr>
          <w:rFonts w:ascii="Times New Roman" w:hAnsi="Times New Roman" w:cs="Times New Roman"/>
          <w:sz w:val="24"/>
          <w:szCs w:val="24"/>
        </w:rPr>
      </w:pPr>
      <w:r>
        <w:rPr>
          <w:rFonts w:ascii="Times New Roman" w:hAnsi="Times New Roman" w:cs="Times New Roman"/>
          <w:sz w:val="24"/>
          <w:szCs w:val="24"/>
        </w:rPr>
        <w:t>A konkrét szakmaiság mellett elméleti kérdésként az is felmerült, hogy a legbiztonságosabb objektum problémájának megoldása mennyire általánosítható, mennyire automatizálható, mennyire context free, vagyis az általam kidolgozott megoldás szolgálhat-e a jövőben keretrendszerként hasonló problémák kezeléséhez?</w:t>
      </w:r>
    </w:p>
    <w:p w14:paraId="464DEAC1" w14:textId="77777777" w:rsidR="00427E69" w:rsidRDefault="00427E69" w:rsidP="00427E69">
      <w:pPr>
        <w:spacing w:line="360" w:lineRule="auto"/>
        <w:jc w:val="both"/>
        <w:rPr>
          <w:rFonts w:ascii="Times New Roman" w:hAnsi="Times New Roman" w:cs="Times New Roman"/>
          <w:sz w:val="24"/>
          <w:szCs w:val="24"/>
        </w:rPr>
      </w:pPr>
      <w:r>
        <w:rPr>
          <w:rFonts w:ascii="Times New Roman" w:hAnsi="Times New Roman" w:cs="Times New Roman"/>
          <w:sz w:val="24"/>
          <w:szCs w:val="24"/>
        </w:rPr>
        <w:t>A dolgozat tudományos vonatkozása tehát többrétegű:</w:t>
      </w:r>
    </w:p>
    <w:p w14:paraId="3633D01F" w14:textId="77777777" w:rsidR="00427E69" w:rsidRPr="00427E69" w:rsidRDefault="00427E69" w:rsidP="00427E69">
      <w:pPr>
        <w:pStyle w:val="Listaszerbekezds"/>
        <w:numPr>
          <w:ilvl w:val="0"/>
          <w:numId w:val="2"/>
        </w:numPr>
        <w:spacing w:line="360" w:lineRule="auto"/>
        <w:jc w:val="both"/>
        <w:rPr>
          <w:rFonts w:ascii="Times New Roman" w:hAnsi="Times New Roman" w:cs="Times New Roman"/>
          <w:sz w:val="24"/>
          <w:szCs w:val="24"/>
        </w:rPr>
      </w:pPr>
      <w:r w:rsidRPr="00427E69">
        <w:rPr>
          <w:rFonts w:ascii="Times New Roman" w:hAnsi="Times New Roman" w:cs="Times New Roman"/>
          <w:sz w:val="24"/>
          <w:szCs w:val="24"/>
        </w:rPr>
        <w:t>A Knuth-i elv mentén (mely szerint tudás az, ami forráskódba átírható) megoldást találni a legjobb objektum kiválasztásának kihívására,</w:t>
      </w:r>
    </w:p>
    <w:p w14:paraId="7CC3FF36" w14:textId="77777777" w:rsidR="00427E69" w:rsidRPr="00427E69" w:rsidRDefault="00427E69" w:rsidP="00427E69">
      <w:pPr>
        <w:pStyle w:val="Listaszerbekezds"/>
        <w:numPr>
          <w:ilvl w:val="0"/>
          <w:numId w:val="2"/>
        </w:numPr>
        <w:spacing w:line="360" w:lineRule="auto"/>
        <w:jc w:val="both"/>
        <w:rPr>
          <w:rFonts w:ascii="Times New Roman" w:hAnsi="Times New Roman" w:cs="Times New Roman"/>
          <w:sz w:val="24"/>
          <w:szCs w:val="24"/>
        </w:rPr>
      </w:pPr>
      <w:r w:rsidRPr="00427E69">
        <w:rPr>
          <w:rFonts w:ascii="Times New Roman" w:hAnsi="Times New Roman" w:cs="Times New Roman"/>
          <w:sz w:val="24"/>
          <w:szCs w:val="24"/>
        </w:rPr>
        <w:t xml:space="preserve">S mindenezt minél inkább context free </w:t>
      </w:r>
    </w:p>
    <w:p w14:paraId="62A6E076" w14:textId="0622C58A" w:rsidR="00427E69" w:rsidRPr="00427E69" w:rsidRDefault="00427E69" w:rsidP="00427E69">
      <w:pPr>
        <w:pStyle w:val="Listaszerbekezds"/>
        <w:numPr>
          <w:ilvl w:val="0"/>
          <w:numId w:val="2"/>
        </w:numPr>
        <w:spacing w:line="360" w:lineRule="auto"/>
        <w:jc w:val="both"/>
        <w:rPr>
          <w:rFonts w:ascii="Times New Roman" w:hAnsi="Times New Roman" w:cs="Times New Roman"/>
          <w:sz w:val="24"/>
          <w:szCs w:val="24"/>
        </w:rPr>
      </w:pPr>
      <w:r w:rsidRPr="00427E69">
        <w:rPr>
          <w:rFonts w:ascii="Times New Roman" w:hAnsi="Times New Roman" w:cs="Times New Roman"/>
          <w:sz w:val="24"/>
          <w:szCs w:val="24"/>
        </w:rPr>
        <w:t>és automatizálható módon…</w:t>
      </w:r>
    </w:p>
    <w:p w14:paraId="531D5EAB" w14:textId="604A64AA" w:rsidR="00332A65" w:rsidRPr="00B473A3" w:rsidRDefault="00332A65" w:rsidP="003F3B8C">
      <w:pPr>
        <w:pStyle w:val="Cmsor2"/>
        <w:spacing w:before="360" w:line="360" w:lineRule="auto"/>
        <w:rPr>
          <w:rFonts w:ascii="Times New Roman" w:hAnsi="Times New Roman" w:cs="Times New Roman"/>
          <w:sz w:val="28"/>
          <w:szCs w:val="28"/>
        </w:rPr>
      </w:pPr>
      <w:bookmarkStart w:id="5" w:name="_Toc56203925"/>
      <w:r w:rsidRPr="00B473A3">
        <w:rPr>
          <w:rFonts w:ascii="Times New Roman" w:hAnsi="Times New Roman" w:cs="Times New Roman"/>
          <w:sz w:val="28"/>
          <w:szCs w:val="28"/>
        </w:rPr>
        <w:t xml:space="preserve">Rövid </w:t>
      </w:r>
      <w:r w:rsidR="00427E69">
        <w:rPr>
          <w:rFonts w:ascii="Times New Roman" w:hAnsi="Times New Roman" w:cs="Times New Roman"/>
          <w:sz w:val="28"/>
          <w:szCs w:val="28"/>
        </w:rPr>
        <w:t>feladat-</w:t>
      </w:r>
      <w:r w:rsidRPr="00B473A3">
        <w:rPr>
          <w:rFonts w:ascii="Times New Roman" w:hAnsi="Times New Roman" w:cs="Times New Roman"/>
          <w:sz w:val="28"/>
          <w:szCs w:val="28"/>
        </w:rPr>
        <w:t>ismertetés</w:t>
      </w:r>
      <w:bookmarkEnd w:id="5"/>
    </w:p>
    <w:p w14:paraId="190AB05C" w14:textId="225887C9" w:rsidR="00427E69" w:rsidRDefault="00427E69" w:rsidP="00427E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Egy induktív szakértői rendszer (az online hasonlóságelemzés: </w:t>
      </w:r>
      <w:hyperlink r:id="rId12" w:history="1">
        <w:r w:rsidRPr="002E6E43">
          <w:rPr>
            <w:rStyle w:val="Hiperhivatkozs"/>
          </w:rPr>
          <w:t>https://miau.my-x.hu/myx-free/coco/index.html</w:t>
        </w:r>
      </w:hyperlink>
      <w:r>
        <w:t xml:space="preserve"> </w:t>
      </w:r>
      <w:r>
        <w:rPr>
          <w:rFonts w:ascii="Times New Roman" w:hAnsi="Times New Roman" w:cs="Times New Roman"/>
          <w:sz w:val="24"/>
          <w:szCs w:val="24"/>
        </w:rPr>
        <w:t>) segítségével végzünk összehasonlítást tizenkét (2+10) darab távoli elérési módszer között 2*128 szcenárió keretében, és állapítjuk meg a győzteseket.  Azért esett a választásom a hasonlóságelemzésre, mert arra a kérdésre, hogy lehet-e számos objektum másként egyforma, más módszerekkel csak szubjektív válaszok adhatók, s ezen szubjektivitás kizárja a knuth-i elvet, a context free és automatizálási célokat.</w:t>
      </w:r>
    </w:p>
    <w:p w14:paraId="44DC242A" w14:textId="1FA6099F" w:rsidR="000B248C" w:rsidRPr="00B473A3" w:rsidRDefault="000B248C" w:rsidP="003F3B8C">
      <w:pPr>
        <w:pStyle w:val="Cmsor2"/>
        <w:spacing w:before="360" w:line="360" w:lineRule="auto"/>
        <w:rPr>
          <w:rFonts w:ascii="Times New Roman" w:hAnsi="Times New Roman" w:cs="Times New Roman"/>
          <w:sz w:val="28"/>
          <w:szCs w:val="28"/>
        </w:rPr>
      </w:pPr>
      <w:bookmarkStart w:id="6" w:name="_Toc56203926"/>
      <w:r w:rsidRPr="00B473A3">
        <w:rPr>
          <w:rFonts w:ascii="Times New Roman" w:hAnsi="Times New Roman" w:cs="Times New Roman"/>
          <w:sz w:val="28"/>
          <w:szCs w:val="28"/>
        </w:rPr>
        <w:t>Célcsoport</w:t>
      </w:r>
      <w:bookmarkEnd w:id="6"/>
    </w:p>
    <w:p w14:paraId="3FCBECD5" w14:textId="087BDCC7" w:rsidR="000B248C" w:rsidRDefault="000B248C" w:rsidP="003F3B8C">
      <w:pPr>
        <w:spacing w:line="360" w:lineRule="auto"/>
        <w:jc w:val="both"/>
        <w:rPr>
          <w:rFonts w:ascii="Times New Roman" w:hAnsi="Times New Roman" w:cs="Times New Roman"/>
          <w:sz w:val="24"/>
          <w:szCs w:val="24"/>
        </w:rPr>
      </w:pPr>
      <w:r w:rsidRPr="00B473A3">
        <w:rPr>
          <w:rFonts w:ascii="Times New Roman" w:hAnsi="Times New Roman" w:cs="Times New Roman"/>
          <w:sz w:val="24"/>
          <w:szCs w:val="24"/>
        </w:rPr>
        <w:t>Ahogy az „</w:t>
      </w:r>
      <w:r w:rsidR="00427E69">
        <w:rPr>
          <w:rFonts w:ascii="Times New Roman" w:hAnsi="Times New Roman" w:cs="Times New Roman"/>
          <w:sz w:val="24"/>
          <w:szCs w:val="24"/>
        </w:rPr>
        <w:t>Kiindulási helyzet</w:t>
      </w:r>
      <w:r w:rsidRPr="00B473A3">
        <w:rPr>
          <w:rFonts w:ascii="Times New Roman" w:hAnsi="Times New Roman" w:cs="Times New Roman"/>
          <w:sz w:val="24"/>
          <w:szCs w:val="24"/>
        </w:rPr>
        <w:t xml:space="preserve">” </w:t>
      </w:r>
      <w:r w:rsidR="00FB09E7">
        <w:rPr>
          <w:rFonts w:ascii="Times New Roman" w:hAnsi="Times New Roman" w:cs="Times New Roman"/>
          <w:sz w:val="24"/>
          <w:szCs w:val="24"/>
        </w:rPr>
        <w:t>fejezetben</w:t>
      </w:r>
      <w:r w:rsidR="00B473A3" w:rsidRPr="00B473A3">
        <w:rPr>
          <w:rFonts w:ascii="Times New Roman" w:hAnsi="Times New Roman" w:cs="Times New Roman"/>
          <w:sz w:val="24"/>
          <w:szCs w:val="24"/>
        </w:rPr>
        <w:t xml:space="preserve"> már</w:t>
      </w:r>
      <w:r w:rsidRPr="00B473A3">
        <w:rPr>
          <w:rFonts w:ascii="Times New Roman" w:hAnsi="Times New Roman" w:cs="Times New Roman"/>
          <w:sz w:val="24"/>
          <w:szCs w:val="24"/>
        </w:rPr>
        <w:t xml:space="preserve"> </w:t>
      </w:r>
      <w:r w:rsidR="00B473A3" w:rsidRPr="00B473A3">
        <w:rPr>
          <w:rFonts w:ascii="Times New Roman" w:hAnsi="Times New Roman" w:cs="Times New Roman"/>
          <w:sz w:val="24"/>
          <w:szCs w:val="24"/>
        </w:rPr>
        <w:t>kifej</w:t>
      </w:r>
      <w:r w:rsidR="00FB09E7">
        <w:rPr>
          <w:rFonts w:ascii="Times New Roman" w:hAnsi="Times New Roman" w:cs="Times New Roman"/>
          <w:sz w:val="24"/>
          <w:szCs w:val="24"/>
        </w:rPr>
        <w:t>tésre került</w:t>
      </w:r>
      <w:r w:rsidRPr="00B473A3">
        <w:rPr>
          <w:rFonts w:ascii="Times New Roman" w:hAnsi="Times New Roman" w:cs="Times New Roman"/>
          <w:sz w:val="24"/>
          <w:szCs w:val="24"/>
        </w:rPr>
        <w:t>, rengeteg helyen, valójában lassan a munkák legnagyobb részében hasznos lehet</w:t>
      </w:r>
      <w:r w:rsidR="00FB09E7">
        <w:rPr>
          <w:rFonts w:ascii="Times New Roman" w:hAnsi="Times New Roman" w:cs="Times New Roman"/>
          <w:sz w:val="24"/>
          <w:szCs w:val="24"/>
        </w:rPr>
        <w:t xml:space="preserve"> a két eszköz közötti kapcsolat, mint olyan,</w:t>
      </w:r>
      <w:r w:rsidRPr="00B473A3">
        <w:rPr>
          <w:rFonts w:ascii="Times New Roman" w:hAnsi="Times New Roman" w:cs="Times New Roman"/>
          <w:sz w:val="24"/>
          <w:szCs w:val="24"/>
        </w:rPr>
        <w:t xml:space="preserve"> hiszen már majdnem mindenhol, ha nem mindenhol, használnak számítógépeket és/vagy egyéb informatikai eszközöket így a távoli elérés rengeteg ember munkáját könnyítheti meg és teheti kényelmesebbé. </w:t>
      </w:r>
      <w:r w:rsidR="00D51A55">
        <w:rPr>
          <w:rFonts w:ascii="Times New Roman" w:hAnsi="Times New Roman" w:cs="Times New Roman"/>
          <w:sz w:val="24"/>
          <w:szCs w:val="24"/>
        </w:rPr>
        <w:t xml:space="preserve">A jelenlegi vírushelyzetben pedig kiemelten fontos szerepet játszhat, ha az </w:t>
      </w:r>
      <w:r w:rsidR="00D51A55">
        <w:rPr>
          <w:rFonts w:ascii="Times New Roman" w:hAnsi="Times New Roman" w:cs="Times New Roman"/>
          <w:sz w:val="24"/>
          <w:szCs w:val="24"/>
        </w:rPr>
        <w:lastRenderedPageBreak/>
        <w:t>emberek távolról is képesek dolgozni olyan programokkal és adatokkal, melyek a saját eszk</w:t>
      </w:r>
      <w:r w:rsidR="003F7F70">
        <w:rPr>
          <w:rFonts w:ascii="Times New Roman" w:hAnsi="Times New Roman" w:cs="Times New Roman"/>
          <w:sz w:val="24"/>
          <w:szCs w:val="24"/>
        </w:rPr>
        <w:t>özükön</w:t>
      </w:r>
      <w:r w:rsidR="00D51A55">
        <w:rPr>
          <w:rFonts w:ascii="Times New Roman" w:hAnsi="Times New Roman" w:cs="Times New Roman"/>
          <w:sz w:val="24"/>
          <w:szCs w:val="24"/>
        </w:rPr>
        <w:t xml:space="preserve">, otthon nem érhetőek el. </w:t>
      </w:r>
      <w:r w:rsidRPr="00B473A3">
        <w:rPr>
          <w:rFonts w:ascii="Times New Roman" w:hAnsi="Times New Roman" w:cs="Times New Roman"/>
          <w:sz w:val="24"/>
          <w:szCs w:val="24"/>
        </w:rPr>
        <w:t>Az adatok biztonsága pedig mind a cégek, mind az egyének felelőssége</w:t>
      </w:r>
      <w:r w:rsidR="00FB09E7">
        <w:rPr>
          <w:rFonts w:ascii="Times New Roman" w:hAnsi="Times New Roman" w:cs="Times New Roman"/>
          <w:sz w:val="24"/>
          <w:szCs w:val="24"/>
        </w:rPr>
        <w:t>.</w:t>
      </w:r>
      <w:r w:rsidRPr="00B473A3">
        <w:rPr>
          <w:rFonts w:ascii="Times New Roman" w:hAnsi="Times New Roman" w:cs="Times New Roman"/>
          <w:sz w:val="24"/>
          <w:szCs w:val="24"/>
        </w:rPr>
        <w:t xml:space="preserve"> </w:t>
      </w:r>
      <w:r w:rsidR="00FB09E7">
        <w:rPr>
          <w:rFonts w:ascii="Times New Roman" w:hAnsi="Times New Roman" w:cs="Times New Roman"/>
          <w:sz w:val="24"/>
          <w:szCs w:val="24"/>
        </w:rPr>
        <w:t>Akár</w:t>
      </w:r>
      <w:r w:rsidRPr="00B473A3">
        <w:rPr>
          <w:rFonts w:ascii="Times New Roman" w:hAnsi="Times New Roman" w:cs="Times New Roman"/>
          <w:sz w:val="24"/>
          <w:szCs w:val="24"/>
        </w:rPr>
        <w:t xml:space="preserve"> munkaügyben használ</w:t>
      </w:r>
      <w:r w:rsidR="00FB09E7">
        <w:rPr>
          <w:rFonts w:ascii="Times New Roman" w:hAnsi="Times New Roman" w:cs="Times New Roman"/>
          <w:sz w:val="24"/>
          <w:szCs w:val="24"/>
        </w:rPr>
        <w:t xml:space="preserve"> valaki</w:t>
      </w:r>
      <w:r w:rsidRPr="00B473A3">
        <w:rPr>
          <w:rFonts w:ascii="Times New Roman" w:hAnsi="Times New Roman" w:cs="Times New Roman"/>
          <w:sz w:val="24"/>
          <w:szCs w:val="24"/>
        </w:rPr>
        <w:t xml:space="preserve"> ilyen megoldást</w:t>
      </w:r>
      <w:r w:rsidR="003F7F70">
        <w:rPr>
          <w:rFonts w:ascii="Times New Roman" w:hAnsi="Times New Roman" w:cs="Times New Roman"/>
          <w:sz w:val="24"/>
          <w:szCs w:val="24"/>
        </w:rPr>
        <w:t>.</w:t>
      </w:r>
      <w:r w:rsidRPr="00B473A3">
        <w:rPr>
          <w:rFonts w:ascii="Times New Roman" w:hAnsi="Times New Roman" w:cs="Times New Roman"/>
          <w:sz w:val="24"/>
          <w:szCs w:val="24"/>
        </w:rPr>
        <w:t xml:space="preserve"> </w:t>
      </w:r>
      <w:r w:rsidR="003F7F70">
        <w:rPr>
          <w:rFonts w:ascii="Times New Roman" w:hAnsi="Times New Roman" w:cs="Times New Roman"/>
          <w:sz w:val="24"/>
          <w:szCs w:val="24"/>
        </w:rPr>
        <w:t>M</w:t>
      </w:r>
      <w:r w:rsidRPr="00B473A3">
        <w:rPr>
          <w:rFonts w:ascii="Times New Roman" w:hAnsi="Times New Roman" w:cs="Times New Roman"/>
          <w:sz w:val="24"/>
          <w:szCs w:val="24"/>
        </w:rPr>
        <w:t xml:space="preserve">agán területen is kifejezetten előnyös, ha a lehető legbiztonságosabb módszert használja az ember és így nem </w:t>
      </w:r>
      <w:r w:rsidR="00B473A3" w:rsidRPr="00B473A3">
        <w:rPr>
          <w:rFonts w:ascii="Times New Roman" w:hAnsi="Times New Roman" w:cs="Times New Roman"/>
          <w:sz w:val="24"/>
          <w:szCs w:val="24"/>
        </w:rPr>
        <w:t xml:space="preserve">kerülnek az adatai illetéktelen kezekbe, esetleg veszik át az ember eszközei felett ismeretlenek az irányítást. </w:t>
      </w:r>
    </w:p>
    <w:p w14:paraId="1ABF7D52" w14:textId="2DB96AC6" w:rsidR="00B473A3" w:rsidRDefault="00B473A3"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Mindezekből következik, hogy </w:t>
      </w:r>
      <w:r w:rsidR="00D51A55">
        <w:rPr>
          <w:rFonts w:ascii="Times New Roman" w:hAnsi="Times New Roman" w:cs="Times New Roman"/>
          <w:sz w:val="24"/>
          <w:szCs w:val="24"/>
        </w:rPr>
        <w:t>ezen ötlet megvalósítása rengeteg embernek lenne segítség, hogy biztonságban tudhassa adatait miközben kényelmesen, távolról dolgozik.</w:t>
      </w:r>
    </w:p>
    <w:p w14:paraId="6B27253A" w14:textId="77777777" w:rsidR="00C24583" w:rsidRDefault="00C24583">
      <w:pPr>
        <w:rPr>
          <w:rFonts w:asciiTheme="majorHAnsi" w:eastAsiaTheme="majorEastAsia" w:hAnsiTheme="majorHAnsi" w:cstheme="majorBidi"/>
          <w:color w:val="2F5496" w:themeColor="accent1" w:themeShade="BF"/>
          <w:sz w:val="36"/>
          <w:szCs w:val="36"/>
        </w:rPr>
      </w:pPr>
      <w:r>
        <w:rPr>
          <w:sz w:val="36"/>
          <w:szCs w:val="36"/>
        </w:rPr>
        <w:br w:type="page"/>
      </w:r>
    </w:p>
    <w:p w14:paraId="799FA742" w14:textId="50D7802B" w:rsidR="00FB09E7" w:rsidRDefault="00FB09E7" w:rsidP="00711DF4">
      <w:pPr>
        <w:pStyle w:val="Cmsor2"/>
      </w:pPr>
      <w:bookmarkStart w:id="7" w:name="_Toc56203927"/>
      <w:r w:rsidRPr="00FB09E7">
        <w:lastRenderedPageBreak/>
        <w:t>Hasznosság</w:t>
      </w:r>
      <w:bookmarkEnd w:id="7"/>
    </w:p>
    <w:p w14:paraId="765CCC95" w14:textId="77777777" w:rsidR="00711DF4" w:rsidRPr="00711DF4" w:rsidRDefault="00711DF4" w:rsidP="00711DF4"/>
    <w:p w14:paraId="7CE07E51" w14:textId="77777777" w:rsidR="00FB09E7" w:rsidRDefault="00FB09E7" w:rsidP="00711DF4">
      <w:pPr>
        <w:spacing w:line="360" w:lineRule="auto"/>
        <w:jc w:val="both"/>
        <w:rPr>
          <w:rFonts w:ascii="Times New Roman" w:hAnsi="Times New Roman" w:cs="Times New Roman"/>
          <w:sz w:val="24"/>
          <w:szCs w:val="24"/>
        </w:rPr>
      </w:pPr>
      <w:r>
        <w:rPr>
          <w:rFonts w:ascii="Times New Roman" w:hAnsi="Times New Roman" w:cs="Times New Roman"/>
          <w:sz w:val="24"/>
          <w:szCs w:val="24"/>
        </w:rPr>
        <w:t>A startup-ok kapcsán immár közismert vélekedés, hogy ami mindenkinek jó, az senkinek sem igazán jó! Inkább legyen tehát egy szűkebb/kisebb célcsoport, ahol becsülhető egy adott szolgáltatás (jelen esetben robot-szakértői vélemény) ellenértéke, mint sem bizonytalan célcsoport-koncepcióval ne tudjunk célirányos marketinget folytatni.</w:t>
      </w:r>
    </w:p>
    <w:p w14:paraId="4B5AE6A1" w14:textId="77777777" w:rsidR="00FB09E7" w:rsidRDefault="00FB09E7" w:rsidP="00711DF4">
      <w:pPr>
        <w:spacing w:line="360" w:lineRule="auto"/>
        <w:jc w:val="both"/>
        <w:rPr>
          <w:rFonts w:ascii="Times New Roman" w:hAnsi="Times New Roman" w:cs="Times New Roman"/>
          <w:sz w:val="24"/>
          <w:szCs w:val="24"/>
        </w:rPr>
      </w:pPr>
      <w:r>
        <w:rPr>
          <w:rFonts w:ascii="Times New Roman" w:hAnsi="Times New Roman" w:cs="Times New Roman"/>
          <w:sz w:val="24"/>
          <w:szCs w:val="24"/>
        </w:rPr>
        <w:t>Ezért a dolgozat elsődleges célcsoportja a nagy kattintás szám generálására és így bevételtermelésre esélyt adó közösségi média-fogyasztók azon köre, akik szeretik az összehasonlító elemzésekről szóló animációkat. A második célcsoport a szaklapok, akik számára a most még rel. lassan kiérlelődő szakvélemény a jövőben számos egyéb objektumkörben tud majd hatékonyan szakvéleményt termelni a szerzőknek járó honorárium fejében.</w:t>
      </w:r>
    </w:p>
    <w:p w14:paraId="066E369B" w14:textId="77777777" w:rsidR="00FB09E7" w:rsidRDefault="00FB09E7" w:rsidP="003F3B8C">
      <w:pPr>
        <w:spacing w:line="360" w:lineRule="auto"/>
        <w:jc w:val="both"/>
        <w:rPr>
          <w:rFonts w:ascii="Times New Roman" w:hAnsi="Times New Roman" w:cs="Times New Roman"/>
          <w:sz w:val="24"/>
          <w:szCs w:val="24"/>
        </w:rPr>
      </w:pPr>
    </w:p>
    <w:p w14:paraId="49CDB152" w14:textId="77777777" w:rsidR="00C24583" w:rsidRDefault="00C24583">
      <w:pPr>
        <w:rPr>
          <w:rFonts w:asciiTheme="majorHAnsi" w:eastAsiaTheme="majorEastAsia" w:hAnsiTheme="majorHAnsi" w:cstheme="majorBidi"/>
          <w:color w:val="2F5496" w:themeColor="accent1" w:themeShade="BF"/>
          <w:sz w:val="36"/>
          <w:szCs w:val="36"/>
        </w:rPr>
      </w:pPr>
      <w:r>
        <w:rPr>
          <w:sz w:val="36"/>
          <w:szCs w:val="36"/>
        </w:rPr>
        <w:br w:type="page"/>
      </w:r>
    </w:p>
    <w:p w14:paraId="3613628F" w14:textId="0453176F" w:rsidR="00D51A55" w:rsidRDefault="00D51A55" w:rsidP="003F3B8C">
      <w:pPr>
        <w:pStyle w:val="Cmsor1"/>
        <w:spacing w:before="360" w:line="360" w:lineRule="auto"/>
        <w:rPr>
          <w:sz w:val="36"/>
          <w:szCs w:val="36"/>
        </w:rPr>
      </w:pPr>
      <w:bookmarkStart w:id="8" w:name="_Toc56203928"/>
      <w:r w:rsidRPr="00D51A55">
        <w:rPr>
          <w:sz w:val="36"/>
          <w:szCs w:val="36"/>
        </w:rPr>
        <w:lastRenderedPageBreak/>
        <w:t>Adatok</w:t>
      </w:r>
      <w:r w:rsidR="003F4541">
        <w:rPr>
          <w:sz w:val="36"/>
          <w:szCs w:val="36"/>
        </w:rPr>
        <w:t xml:space="preserve"> – a szakirodalmi háttér alapján</w:t>
      </w:r>
      <w:bookmarkEnd w:id="8"/>
    </w:p>
    <w:p w14:paraId="6BDD0383" w14:textId="50A885C8" w:rsidR="003F7F70" w:rsidRPr="00283A29" w:rsidRDefault="003F7F70" w:rsidP="003F3B8C">
      <w:pPr>
        <w:spacing w:line="360" w:lineRule="auto"/>
        <w:rPr>
          <w:rFonts w:ascii="Times New Roman" w:hAnsi="Times New Roman" w:cs="Times New Roman"/>
          <w:sz w:val="24"/>
          <w:szCs w:val="24"/>
        </w:rPr>
      </w:pPr>
      <w:r w:rsidRPr="00283A29">
        <w:rPr>
          <w:rFonts w:ascii="Times New Roman" w:hAnsi="Times New Roman" w:cs="Times New Roman"/>
          <w:sz w:val="24"/>
          <w:szCs w:val="24"/>
        </w:rPr>
        <w:t>Ebben a részben bemutatásra kerül minden összegyűjtött adat</w:t>
      </w:r>
      <w:r w:rsidR="00DC01E6" w:rsidRPr="00283A29">
        <w:rPr>
          <w:rFonts w:ascii="Times New Roman" w:hAnsi="Times New Roman" w:cs="Times New Roman"/>
          <w:sz w:val="24"/>
          <w:szCs w:val="24"/>
        </w:rPr>
        <w:t xml:space="preserve"> és a kezelésük, feldolgozásuk menete.</w:t>
      </w:r>
    </w:p>
    <w:p w14:paraId="6930EA8E" w14:textId="7575DBDD" w:rsidR="00D51A55" w:rsidRPr="00D51A55" w:rsidRDefault="00D51A55" w:rsidP="003F3B8C">
      <w:pPr>
        <w:pStyle w:val="Cmsor2"/>
        <w:spacing w:before="360" w:line="360" w:lineRule="auto"/>
        <w:rPr>
          <w:sz w:val="28"/>
          <w:szCs w:val="28"/>
        </w:rPr>
      </w:pPr>
      <w:bookmarkStart w:id="9" w:name="_Toc56203929"/>
      <w:r w:rsidRPr="00D51A55">
        <w:rPr>
          <w:sz w:val="28"/>
          <w:szCs w:val="28"/>
        </w:rPr>
        <w:t>Adatgyűjtés</w:t>
      </w:r>
      <w:bookmarkEnd w:id="9"/>
    </w:p>
    <w:p w14:paraId="7BCEFEED" w14:textId="3CB38D68" w:rsidR="00FB09E7" w:rsidRDefault="00D51A55"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korábban említett </w:t>
      </w:r>
      <w:r w:rsidR="00065425">
        <w:rPr>
          <w:rFonts w:ascii="Times New Roman" w:hAnsi="Times New Roman" w:cs="Times New Roman"/>
          <w:sz w:val="24"/>
          <w:szCs w:val="24"/>
        </w:rPr>
        <w:t>tizenkét</w:t>
      </w:r>
      <w:r w:rsidR="00FB09E7">
        <w:rPr>
          <w:rFonts w:ascii="Times New Roman" w:hAnsi="Times New Roman" w:cs="Times New Roman"/>
          <w:sz w:val="24"/>
          <w:szCs w:val="24"/>
        </w:rPr>
        <w:t xml:space="preserve"> (2+10)</w:t>
      </w:r>
      <w:r>
        <w:rPr>
          <w:rFonts w:ascii="Times New Roman" w:hAnsi="Times New Roman" w:cs="Times New Roman"/>
          <w:sz w:val="24"/>
          <w:szCs w:val="24"/>
        </w:rPr>
        <w:t xml:space="preserve"> lehetőség a saját és</w:t>
      </w:r>
      <w:r w:rsidR="00FB09E7">
        <w:rPr>
          <w:rFonts w:ascii="Times New Roman" w:hAnsi="Times New Roman" w:cs="Times New Roman"/>
          <w:sz w:val="24"/>
          <w:szCs w:val="24"/>
        </w:rPr>
        <w:t xml:space="preserve"> szakmai</w:t>
      </w:r>
      <w:r>
        <w:rPr>
          <w:rFonts w:ascii="Times New Roman" w:hAnsi="Times New Roman" w:cs="Times New Roman"/>
          <w:sz w:val="24"/>
          <w:szCs w:val="24"/>
        </w:rPr>
        <w:t xml:space="preserve"> környezetem véleményére alapozva</w:t>
      </w:r>
      <w:r w:rsidR="00065425">
        <w:rPr>
          <w:rFonts w:ascii="Times New Roman" w:hAnsi="Times New Roman" w:cs="Times New Roman"/>
          <w:sz w:val="24"/>
          <w:szCs w:val="24"/>
        </w:rPr>
        <w:t xml:space="preserve"> </w:t>
      </w:r>
      <w:r w:rsidR="00DC01E6">
        <w:rPr>
          <w:rFonts w:ascii="Times New Roman" w:hAnsi="Times New Roman" w:cs="Times New Roman"/>
          <w:sz w:val="24"/>
          <w:szCs w:val="24"/>
        </w:rPr>
        <w:t>a</w:t>
      </w:r>
      <w:r w:rsidR="00065425">
        <w:rPr>
          <w:rFonts w:ascii="Times New Roman" w:hAnsi="Times New Roman" w:cs="Times New Roman"/>
          <w:sz w:val="24"/>
          <w:szCs w:val="24"/>
        </w:rPr>
        <w:t xml:space="preserve"> leginkább ismert</w:t>
      </w:r>
      <w:r w:rsidR="00DC01E6">
        <w:rPr>
          <w:rFonts w:ascii="Times New Roman" w:hAnsi="Times New Roman" w:cs="Times New Roman"/>
          <w:sz w:val="24"/>
          <w:szCs w:val="24"/>
        </w:rPr>
        <w:t>nek</w:t>
      </w:r>
      <w:r w:rsidR="00065425">
        <w:rPr>
          <w:rFonts w:ascii="Times New Roman" w:hAnsi="Times New Roman" w:cs="Times New Roman"/>
          <w:sz w:val="24"/>
          <w:szCs w:val="24"/>
        </w:rPr>
        <w:t xml:space="preserve"> és használt</w:t>
      </w:r>
      <w:r w:rsidR="00DC01E6">
        <w:rPr>
          <w:rFonts w:ascii="Times New Roman" w:hAnsi="Times New Roman" w:cs="Times New Roman"/>
          <w:sz w:val="24"/>
          <w:szCs w:val="24"/>
        </w:rPr>
        <w:t>nak tűnt</w:t>
      </w:r>
      <w:r w:rsidR="00065425">
        <w:rPr>
          <w:rFonts w:ascii="Times New Roman" w:hAnsi="Times New Roman" w:cs="Times New Roman"/>
          <w:sz w:val="24"/>
          <w:szCs w:val="24"/>
        </w:rPr>
        <w:t xml:space="preserve"> szoftverek kerültek </w:t>
      </w:r>
      <w:r w:rsidR="00DC01E6">
        <w:rPr>
          <w:rFonts w:ascii="Times New Roman" w:hAnsi="Times New Roman" w:cs="Times New Roman"/>
          <w:sz w:val="24"/>
          <w:szCs w:val="24"/>
        </w:rPr>
        <w:t xml:space="preserve">kiválasztásra és </w:t>
      </w:r>
      <w:r w:rsidR="00065425">
        <w:rPr>
          <w:rFonts w:ascii="Times New Roman" w:hAnsi="Times New Roman" w:cs="Times New Roman"/>
          <w:sz w:val="24"/>
          <w:szCs w:val="24"/>
        </w:rPr>
        <w:t xml:space="preserve">elemzésre. (későbbiekben objektumok) Szintén saját és </w:t>
      </w:r>
      <w:r w:rsidR="00FB09E7">
        <w:rPr>
          <w:rFonts w:ascii="Times New Roman" w:hAnsi="Times New Roman" w:cs="Times New Roman"/>
          <w:sz w:val="24"/>
          <w:szCs w:val="24"/>
        </w:rPr>
        <w:t xml:space="preserve">szakmai </w:t>
      </w:r>
      <w:r w:rsidR="00065425">
        <w:rPr>
          <w:rFonts w:ascii="Times New Roman" w:hAnsi="Times New Roman" w:cs="Times New Roman"/>
          <w:sz w:val="24"/>
          <w:szCs w:val="24"/>
        </w:rPr>
        <w:t>környezetem véleményére alapozva tizenöt biztonsággal kapcsolatban álló jelenség</w:t>
      </w:r>
      <w:r w:rsidR="00DC01E6">
        <w:rPr>
          <w:rFonts w:ascii="Times New Roman" w:hAnsi="Times New Roman" w:cs="Times New Roman"/>
          <w:sz w:val="24"/>
          <w:szCs w:val="24"/>
        </w:rPr>
        <w:t xml:space="preserve"> lett kiemelve és ezekkel</w:t>
      </w:r>
      <w:r w:rsidR="00065425">
        <w:rPr>
          <w:rFonts w:ascii="Times New Roman" w:hAnsi="Times New Roman" w:cs="Times New Roman"/>
          <w:sz w:val="24"/>
          <w:szCs w:val="24"/>
        </w:rPr>
        <w:t xml:space="preserve"> kapcsolatban </w:t>
      </w:r>
      <w:r w:rsidR="00DC01E6">
        <w:rPr>
          <w:rFonts w:ascii="Times New Roman" w:hAnsi="Times New Roman" w:cs="Times New Roman"/>
          <w:sz w:val="24"/>
          <w:szCs w:val="24"/>
        </w:rPr>
        <w:t>lettek adatok gyűjtve objektumonként</w:t>
      </w:r>
      <w:r w:rsidR="00065425">
        <w:rPr>
          <w:rFonts w:ascii="Times New Roman" w:hAnsi="Times New Roman" w:cs="Times New Roman"/>
          <w:sz w:val="24"/>
          <w:szCs w:val="24"/>
        </w:rPr>
        <w:t>. (későbbiekben attribútumok) Az objektumokkal való egymáshoz képesti túlzottan sok/kevés</w:t>
      </w:r>
      <w:r w:rsidR="0095530B">
        <w:rPr>
          <w:rFonts w:ascii="Times New Roman" w:hAnsi="Times New Roman" w:cs="Times New Roman"/>
          <w:sz w:val="24"/>
          <w:szCs w:val="24"/>
        </w:rPr>
        <w:t xml:space="preserve"> foglalkozás/</w:t>
      </w:r>
      <w:r w:rsidR="00065425">
        <w:rPr>
          <w:rFonts w:ascii="Times New Roman" w:hAnsi="Times New Roman" w:cs="Times New Roman"/>
          <w:sz w:val="24"/>
          <w:szCs w:val="24"/>
        </w:rPr>
        <w:t>adatkeresgélés</w:t>
      </w:r>
      <w:r w:rsidR="0095530B">
        <w:rPr>
          <w:rFonts w:ascii="Times New Roman" w:hAnsi="Times New Roman" w:cs="Times New Roman"/>
          <w:sz w:val="24"/>
          <w:szCs w:val="24"/>
        </w:rPr>
        <w:t xml:space="preserve"> elkerülése miatt minden objektumnál csak a hivatalos weboldalt, </w:t>
      </w:r>
      <w:r w:rsidR="00427834">
        <w:rPr>
          <w:rFonts w:ascii="Times New Roman" w:hAnsi="Times New Roman" w:cs="Times New Roman"/>
          <w:sz w:val="24"/>
          <w:szCs w:val="24"/>
        </w:rPr>
        <w:t>az adott objektumhoz tartozó magyar és angol nyelvű Wikipédia cikkeket</w:t>
      </w:r>
      <w:r w:rsidR="00CC4268">
        <w:rPr>
          <w:rFonts w:ascii="Times New Roman" w:hAnsi="Times New Roman" w:cs="Times New Roman"/>
          <w:sz w:val="24"/>
          <w:szCs w:val="24"/>
        </w:rPr>
        <w:t>,</w:t>
      </w:r>
      <w:r w:rsidR="00AD2F8A">
        <w:rPr>
          <w:rFonts w:ascii="Times New Roman" w:hAnsi="Times New Roman" w:cs="Times New Roman"/>
          <w:sz w:val="24"/>
          <w:szCs w:val="24"/>
        </w:rPr>
        <w:t xml:space="preserve"> valamint saját</w:t>
      </w:r>
      <w:r w:rsidR="007E062E">
        <w:rPr>
          <w:rFonts w:ascii="Times New Roman" w:hAnsi="Times New Roman" w:cs="Times New Roman"/>
          <w:sz w:val="24"/>
          <w:szCs w:val="24"/>
        </w:rPr>
        <w:t>, már meglévő tudásomat használtam fel</w:t>
      </w:r>
      <w:r w:rsidR="00427834">
        <w:rPr>
          <w:rFonts w:ascii="Times New Roman" w:hAnsi="Times New Roman" w:cs="Times New Roman"/>
          <w:sz w:val="24"/>
          <w:szCs w:val="24"/>
        </w:rPr>
        <w:t xml:space="preserve">. (Ezek linkjei a dokumentum </w:t>
      </w:r>
      <w:r w:rsidR="00FB09E7">
        <w:rPr>
          <w:rFonts w:ascii="Times New Roman" w:hAnsi="Times New Roman" w:cs="Times New Roman"/>
          <w:sz w:val="24"/>
          <w:szCs w:val="24"/>
        </w:rPr>
        <w:t>végén a források</w:t>
      </w:r>
      <w:r w:rsidR="003F4541">
        <w:rPr>
          <w:rFonts w:ascii="Times New Roman" w:hAnsi="Times New Roman" w:cs="Times New Roman"/>
          <w:sz w:val="24"/>
          <w:szCs w:val="24"/>
        </w:rPr>
        <w:t>/referenciák</w:t>
      </w:r>
      <w:r w:rsidR="00FB09E7">
        <w:rPr>
          <w:rFonts w:ascii="Times New Roman" w:hAnsi="Times New Roman" w:cs="Times New Roman"/>
          <w:sz w:val="24"/>
          <w:szCs w:val="24"/>
        </w:rPr>
        <w:t xml:space="preserve"> fejezetben</w:t>
      </w:r>
      <w:r w:rsidR="00427834">
        <w:rPr>
          <w:rFonts w:ascii="Times New Roman" w:hAnsi="Times New Roman" w:cs="Times New Roman"/>
          <w:sz w:val="24"/>
          <w:szCs w:val="24"/>
        </w:rPr>
        <w:t xml:space="preserve"> megtalálhatóak)</w:t>
      </w:r>
      <w:r w:rsidR="003F4541">
        <w:rPr>
          <w:rFonts w:ascii="Times New Roman" w:hAnsi="Times New Roman" w:cs="Times New Roman"/>
          <w:sz w:val="24"/>
          <w:szCs w:val="24"/>
        </w:rPr>
        <w:t>.</w:t>
      </w:r>
      <w:r w:rsidR="00427834">
        <w:rPr>
          <w:rFonts w:ascii="Times New Roman" w:hAnsi="Times New Roman" w:cs="Times New Roman"/>
          <w:sz w:val="24"/>
          <w:szCs w:val="24"/>
        </w:rPr>
        <w:t xml:space="preserve"> </w:t>
      </w:r>
      <w:r w:rsidR="00D31237">
        <w:rPr>
          <w:rFonts w:ascii="Times New Roman" w:hAnsi="Times New Roman" w:cs="Times New Roman"/>
          <w:sz w:val="24"/>
          <w:szCs w:val="24"/>
        </w:rPr>
        <w:t>A</w:t>
      </w:r>
      <w:r w:rsidR="00FB09E7">
        <w:rPr>
          <w:rFonts w:ascii="Times New Roman" w:hAnsi="Times New Roman" w:cs="Times New Roman"/>
          <w:sz w:val="24"/>
          <w:szCs w:val="24"/>
        </w:rPr>
        <w:t xml:space="preserve"> rel.</w:t>
      </w:r>
      <w:r w:rsidR="00D31237">
        <w:rPr>
          <w:rFonts w:ascii="Times New Roman" w:hAnsi="Times New Roman" w:cs="Times New Roman"/>
          <w:sz w:val="24"/>
          <w:szCs w:val="24"/>
        </w:rPr>
        <w:t xml:space="preserve"> kevés </w:t>
      </w:r>
      <w:r w:rsidR="00FB09E7">
        <w:rPr>
          <w:rFonts w:ascii="Times New Roman" w:hAnsi="Times New Roman" w:cs="Times New Roman"/>
          <w:sz w:val="24"/>
          <w:szCs w:val="24"/>
        </w:rPr>
        <w:t>forrás</w:t>
      </w:r>
      <w:r w:rsidR="00D31237">
        <w:rPr>
          <w:rFonts w:ascii="Times New Roman" w:hAnsi="Times New Roman" w:cs="Times New Roman"/>
          <w:sz w:val="24"/>
          <w:szCs w:val="24"/>
        </w:rPr>
        <w:t>oldal elemzése helyenként adathiányt eredményez</w:t>
      </w:r>
      <w:r w:rsidR="00FB09E7">
        <w:rPr>
          <w:rFonts w:ascii="Times New Roman" w:hAnsi="Times New Roman" w:cs="Times New Roman"/>
          <w:sz w:val="24"/>
          <w:szCs w:val="24"/>
        </w:rPr>
        <w:t>ett</w:t>
      </w:r>
      <w:r w:rsidR="00D31237">
        <w:rPr>
          <w:rFonts w:ascii="Times New Roman" w:hAnsi="Times New Roman" w:cs="Times New Roman"/>
          <w:sz w:val="24"/>
          <w:szCs w:val="24"/>
        </w:rPr>
        <w:t xml:space="preserve"> melyekkel így a többitől eltérő módszerrel kell</w:t>
      </w:r>
      <w:r w:rsidR="00FB09E7">
        <w:rPr>
          <w:rFonts w:ascii="Times New Roman" w:hAnsi="Times New Roman" w:cs="Times New Roman"/>
          <w:sz w:val="24"/>
          <w:szCs w:val="24"/>
        </w:rPr>
        <w:t>ett</w:t>
      </w:r>
      <w:r w:rsidR="00D31237">
        <w:rPr>
          <w:rFonts w:ascii="Times New Roman" w:hAnsi="Times New Roman" w:cs="Times New Roman"/>
          <w:sz w:val="24"/>
          <w:szCs w:val="24"/>
        </w:rPr>
        <w:t xml:space="preserve"> foglalkozni. </w:t>
      </w:r>
    </w:p>
    <w:p w14:paraId="36509542" w14:textId="77777777" w:rsidR="00FB09E7" w:rsidRDefault="00D92B23"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kiválasztott objektumok közé tartozik a két leggyakrabban használt és iskolákban is tanított </w:t>
      </w:r>
      <w:r w:rsidR="00AD2F8A">
        <w:rPr>
          <w:rFonts w:ascii="Times New Roman" w:hAnsi="Times New Roman" w:cs="Times New Roman"/>
          <w:sz w:val="24"/>
          <w:szCs w:val="24"/>
        </w:rPr>
        <w:t>parancssoros</w:t>
      </w:r>
      <w:r w:rsidR="00AD2F8A">
        <w:rPr>
          <w:rStyle w:val="Lbjegyzet-hivatkozs"/>
          <w:rFonts w:ascii="Times New Roman" w:hAnsi="Times New Roman" w:cs="Times New Roman"/>
          <w:sz w:val="24"/>
          <w:szCs w:val="24"/>
        </w:rPr>
        <w:footnoteReference w:id="1"/>
      </w:r>
      <w:r>
        <w:rPr>
          <w:rFonts w:ascii="Times New Roman" w:hAnsi="Times New Roman" w:cs="Times New Roman"/>
          <w:sz w:val="24"/>
          <w:szCs w:val="24"/>
        </w:rPr>
        <w:t xml:space="preserve"> felületű (CLI)</w:t>
      </w:r>
      <w:r>
        <w:rPr>
          <w:rStyle w:val="Lbjegyzet-hivatkozs"/>
          <w:rFonts w:ascii="Times New Roman" w:hAnsi="Times New Roman" w:cs="Times New Roman"/>
          <w:sz w:val="24"/>
          <w:szCs w:val="24"/>
        </w:rPr>
        <w:footnoteReference w:id="2"/>
      </w:r>
      <w:r>
        <w:rPr>
          <w:rFonts w:ascii="Times New Roman" w:hAnsi="Times New Roman" w:cs="Times New Roman"/>
          <w:sz w:val="24"/>
          <w:szCs w:val="24"/>
        </w:rPr>
        <w:t xml:space="preserve"> </w:t>
      </w:r>
      <w:r w:rsidR="00AD2F8A">
        <w:rPr>
          <w:rFonts w:ascii="Times New Roman" w:hAnsi="Times New Roman" w:cs="Times New Roman"/>
          <w:sz w:val="24"/>
          <w:szCs w:val="24"/>
        </w:rPr>
        <w:t>lehetőség, ez a Telnet és az SSH</w:t>
      </w:r>
      <w:r w:rsidR="00E24A6A">
        <w:rPr>
          <w:rStyle w:val="Lbjegyzet-hivatkozs"/>
          <w:rFonts w:ascii="Times New Roman" w:hAnsi="Times New Roman" w:cs="Times New Roman"/>
          <w:sz w:val="24"/>
          <w:szCs w:val="24"/>
        </w:rPr>
        <w:footnoteReference w:id="3"/>
      </w:r>
      <w:r w:rsidR="00CC4268">
        <w:rPr>
          <w:rFonts w:ascii="Times New Roman" w:hAnsi="Times New Roman" w:cs="Times New Roman"/>
          <w:sz w:val="24"/>
          <w:szCs w:val="24"/>
        </w:rPr>
        <w:t xml:space="preserve">. Ezeken kívül van tíz olyan objektumunk </w:t>
      </w:r>
      <w:r w:rsidR="00E24A6A">
        <w:rPr>
          <w:rFonts w:ascii="Times New Roman" w:hAnsi="Times New Roman" w:cs="Times New Roman"/>
          <w:sz w:val="24"/>
          <w:szCs w:val="24"/>
        </w:rPr>
        <w:t>is,</w:t>
      </w:r>
      <w:r w:rsidR="00CC4268">
        <w:rPr>
          <w:rFonts w:ascii="Times New Roman" w:hAnsi="Times New Roman" w:cs="Times New Roman"/>
          <w:sz w:val="24"/>
          <w:szCs w:val="24"/>
        </w:rPr>
        <w:t xml:space="preserve"> amelyekné</w:t>
      </w:r>
      <w:r w:rsidR="00E24A6A">
        <w:rPr>
          <w:rFonts w:ascii="Times New Roman" w:hAnsi="Times New Roman" w:cs="Times New Roman"/>
          <w:sz w:val="24"/>
          <w:szCs w:val="24"/>
        </w:rPr>
        <w:t>l nem csak parancssoros elérésre van lehetőség. Ezek pedig az FTP</w:t>
      </w:r>
      <w:r w:rsidR="00E24A6A">
        <w:rPr>
          <w:rStyle w:val="Lbjegyzet-hivatkozs"/>
          <w:rFonts w:ascii="Times New Roman" w:hAnsi="Times New Roman" w:cs="Times New Roman"/>
          <w:sz w:val="24"/>
          <w:szCs w:val="24"/>
        </w:rPr>
        <w:footnoteReference w:id="4"/>
      </w:r>
      <w:r w:rsidR="00E24A6A">
        <w:rPr>
          <w:rFonts w:ascii="Times New Roman" w:hAnsi="Times New Roman" w:cs="Times New Roman"/>
          <w:sz w:val="24"/>
          <w:szCs w:val="24"/>
        </w:rPr>
        <w:t xml:space="preserve"> SFTP</w:t>
      </w:r>
      <w:r w:rsidR="00E24A6A">
        <w:rPr>
          <w:rStyle w:val="Lbjegyzet-hivatkozs"/>
          <w:rFonts w:ascii="Times New Roman" w:hAnsi="Times New Roman" w:cs="Times New Roman"/>
          <w:sz w:val="24"/>
          <w:szCs w:val="24"/>
        </w:rPr>
        <w:footnoteReference w:id="5"/>
      </w:r>
      <w:r w:rsidR="00E24A6A">
        <w:rPr>
          <w:rFonts w:ascii="Times New Roman" w:hAnsi="Times New Roman" w:cs="Times New Roman"/>
          <w:sz w:val="24"/>
          <w:szCs w:val="24"/>
        </w:rPr>
        <w:t xml:space="preserve"> SCP</w:t>
      </w:r>
      <w:r w:rsidR="00E24A6A">
        <w:rPr>
          <w:rStyle w:val="Lbjegyzet-hivatkozs"/>
          <w:rFonts w:ascii="Times New Roman" w:hAnsi="Times New Roman" w:cs="Times New Roman"/>
          <w:sz w:val="24"/>
          <w:szCs w:val="24"/>
        </w:rPr>
        <w:footnoteReference w:id="6"/>
      </w:r>
      <w:r w:rsidR="00E24A6A">
        <w:rPr>
          <w:rFonts w:ascii="Times New Roman" w:hAnsi="Times New Roman" w:cs="Times New Roman"/>
          <w:sz w:val="24"/>
          <w:szCs w:val="24"/>
        </w:rPr>
        <w:t xml:space="preserve">, rsync, xrdp, vnc, távoli asztal (win), logmein, teamviewer, chrome remote desktop. </w:t>
      </w:r>
    </w:p>
    <w:p w14:paraId="6F112DB1" w14:textId="1A13A1D8" w:rsidR="009B1D61" w:rsidRDefault="00D31237"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A hozzájuk tartozó attribútumok pedig a következőek</w:t>
      </w:r>
      <w:r w:rsidR="00DC01E6">
        <w:rPr>
          <w:rFonts w:ascii="Times New Roman" w:hAnsi="Times New Roman" w:cs="Times New Roman"/>
          <w:sz w:val="24"/>
          <w:szCs w:val="24"/>
        </w:rPr>
        <w:t xml:space="preserve"> (2. és 3. ábra)</w:t>
      </w:r>
      <w:r>
        <w:rPr>
          <w:rFonts w:ascii="Times New Roman" w:hAnsi="Times New Roman" w:cs="Times New Roman"/>
          <w:sz w:val="24"/>
          <w:szCs w:val="24"/>
        </w:rPr>
        <w:t>: használ-e titkosítást az adott objektum, amennyiben igen, milyen mértékűt.</w:t>
      </w:r>
      <w:r w:rsidR="00A9734D">
        <w:rPr>
          <w:rFonts w:ascii="Times New Roman" w:hAnsi="Times New Roman" w:cs="Times New Roman"/>
          <w:sz w:val="24"/>
          <w:szCs w:val="24"/>
        </w:rPr>
        <w:t xml:space="preserve"> (C és D oszlopok</w:t>
      </w:r>
      <w:r w:rsidR="0068537E">
        <w:rPr>
          <w:rFonts w:ascii="Times New Roman" w:hAnsi="Times New Roman" w:cs="Times New Roman"/>
          <w:sz w:val="24"/>
          <w:szCs w:val="24"/>
        </w:rPr>
        <w:t xml:space="preserve"> – 2. ábra</w:t>
      </w:r>
      <w:r w:rsidR="00A9734D">
        <w:rPr>
          <w:rFonts w:ascii="Times New Roman" w:hAnsi="Times New Roman" w:cs="Times New Roman"/>
          <w:sz w:val="24"/>
          <w:szCs w:val="24"/>
        </w:rPr>
        <w:t>)</w:t>
      </w:r>
      <w:r w:rsidR="00546FA8">
        <w:rPr>
          <w:rFonts w:ascii="Times New Roman" w:hAnsi="Times New Roman" w:cs="Times New Roman"/>
          <w:sz w:val="24"/>
          <w:szCs w:val="24"/>
        </w:rPr>
        <w:t xml:space="preserve"> Itt a telnet az FTP és az xrdp kapott egy 0-ást, tekintve, hogy ők nem használnak titkosítást. Az rsync-nél és a chrome remote desktopnál nem volt adat a megadott helyeken a titkosítás mértékéről, csak annyit tudunk, hogy </w:t>
      </w:r>
      <w:r w:rsidR="00DC01E6">
        <w:rPr>
          <w:rFonts w:ascii="Times New Roman" w:hAnsi="Times New Roman" w:cs="Times New Roman"/>
          <w:sz w:val="24"/>
          <w:szCs w:val="24"/>
        </w:rPr>
        <w:t>használ</w:t>
      </w:r>
      <w:r w:rsidR="00546FA8">
        <w:rPr>
          <w:rFonts w:ascii="Times New Roman" w:hAnsi="Times New Roman" w:cs="Times New Roman"/>
          <w:sz w:val="24"/>
          <w:szCs w:val="24"/>
        </w:rPr>
        <w:t xml:space="preserve"> titkosítás</w:t>
      </w:r>
      <w:r w:rsidR="00DC01E6">
        <w:rPr>
          <w:rFonts w:ascii="Times New Roman" w:hAnsi="Times New Roman" w:cs="Times New Roman"/>
          <w:sz w:val="24"/>
          <w:szCs w:val="24"/>
        </w:rPr>
        <w:t>t</w:t>
      </w:r>
      <w:r w:rsidR="00546FA8">
        <w:rPr>
          <w:rFonts w:ascii="Times New Roman" w:hAnsi="Times New Roman" w:cs="Times New Roman"/>
          <w:sz w:val="24"/>
          <w:szCs w:val="24"/>
        </w:rPr>
        <w:t xml:space="preserve">. A legnagyobb érték 768 bit volt, ezt az SSH az SFTP és az SCP kapták. Ezt követte a 256 bites titkosítás mely a vnc-re a logmein-re és a </w:t>
      </w:r>
      <w:r w:rsidR="00546FA8">
        <w:rPr>
          <w:rFonts w:ascii="Times New Roman" w:hAnsi="Times New Roman" w:cs="Times New Roman"/>
          <w:sz w:val="24"/>
          <w:szCs w:val="24"/>
        </w:rPr>
        <w:lastRenderedPageBreak/>
        <w:t xml:space="preserve">teamviewerre volt igaz. A leggyengébb a 128 bites titkosítás volt, melyet csak a távoli asztal (win) (későbbiekben csak távoli asztal) kapott. Itt egyértelműen az kap jobb értékelést, </w:t>
      </w:r>
      <w:r w:rsidR="00DC01E6">
        <w:rPr>
          <w:rFonts w:ascii="Times New Roman" w:hAnsi="Times New Roman" w:cs="Times New Roman"/>
          <w:sz w:val="24"/>
          <w:szCs w:val="24"/>
        </w:rPr>
        <w:t>amelyiknek</w:t>
      </w:r>
      <w:r w:rsidR="00546FA8">
        <w:rPr>
          <w:rFonts w:ascii="Times New Roman" w:hAnsi="Times New Roman" w:cs="Times New Roman"/>
          <w:sz w:val="24"/>
          <w:szCs w:val="24"/>
        </w:rPr>
        <w:t xml:space="preserve"> erősebb a titkosítása. (legerősebb innen: 768bit)</w:t>
      </w:r>
      <w:r>
        <w:rPr>
          <w:rFonts w:ascii="Times New Roman" w:hAnsi="Times New Roman" w:cs="Times New Roman"/>
          <w:sz w:val="24"/>
          <w:szCs w:val="24"/>
        </w:rPr>
        <w:t xml:space="preserve"> Milyen </w:t>
      </w:r>
      <w:r w:rsidR="000B72C6">
        <w:rPr>
          <w:rFonts w:ascii="Times New Roman" w:hAnsi="Times New Roman" w:cs="Times New Roman"/>
          <w:sz w:val="24"/>
          <w:szCs w:val="24"/>
        </w:rPr>
        <w:t>TCP/IP</w:t>
      </w:r>
      <w:r w:rsidR="000B72C6">
        <w:rPr>
          <w:rStyle w:val="Lbjegyzet-hivatkozs"/>
          <w:rFonts w:ascii="Times New Roman" w:hAnsi="Times New Roman" w:cs="Times New Roman"/>
          <w:sz w:val="24"/>
          <w:szCs w:val="24"/>
        </w:rPr>
        <w:footnoteReference w:id="7"/>
      </w:r>
      <w:r w:rsidR="000B72C6">
        <w:rPr>
          <w:rFonts w:ascii="Times New Roman" w:hAnsi="Times New Roman" w:cs="Times New Roman"/>
          <w:sz w:val="24"/>
          <w:szCs w:val="24"/>
        </w:rPr>
        <w:t xml:space="preserve"> protokollcsomagbéli</w:t>
      </w:r>
      <w:r w:rsidR="000B72C6">
        <w:rPr>
          <w:rStyle w:val="Lbjegyzet-hivatkozs"/>
          <w:rFonts w:ascii="Times New Roman" w:hAnsi="Times New Roman" w:cs="Times New Roman"/>
          <w:sz w:val="24"/>
          <w:szCs w:val="24"/>
        </w:rPr>
        <w:footnoteReference w:id="8"/>
      </w:r>
      <w:r w:rsidR="000B72C6">
        <w:rPr>
          <w:rStyle w:val="Lbjegyzet-hivatkozs"/>
          <w:rFonts w:ascii="Times New Roman" w:hAnsi="Times New Roman" w:cs="Times New Roman"/>
          <w:sz w:val="24"/>
          <w:szCs w:val="24"/>
        </w:rPr>
        <w:footnoteReference w:id="9"/>
      </w:r>
      <w:r w:rsidR="000B72C6">
        <w:rPr>
          <w:rFonts w:ascii="Times New Roman" w:hAnsi="Times New Roman" w:cs="Times New Roman"/>
          <w:sz w:val="24"/>
          <w:szCs w:val="24"/>
        </w:rPr>
        <w:t xml:space="preserve"> protokollt használ, pontosabban </w:t>
      </w:r>
      <w:r w:rsidR="00DC01E6">
        <w:rPr>
          <w:rFonts w:ascii="Times New Roman" w:hAnsi="Times New Roman" w:cs="Times New Roman"/>
          <w:sz w:val="24"/>
          <w:szCs w:val="24"/>
        </w:rPr>
        <w:t>két részre lett bontva</w:t>
      </w:r>
      <w:r w:rsidR="000B72C6">
        <w:rPr>
          <w:rFonts w:ascii="Times New Roman" w:hAnsi="Times New Roman" w:cs="Times New Roman"/>
          <w:sz w:val="24"/>
          <w:szCs w:val="24"/>
        </w:rPr>
        <w:t>, hogy van-e lehetőség a TCP</w:t>
      </w:r>
      <w:r w:rsidR="00F46549">
        <w:rPr>
          <w:rStyle w:val="Lbjegyzet-hivatkozs"/>
          <w:rFonts w:ascii="Times New Roman" w:hAnsi="Times New Roman" w:cs="Times New Roman"/>
          <w:sz w:val="24"/>
          <w:szCs w:val="24"/>
        </w:rPr>
        <w:footnoteReference w:id="10"/>
      </w:r>
      <w:r w:rsidR="000B72C6">
        <w:rPr>
          <w:rFonts w:ascii="Times New Roman" w:hAnsi="Times New Roman" w:cs="Times New Roman"/>
          <w:sz w:val="24"/>
          <w:szCs w:val="24"/>
        </w:rPr>
        <w:t xml:space="preserve"> használatára és hogy van-e lehetőség UDP</w:t>
      </w:r>
      <w:r w:rsidR="00F46549">
        <w:rPr>
          <w:rStyle w:val="Lbjegyzet-hivatkozs"/>
          <w:rFonts w:ascii="Times New Roman" w:hAnsi="Times New Roman" w:cs="Times New Roman"/>
          <w:sz w:val="24"/>
          <w:szCs w:val="24"/>
        </w:rPr>
        <w:footnoteReference w:id="11"/>
      </w:r>
      <w:r w:rsidR="000B72C6">
        <w:rPr>
          <w:rFonts w:ascii="Times New Roman" w:hAnsi="Times New Roman" w:cs="Times New Roman"/>
          <w:sz w:val="24"/>
          <w:szCs w:val="24"/>
        </w:rPr>
        <w:t xml:space="preserve"> használatára.</w:t>
      </w:r>
      <w:r w:rsidR="00A9734D">
        <w:rPr>
          <w:rFonts w:ascii="Times New Roman" w:hAnsi="Times New Roman" w:cs="Times New Roman"/>
          <w:sz w:val="24"/>
          <w:szCs w:val="24"/>
        </w:rPr>
        <w:t xml:space="preserve"> (E és F oszlopok</w:t>
      </w:r>
      <w:r w:rsidR="0068537E">
        <w:rPr>
          <w:rFonts w:ascii="Times New Roman" w:hAnsi="Times New Roman" w:cs="Times New Roman"/>
          <w:sz w:val="24"/>
          <w:szCs w:val="24"/>
        </w:rPr>
        <w:t xml:space="preserve"> – 2. ábra</w:t>
      </w:r>
      <w:r w:rsidR="00A9734D">
        <w:rPr>
          <w:rFonts w:ascii="Times New Roman" w:hAnsi="Times New Roman" w:cs="Times New Roman"/>
          <w:sz w:val="24"/>
          <w:szCs w:val="24"/>
        </w:rPr>
        <w:t>)</w:t>
      </w:r>
      <w:r w:rsidR="00546FA8">
        <w:rPr>
          <w:rFonts w:ascii="Times New Roman" w:hAnsi="Times New Roman" w:cs="Times New Roman"/>
          <w:sz w:val="24"/>
          <w:szCs w:val="24"/>
        </w:rPr>
        <w:t xml:space="preserve"> Itt a TCP használata a biztonságosabb adatvesztés szempontból, hisze</w:t>
      </w:r>
      <w:r w:rsidR="0068537E">
        <w:rPr>
          <w:rFonts w:ascii="Times New Roman" w:hAnsi="Times New Roman" w:cs="Times New Roman"/>
          <w:sz w:val="24"/>
          <w:szCs w:val="24"/>
        </w:rPr>
        <w:t>n</w:t>
      </w:r>
      <w:r w:rsidR="00546FA8">
        <w:rPr>
          <w:rFonts w:ascii="Times New Roman" w:hAnsi="Times New Roman" w:cs="Times New Roman"/>
          <w:sz w:val="24"/>
          <w:szCs w:val="24"/>
        </w:rPr>
        <w:t xml:space="preserve"> a TCP ellenőrzi az adatok épségét. A TCP-t az összes még az UDP-t csak az SSH az xrdp a távoli asztal a logmein a teamview</w:t>
      </w:r>
      <w:r w:rsidR="005E2E08">
        <w:rPr>
          <w:rFonts w:ascii="Times New Roman" w:hAnsi="Times New Roman" w:cs="Times New Roman"/>
          <w:sz w:val="24"/>
          <w:szCs w:val="24"/>
        </w:rPr>
        <w:t>er és a chrome remote desktop támogatják.</w:t>
      </w:r>
      <w:r w:rsidR="00F46549">
        <w:rPr>
          <w:rFonts w:ascii="Times New Roman" w:hAnsi="Times New Roman" w:cs="Times New Roman"/>
          <w:sz w:val="24"/>
          <w:szCs w:val="24"/>
        </w:rPr>
        <w:t xml:space="preserve"> </w:t>
      </w:r>
      <w:r w:rsidR="00B61F68">
        <w:rPr>
          <w:rFonts w:ascii="Times New Roman" w:hAnsi="Times New Roman" w:cs="Times New Roman"/>
          <w:sz w:val="24"/>
          <w:szCs w:val="24"/>
        </w:rPr>
        <w:t>Megvizsgálásra került az is, hogy van-e lehetőség file átvitelre és ha van akkor csak a fileok mozgatása lehetséges a két eszköz között, vagy azoknak kezelésére</w:t>
      </w:r>
      <w:r w:rsidR="00B61F68">
        <w:rPr>
          <w:rStyle w:val="Lbjegyzet-hivatkozs"/>
          <w:rFonts w:ascii="Times New Roman" w:hAnsi="Times New Roman" w:cs="Times New Roman"/>
          <w:sz w:val="24"/>
          <w:szCs w:val="24"/>
        </w:rPr>
        <w:footnoteReference w:id="12"/>
      </w:r>
      <w:r w:rsidR="00B61F68">
        <w:rPr>
          <w:rFonts w:ascii="Times New Roman" w:hAnsi="Times New Roman" w:cs="Times New Roman"/>
          <w:sz w:val="24"/>
          <w:szCs w:val="24"/>
        </w:rPr>
        <w:t xml:space="preserve"> is van lehetőség</w:t>
      </w:r>
      <w:r w:rsidR="005E2E08">
        <w:rPr>
          <w:rFonts w:ascii="Times New Roman" w:hAnsi="Times New Roman" w:cs="Times New Roman"/>
          <w:sz w:val="24"/>
          <w:szCs w:val="24"/>
        </w:rPr>
        <w:t>.</w:t>
      </w:r>
      <w:r w:rsidR="00A9734D">
        <w:rPr>
          <w:rFonts w:ascii="Times New Roman" w:hAnsi="Times New Roman" w:cs="Times New Roman"/>
          <w:sz w:val="24"/>
          <w:szCs w:val="24"/>
        </w:rPr>
        <w:t xml:space="preserve"> (G oszlop</w:t>
      </w:r>
      <w:r w:rsidR="0068537E">
        <w:rPr>
          <w:rFonts w:ascii="Times New Roman" w:hAnsi="Times New Roman" w:cs="Times New Roman"/>
          <w:sz w:val="24"/>
          <w:szCs w:val="24"/>
        </w:rPr>
        <w:t xml:space="preserve"> – 2. ábra</w:t>
      </w:r>
      <w:r w:rsidR="00A9734D">
        <w:rPr>
          <w:rFonts w:ascii="Times New Roman" w:hAnsi="Times New Roman" w:cs="Times New Roman"/>
          <w:sz w:val="24"/>
          <w:szCs w:val="24"/>
        </w:rPr>
        <w:t>)</w:t>
      </w:r>
      <w:r w:rsidR="005E2E08">
        <w:rPr>
          <w:rFonts w:ascii="Times New Roman" w:hAnsi="Times New Roman" w:cs="Times New Roman"/>
          <w:sz w:val="24"/>
          <w:szCs w:val="24"/>
        </w:rPr>
        <w:t xml:space="preserve"> Itt az SCP volt az egyetlen, aki csak fájlmozgatásra volt képes, az összes többi a kezelésükre is.</w:t>
      </w:r>
      <w:r w:rsidR="00B61F68">
        <w:rPr>
          <w:rFonts w:ascii="Times New Roman" w:hAnsi="Times New Roman" w:cs="Times New Roman"/>
          <w:sz w:val="24"/>
          <w:szCs w:val="24"/>
        </w:rPr>
        <w:t xml:space="preserve"> </w:t>
      </w:r>
      <w:r w:rsidR="005E2E08">
        <w:rPr>
          <w:rFonts w:ascii="Times New Roman" w:hAnsi="Times New Roman" w:cs="Times New Roman"/>
          <w:sz w:val="24"/>
          <w:szCs w:val="24"/>
        </w:rPr>
        <w:t>E</w:t>
      </w:r>
      <w:r w:rsidR="00B61F68">
        <w:rPr>
          <w:rFonts w:ascii="Times New Roman" w:hAnsi="Times New Roman" w:cs="Times New Roman"/>
          <w:sz w:val="24"/>
          <w:szCs w:val="24"/>
        </w:rPr>
        <w:t xml:space="preserve">hhez hasonlóan </w:t>
      </w:r>
      <w:r w:rsidR="008101BD">
        <w:rPr>
          <w:rFonts w:ascii="Times New Roman" w:hAnsi="Times New Roman" w:cs="Times New Roman"/>
          <w:sz w:val="24"/>
          <w:szCs w:val="24"/>
        </w:rPr>
        <w:t xml:space="preserve">megvizsgálásra került az is, hogy csak adatok kezelésére vagy </w:t>
      </w:r>
      <w:r w:rsidR="00D64C8A">
        <w:rPr>
          <w:rFonts w:ascii="Times New Roman" w:hAnsi="Times New Roman" w:cs="Times New Roman"/>
          <w:sz w:val="24"/>
          <w:szCs w:val="24"/>
        </w:rPr>
        <w:t>az eszköz kezelésére, irányítására is van-e lehetőség.</w:t>
      </w:r>
      <w:r w:rsidR="00A9734D">
        <w:rPr>
          <w:rFonts w:ascii="Times New Roman" w:hAnsi="Times New Roman" w:cs="Times New Roman"/>
          <w:sz w:val="24"/>
          <w:szCs w:val="24"/>
        </w:rPr>
        <w:t xml:space="preserve"> (H oszlop</w:t>
      </w:r>
      <w:r w:rsidR="0068537E">
        <w:rPr>
          <w:rFonts w:ascii="Times New Roman" w:hAnsi="Times New Roman" w:cs="Times New Roman"/>
          <w:sz w:val="24"/>
          <w:szCs w:val="24"/>
        </w:rPr>
        <w:t xml:space="preserve"> – 2. ábra</w:t>
      </w:r>
      <w:r w:rsidR="00A9734D">
        <w:rPr>
          <w:rFonts w:ascii="Times New Roman" w:hAnsi="Times New Roman" w:cs="Times New Roman"/>
          <w:sz w:val="24"/>
          <w:szCs w:val="24"/>
        </w:rPr>
        <w:t>)</w:t>
      </w:r>
      <w:r w:rsidR="005E2E08">
        <w:rPr>
          <w:rFonts w:ascii="Times New Roman" w:hAnsi="Times New Roman" w:cs="Times New Roman"/>
          <w:sz w:val="24"/>
          <w:szCs w:val="24"/>
        </w:rPr>
        <w:t xml:space="preserve"> Ennél az attribútumnál az FTP az SFTP az SCP és az xrdp kaptak 0-ást, mert ők csak fileműveletekre képesek</w:t>
      </w:r>
      <w:r w:rsidR="0068537E">
        <w:rPr>
          <w:rFonts w:ascii="Times New Roman" w:hAnsi="Times New Roman" w:cs="Times New Roman"/>
          <w:sz w:val="24"/>
          <w:szCs w:val="24"/>
        </w:rPr>
        <w:t>,</w:t>
      </w:r>
      <w:r w:rsidR="005E2E08">
        <w:rPr>
          <w:rFonts w:ascii="Times New Roman" w:hAnsi="Times New Roman" w:cs="Times New Roman"/>
          <w:sz w:val="24"/>
          <w:szCs w:val="24"/>
        </w:rPr>
        <w:t xml:space="preserve"> az eszköz bárminemű irányítására nem.</w:t>
      </w:r>
      <w:r w:rsidR="00D64C8A">
        <w:rPr>
          <w:rFonts w:ascii="Times New Roman" w:hAnsi="Times New Roman" w:cs="Times New Roman"/>
          <w:sz w:val="24"/>
          <w:szCs w:val="24"/>
        </w:rPr>
        <w:t xml:space="preserve"> A biztonsághoz </w:t>
      </w:r>
      <w:r w:rsidR="0068537E">
        <w:rPr>
          <w:rFonts w:ascii="Times New Roman" w:hAnsi="Times New Roman" w:cs="Times New Roman"/>
          <w:sz w:val="24"/>
          <w:szCs w:val="24"/>
        </w:rPr>
        <w:t>kapcsolódhat</w:t>
      </w:r>
      <w:r w:rsidR="00D64C8A">
        <w:rPr>
          <w:rFonts w:ascii="Times New Roman" w:hAnsi="Times New Roman" w:cs="Times New Roman"/>
          <w:sz w:val="24"/>
          <w:szCs w:val="24"/>
        </w:rPr>
        <w:t xml:space="preserve"> a keletkezés év</w:t>
      </w:r>
      <w:r w:rsidR="0068537E">
        <w:rPr>
          <w:rFonts w:ascii="Times New Roman" w:hAnsi="Times New Roman" w:cs="Times New Roman"/>
          <w:sz w:val="24"/>
          <w:szCs w:val="24"/>
        </w:rPr>
        <w:t>e</w:t>
      </w:r>
      <w:r w:rsidR="00D64C8A">
        <w:rPr>
          <w:rFonts w:ascii="Times New Roman" w:hAnsi="Times New Roman" w:cs="Times New Roman"/>
          <w:sz w:val="24"/>
          <w:szCs w:val="24"/>
        </w:rPr>
        <w:t xml:space="preserve"> is mely felveti a kérdést, hogy az újabb, azaz frissebb tudással és technológiával elkészített objektumok a biztonságosabbak, vagy pedig </w:t>
      </w:r>
      <w:r w:rsidR="00A852BC">
        <w:rPr>
          <w:rFonts w:ascii="Times New Roman" w:hAnsi="Times New Roman" w:cs="Times New Roman"/>
          <w:sz w:val="24"/>
          <w:szCs w:val="24"/>
        </w:rPr>
        <w:t>a régebbi, sok hibát és így hibajavítást megélt lehetőségek.</w:t>
      </w:r>
      <w:r w:rsidR="00A9734D">
        <w:rPr>
          <w:rFonts w:ascii="Times New Roman" w:hAnsi="Times New Roman" w:cs="Times New Roman"/>
          <w:sz w:val="24"/>
          <w:szCs w:val="24"/>
        </w:rPr>
        <w:t xml:space="preserve"> (I oszlop</w:t>
      </w:r>
      <w:r w:rsidR="0068537E">
        <w:rPr>
          <w:rFonts w:ascii="Times New Roman" w:hAnsi="Times New Roman" w:cs="Times New Roman"/>
          <w:sz w:val="24"/>
          <w:szCs w:val="24"/>
        </w:rPr>
        <w:t xml:space="preserve"> – 3. ábra</w:t>
      </w:r>
      <w:r w:rsidR="00A9734D">
        <w:rPr>
          <w:rFonts w:ascii="Times New Roman" w:hAnsi="Times New Roman" w:cs="Times New Roman"/>
          <w:sz w:val="24"/>
          <w:szCs w:val="24"/>
        </w:rPr>
        <w:t>)</w:t>
      </w:r>
      <w:r w:rsidR="00A852BC">
        <w:rPr>
          <w:rFonts w:ascii="Times New Roman" w:hAnsi="Times New Roman" w:cs="Times New Roman"/>
          <w:sz w:val="24"/>
          <w:szCs w:val="24"/>
        </w:rPr>
        <w:t xml:space="preserve"> Én nem tudnék egyértelmű választ adni erre a kérdésre magamtól</w:t>
      </w:r>
      <w:r w:rsidR="0068537E">
        <w:rPr>
          <w:rFonts w:ascii="Times New Roman" w:hAnsi="Times New Roman" w:cs="Times New Roman"/>
          <w:sz w:val="24"/>
          <w:szCs w:val="24"/>
        </w:rPr>
        <w:t>, ahogy szerintem sokan mások sem,</w:t>
      </w:r>
      <w:r w:rsidR="00A852BC">
        <w:rPr>
          <w:rFonts w:ascii="Times New Roman" w:hAnsi="Times New Roman" w:cs="Times New Roman"/>
          <w:sz w:val="24"/>
          <w:szCs w:val="24"/>
        </w:rPr>
        <w:t xml:space="preserve"> így mindkét lehetőséget m</w:t>
      </w:r>
      <w:r w:rsidR="0068537E">
        <w:rPr>
          <w:rFonts w:ascii="Times New Roman" w:hAnsi="Times New Roman" w:cs="Times New Roman"/>
          <w:sz w:val="24"/>
          <w:szCs w:val="24"/>
        </w:rPr>
        <w:t>eg kell vizsgálni</w:t>
      </w:r>
      <w:r w:rsidR="00A852BC">
        <w:rPr>
          <w:rFonts w:ascii="Times New Roman" w:hAnsi="Times New Roman" w:cs="Times New Roman"/>
          <w:sz w:val="24"/>
          <w:szCs w:val="24"/>
        </w:rPr>
        <w:t xml:space="preserve">. </w:t>
      </w:r>
      <w:r w:rsidR="005E2E08">
        <w:rPr>
          <w:rFonts w:ascii="Times New Roman" w:hAnsi="Times New Roman" w:cs="Times New Roman"/>
          <w:sz w:val="24"/>
          <w:szCs w:val="24"/>
        </w:rPr>
        <w:t xml:space="preserve">Itt a legrégebbi objektum a Telnet, hiszen ennek a megjelenési időpontja 1969. Ezt követi az </w:t>
      </w:r>
      <w:r w:rsidR="005E2E08" w:rsidRPr="005E2E08">
        <w:rPr>
          <w:rFonts w:ascii="Times New Roman" w:hAnsi="Times New Roman" w:cs="Times New Roman"/>
          <w:sz w:val="24"/>
          <w:szCs w:val="24"/>
        </w:rPr>
        <w:t xml:space="preserve">FTP </w:t>
      </w:r>
      <w:r w:rsidR="001036A4" w:rsidRPr="005E2E08">
        <w:rPr>
          <w:rFonts w:ascii="Times New Roman" w:hAnsi="Times New Roman" w:cs="Times New Roman"/>
          <w:sz w:val="24"/>
          <w:szCs w:val="24"/>
        </w:rPr>
        <w:t>1971-gyel</w:t>
      </w:r>
      <w:r w:rsidR="005E2E08">
        <w:rPr>
          <w:rFonts w:ascii="Times New Roman" w:hAnsi="Times New Roman" w:cs="Times New Roman"/>
          <w:sz w:val="24"/>
          <w:szCs w:val="24"/>
        </w:rPr>
        <w:t>, majd sorrendben az SCP</w:t>
      </w:r>
      <w:r w:rsidR="00506071">
        <w:rPr>
          <w:rFonts w:ascii="Times New Roman" w:hAnsi="Times New Roman" w:cs="Times New Roman"/>
          <w:sz w:val="24"/>
          <w:szCs w:val="24"/>
        </w:rPr>
        <w:t xml:space="preserve"> (1983)</w:t>
      </w:r>
      <w:r w:rsidR="005E2E08">
        <w:rPr>
          <w:rFonts w:ascii="Times New Roman" w:hAnsi="Times New Roman" w:cs="Times New Roman"/>
          <w:sz w:val="24"/>
          <w:szCs w:val="24"/>
        </w:rPr>
        <w:t>, az SSH</w:t>
      </w:r>
      <w:r w:rsidR="00506071">
        <w:rPr>
          <w:rFonts w:ascii="Times New Roman" w:hAnsi="Times New Roman" w:cs="Times New Roman"/>
          <w:sz w:val="24"/>
          <w:szCs w:val="24"/>
        </w:rPr>
        <w:t xml:space="preserve"> (1995)</w:t>
      </w:r>
      <w:r w:rsidR="005E2E08">
        <w:rPr>
          <w:rFonts w:ascii="Times New Roman" w:hAnsi="Times New Roman" w:cs="Times New Roman"/>
          <w:sz w:val="24"/>
          <w:szCs w:val="24"/>
        </w:rPr>
        <w:t>, az rsync</w:t>
      </w:r>
      <w:r w:rsidR="00506071">
        <w:rPr>
          <w:rFonts w:ascii="Times New Roman" w:hAnsi="Times New Roman" w:cs="Times New Roman"/>
          <w:sz w:val="24"/>
          <w:szCs w:val="24"/>
        </w:rPr>
        <w:t xml:space="preserve"> (1996)</w:t>
      </w:r>
      <w:r w:rsidR="005E2E08">
        <w:rPr>
          <w:rFonts w:ascii="Times New Roman" w:hAnsi="Times New Roman" w:cs="Times New Roman"/>
          <w:sz w:val="24"/>
          <w:szCs w:val="24"/>
        </w:rPr>
        <w:t>, az SFTP holtversenyben a távoli asztallal</w:t>
      </w:r>
      <w:r w:rsidR="00506071">
        <w:rPr>
          <w:rFonts w:ascii="Times New Roman" w:hAnsi="Times New Roman" w:cs="Times New Roman"/>
          <w:sz w:val="24"/>
          <w:szCs w:val="24"/>
        </w:rPr>
        <w:t xml:space="preserve"> (1998)</w:t>
      </w:r>
      <w:r w:rsidR="005E2E08">
        <w:rPr>
          <w:rFonts w:ascii="Times New Roman" w:hAnsi="Times New Roman" w:cs="Times New Roman"/>
          <w:sz w:val="24"/>
          <w:szCs w:val="24"/>
        </w:rPr>
        <w:t xml:space="preserve">, a </w:t>
      </w:r>
      <w:r w:rsidR="00506071">
        <w:rPr>
          <w:rFonts w:ascii="Times New Roman" w:hAnsi="Times New Roman" w:cs="Times New Roman"/>
          <w:sz w:val="24"/>
          <w:szCs w:val="24"/>
        </w:rPr>
        <w:t>vnc (1999),</w:t>
      </w:r>
      <w:r w:rsidR="005E2E08">
        <w:rPr>
          <w:rFonts w:ascii="Times New Roman" w:hAnsi="Times New Roman" w:cs="Times New Roman"/>
          <w:sz w:val="24"/>
          <w:szCs w:val="24"/>
        </w:rPr>
        <w:t xml:space="preserve"> a logmein</w:t>
      </w:r>
      <w:r w:rsidR="00506071">
        <w:rPr>
          <w:rFonts w:ascii="Times New Roman" w:hAnsi="Times New Roman" w:cs="Times New Roman"/>
          <w:sz w:val="24"/>
          <w:szCs w:val="24"/>
        </w:rPr>
        <w:t xml:space="preserve"> (2003)</w:t>
      </w:r>
      <w:r w:rsidR="005E2E08">
        <w:rPr>
          <w:rFonts w:ascii="Times New Roman" w:hAnsi="Times New Roman" w:cs="Times New Roman"/>
          <w:sz w:val="24"/>
          <w:szCs w:val="24"/>
        </w:rPr>
        <w:t>, az xrdp</w:t>
      </w:r>
      <w:r w:rsidR="00506071">
        <w:rPr>
          <w:rFonts w:ascii="Times New Roman" w:hAnsi="Times New Roman" w:cs="Times New Roman"/>
          <w:sz w:val="24"/>
          <w:szCs w:val="24"/>
        </w:rPr>
        <w:t xml:space="preserve"> (2004)</w:t>
      </w:r>
      <w:r w:rsidR="005E2E08">
        <w:rPr>
          <w:rFonts w:ascii="Times New Roman" w:hAnsi="Times New Roman" w:cs="Times New Roman"/>
          <w:sz w:val="24"/>
          <w:szCs w:val="24"/>
        </w:rPr>
        <w:t>, a teamviewer</w:t>
      </w:r>
      <w:r w:rsidR="00506071">
        <w:rPr>
          <w:rFonts w:ascii="Times New Roman" w:hAnsi="Times New Roman" w:cs="Times New Roman"/>
          <w:sz w:val="24"/>
          <w:szCs w:val="24"/>
        </w:rPr>
        <w:t xml:space="preserve"> (2005)</w:t>
      </w:r>
      <w:r w:rsidR="005E2E08">
        <w:rPr>
          <w:rFonts w:ascii="Times New Roman" w:hAnsi="Times New Roman" w:cs="Times New Roman"/>
          <w:sz w:val="24"/>
          <w:szCs w:val="24"/>
        </w:rPr>
        <w:t xml:space="preserve"> majd végül a chrome remote desktop</w:t>
      </w:r>
      <w:r w:rsidR="00506071">
        <w:rPr>
          <w:rFonts w:ascii="Times New Roman" w:hAnsi="Times New Roman" w:cs="Times New Roman"/>
          <w:sz w:val="24"/>
          <w:szCs w:val="24"/>
        </w:rPr>
        <w:t xml:space="preserve"> (2011)</w:t>
      </w:r>
      <w:r w:rsidR="005E2E08">
        <w:rPr>
          <w:rFonts w:ascii="Times New Roman" w:hAnsi="Times New Roman" w:cs="Times New Roman"/>
          <w:sz w:val="24"/>
          <w:szCs w:val="24"/>
        </w:rPr>
        <w:t>.</w:t>
      </w:r>
      <w:r w:rsidR="00506071">
        <w:rPr>
          <w:rFonts w:ascii="Times New Roman" w:hAnsi="Times New Roman" w:cs="Times New Roman"/>
          <w:sz w:val="24"/>
          <w:szCs w:val="24"/>
        </w:rPr>
        <w:t xml:space="preserve"> Ezt követte a sebesség értékelése</w:t>
      </w:r>
      <w:r w:rsidR="0068537E">
        <w:rPr>
          <w:rFonts w:ascii="Times New Roman" w:hAnsi="Times New Roman" w:cs="Times New Roman"/>
          <w:sz w:val="24"/>
          <w:szCs w:val="24"/>
        </w:rPr>
        <w:t>.</w:t>
      </w:r>
      <w:r w:rsidR="00506071">
        <w:rPr>
          <w:rFonts w:ascii="Times New Roman" w:hAnsi="Times New Roman" w:cs="Times New Roman"/>
          <w:sz w:val="24"/>
          <w:szCs w:val="24"/>
        </w:rPr>
        <w:t xml:space="preserve"> </w:t>
      </w:r>
      <w:r w:rsidR="0068537E">
        <w:rPr>
          <w:rFonts w:ascii="Times New Roman" w:hAnsi="Times New Roman" w:cs="Times New Roman"/>
          <w:sz w:val="24"/>
          <w:szCs w:val="24"/>
        </w:rPr>
        <w:t>I</w:t>
      </w:r>
      <w:r w:rsidR="00506071">
        <w:rPr>
          <w:rFonts w:ascii="Times New Roman" w:hAnsi="Times New Roman" w:cs="Times New Roman"/>
          <w:sz w:val="24"/>
          <w:szCs w:val="24"/>
        </w:rPr>
        <w:t xml:space="preserve">tt általánosítottam, azaz a leglassabb lett a legbiztonságosabb. </w:t>
      </w:r>
      <w:r w:rsidR="00A9734D">
        <w:rPr>
          <w:rFonts w:ascii="Times New Roman" w:hAnsi="Times New Roman" w:cs="Times New Roman"/>
          <w:sz w:val="24"/>
          <w:szCs w:val="24"/>
        </w:rPr>
        <w:t>(</w:t>
      </w:r>
      <w:r w:rsidR="009B1D61">
        <w:rPr>
          <w:rFonts w:ascii="Times New Roman" w:hAnsi="Times New Roman" w:cs="Times New Roman"/>
          <w:sz w:val="24"/>
          <w:szCs w:val="24"/>
        </w:rPr>
        <w:t>J oszlop</w:t>
      </w:r>
      <w:r w:rsidR="0068537E">
        <w:rPr>
          <w:rFonts w:ascii="Times New Roman" w:hAnsi="Times New Roman" w:cs="Times New Roman"/>
          <w:sz w:val="24"/>
          <w:szCs w:val="24"/>
        </w:rPr>
        <w:t xml:space="preserve"> – 3. ábra</w:t>
      </w:r>
      <w:r w:rsidR="00A9734D">
        <w:rPr>
          <w:rFonts w:ascii="Times New Roman" w:hAnsi="Times New Roman" w:cs="Times New Roman"/>
          <w:sz w:val="24"/>
          <w:szCs w:val="24"/>
        </w:rPr>
        <w:t>)</w:t>
      </w:r>
      <w:r w:rsidR="009B1D61">
        <w:rPr>
          <w:rFonts w:ascii="Times New Roman" w:hAnsi="Times New Roman" w:cs="Times New Roman"/>
          <w:sz w:val="24"/>
          <w:szCs w:val="24"/>
        </w:rPr>
        <w:t xml:space="preserve"> </w:t>
      </w:r>
      <w:r w:rsidR="00506071">
        <w:rPr>
          <w:rFonts w:ascii="Times New Roman" w:hAnsi="Times New Roman" w:cs="Times New Roman"/>
          <w:sz w:val="24"/>
          <w:szCs w:val="24"/>
        </w:rPr>
        <w:t xml:space="preserve">Ez az esetek legnagyobb </w:t>
      </w:r>
      <w:r w:rsidR="0068537E">
        <w:rPr>
          <w:rFonts w:ascii="Times New Roman" w:hAnsi="Times New Roman" w:cs="Times New Roman"/>
          <w:sz w:val="24"/>
          <w:szCs w:val="24"/>
        </w:rPr>
        <w:t>százalék</w:t>
      </w:r>
      <w:r w:rsidR="00506071">
        <w:rPr>
          <w:rFonts w:ascii="Times New Roman" w:hAnsi="Times New Roman" w:cs="Times New Roman"/>
          <w:sz w:val="24"/>
          <w:szCs w:val="24"/>
        </w:rPr>
        <w:t>ában igaz is, egy-két kivétel</w:t>
      </w:r>
      <w:r w:rsidR="0068537E">
        <w:rPr>
          <w:rFonts w:ascii="Times New Roman" w:hAnsi="Times New Roman" w:cs="Times New Roman"/>
          <w:sz w:val="24"/>
          <w:szCs w:val="24"/>
        </w:rPr>
        <w:t>től eltekintve.</w:t>
      </w:r>
      <w:r w:rsidR="00506071">
        <w:rPr>
          <w:rFonts w:ascii="Times New Roman" w:hAnsi="Times New Roman" w:cs="Times New Roman"/>
          <w:sz w:val="24"/>
          <w:szCs w:val="24"/>
        </w:rPr>
        <w:t xml:space="preserve"> Három sebességre lett bontva,</w:t>
      </w:r>
      <w:r w:rsidR="0068537E">
        <w:rPr>
          <w:rFonts w:ascii="Times New Roman" w:hAnsi="Times New Roman" w:cs="Times New Roman"/>
          <w:sz w:val="24"/>
          <w:szCs w:val="24"/>
        </w:rPr>
        <w:t xml:space="preserve"> ezek értékei pedig a következők: </w:t>
      </w:r>
      <w:r w:rsidR="00506071">
        <w:rPr>
          <w:rFonts w:ascii="Times New Roman" w:hAnsi="Times New Roman" w:cs="Times New Roman"/>
          <w:sz w:val="24"/>
          <w:szCs w:val="24"/>
        </w:rPr>
        <w:t xml:space="preserve">3 – gyors, 2 – közepes, 1 – lassú. Ezek alapján az </w:t>
      </w:r>
      <w:r w:rsidR="00506071" w:rsidRPr="00506071">
        <w:rPr>
          <w:rFonts w:ascii="Times New Roman" w:hAnsi="Times New Roman" w:cs="Times New Roman"/>
          <w:sz w:val="24"/>
          <w:szCs w:val="24"/>
        </w:rPr>
        <w:t>FTP 3-ast</w:t>
      </w:r>
      <w:r w:rsidR="00506071">
        <w:rPr>
          <w:rFonts w:ascii="Times New Roman" w:hAnsi="Times New Roman" w:cs="Times New Roman"/>
          <w:sz w:val="24"/>
          <w:szCs w:val="24"/>
        </w:rPr>
        <w:t xml:space="preserve"> kapott, az SFTP 1-est (itt is látszik, a titkosítás mentes FTP gyors még a 768 bites titkosítással rendelkező SFTP lassú), az SCP 2-est, az rsync 3-ast. Az xrdp, a vnc, a távoli asztal, a logmein, a teamviewer és a chrome remote desktop pedig mind 2-es értékelést kaptak.</w:t>
      </w:r>
      <w:r w:rsidR="001036A4">
        <w:rPr>
          <w:rFonts w:ascii="Times New Roman" w:hAnsi="Times New Roman" w:cs="Times New Roman"/>
          <w:sz w:val="24"/>
          <w:szCs w:val="24"/>
        </w:rPr>
        <w:t xml:space="preserve"> Multiplatformosság terén mindegyik 1-est (azaz van rá lehetőség) </w:t>
      </w:r>
      <w:r w:rsidR="001036A4">
        <w:rPr>
          <w:rFonts w:ascii="Times New Roman" w:hAnsi="Times New Roman" w:cs="Times New Roman"/>
          <w:sz w:val="24"/>
          <w:szCs w:val="24"/>
        </w:rPr>
        <w:lastRenderedPageBreak/>
        <w:t>kapott, az xrdp-n kívül</w:t>
      </w:r>
      <w:r w:rsidR="007A14EF">
        <w:rPr>
          <w:rFonts w:ascii="Times New Roman" w:hAnsi="Times New Roman" w:cs="Times New Roman"/>
          <w:sz w:val="24"/>
          <w:szCs w:val="24"/>
        </w:rPr>
        <w:t>.</w:t>
      </w:r>
      <w:r w:rsidR="009B1D61">
        <w:rPr>
          <w:rFonts w:ascii="Times New Roman" w:hAnsi="Times New Roman" w:cs="Times New Roman"/>
          <w:sz w:val="24"/>
          <w:szCs w:val="24"/>
        </w:rPr>
        <w:t xml:space="preserve"> (K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r w:rsidR="007A14EF">
        <w:rPr>
          <w:rFonts w:ascii="Times New Roman" w:hAnsi="Times New Roman" w:cs="Times New Roman"/>
          <w:sz w:val="24"/>
          <w:szCs w:val="24"/>
        </w:rPr>
        <w:t xml:space="preserve"> Kétirányú kommunikációra az összes vizsgált objektum </w:t>
      </w:r>
      <w:r w:rsidR="009B1D61">
        <w:rPr>
          <w:rFonts w:ascii="Times New Roman" w:hAnsi="Times New Roman" w:cs="Times New Roman"/>
          <w:sz w:val="24"/>
          <w:szCs w:val="24"/>
        </w:rPr>
        <w:t>képes, és az össze</w:t>
      </w:r>
      <w:r w:rsidR="0068537E">
        <w:rPr>
          <w:rFonts w:ascii="Times New Roman" w:hAnsi="Times New Roman" w:cs="Times New Roman"/>
          <w:sz w:val="24"/>
          <w:szCs w:val="24"/>
        </w:rPr>
        <w:t>s</w:t>
      </w:r>
      <w:r w:rsidR="009B1D61">
        <w:rPr>
          <w:rFonts w:ascii="Times New Roman" w:hAnsi="Times New Roman" w:cs="Times New Roman"/>
          <w:sz w:val="24"/>
          <w:szCs w:val="24"/>
        </w:rPr>
        <w:t xml:space="preserve"> </w:t>
      </w:r>
      <w:r w:rsidR="0068537E">
        <w:rPr>
          <w:rFonts w:ascii="Times New Roman" w:hAnsi="Times New Roman" w:cs="Times New Roman"/>
          <w:sz w:val="24"/>
          <w:szCs w:val="24"/>
        </w:rPr>
        <w:t>f</w:t>
      </w:r>
      <w:r w:rsidR="009B1D61">
        <w:rPr>
          <w:rFonts w:ascii="Times New Roman" w:hAnsi="Times New Roman" w:cs="Times New Roman"/>
          <w:sz w:val="24"/>
          <w:szCs w:val="24"/>
        </w:rPr>
        <w:t>ull-</w:t>
      </w:r>
      <w:r w:rsidR="0068537E">
        <w:rPr>
          <w:rFonts w:ascii="Times New Roman" w:hAnsi="Times New Roman" w:cs="Times New Roman"/>
          <w:sz w:val="24"/>
          <w:szCs w:val="24"/>
        </w:rPr>
        <w:t>d</w:t>
      </w:r>
      <w:r w:rsidR="009B1D61">
        <w:rPr>
          <w:rFonts w:ascii="Times New Roman" w:hAnsi="Times New Roman" w:cs="Times New Roman"/>
          <w:sz w:val="24"/>
          <w:szCs w:val="24"/>
        </w:rPr>
        <w:t>uplex így mind 2-es értékelést kaptak. (L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 A</w:t>
      </w:r>
      <w:r w:rsidR="007A14EF">
        <w:rPr>
          <w:rFonts w:ascii="Times New Roman" w:hAnsi="Times New Roman" w:cs="Times New Roman"/>
          <w:sz w:val="24"/>
          <w:szCs w:val="24"/>
        </w:rPr>
        <w:t>z ablakkezelő technika a Telnet és az SSH kivételével mindnél jelen van.</w:t>
      </w:r>
      <w:r w:rsidR="009B1D61">
        <w:rPr>
          <w:rFonts w:ascii="Times New Roman" w:hAnsi="Times New Roman" w:cs="Times New Roman"/>
          <w:sz w:val="24"/>
          <w:szCs w:val="24"/>
        </w:rPr>
        <w:t xml:space="preserve"> (M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r w:rsidR="007A14EF">
        <w:rPr>
          <w:rFonts w:ascii="Times New Roman" w:hAnsi="Times New Roman" w:cs="Times New Roman"/>
          <w:sz w:val="24"/>
          <w:szCs w:val="24"/>
        </w:rPr>
        <w:t xml:space="preserve"> Késleltetésnél szintén a Telnet és az SSH képeznek kivételt, náluk ez alacsony még mindenhol máshol magas.</w:t>
      </w:r>
      <w:r w:rsidR="009B1D61">
        <w:rPr>
          <w:rFonts w:ascii="Times New Roman" w:hAnsi="Times New Roman" w:cs="Times New Roman"/>
          <w:sz w:val="24"/>
          <w:szCs w:val="24"/>
        </w:rPr>
        <w:t xml:space="preserve"> (N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r w:rsidR="007A14EF">
        <w:rPr>
          <w:rFonts w:ascii="Times New Roman" w:hAnsi="Times New Roman" w:cs="Times New Roman"/>
          <w:sz w:val="24"/>
          <w:szCs w:val="24"/>
        </w:rPr>
        <w:t xml:space="preserve"> Hibaellenőrzés minden vizsgált objektumnál megtörténik.</w:t>
      </w:r>
      <w:r w:rsidR="009B1D61">
        <w:rPr>
          <w:rFonts w:ascii="Times New Roman" w:hAnsi="Times New Roman" w:cs="Times New Roman"/>
          <w:sz w:val="24"/>
          <w:szCs w:val="24"/>
        </w:rPr>
        <w:t xml:space="preserve"> (O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r w:rsidR="007A14EF">
        <w:rPr>
          <w:rFonts w:ascii="Times New Roman" w:hAnsi="Times New Roman" w:cs="Times New Roman"/>
          <w:sz w:val="24"/>
          <w:szCs w:val="24"/>
        </w:rPr>
        <w:t xml:space="preserve"> </w:t>
      </w:r>
      <w:r w:rsidR="00A9734D">
        <w:rPr>
          <w:rFonts w:ascii="Times New Roman" w:hAnsi="Times New Roman" w:cs="Times New Roman"/>
          <w:sz w:val="24"/>
          <w:szCs w:val="24"/>
        </w:rPr>
        <w:t>Proxy támogatás csak az xrdp és a távoli asztal objektumoknál nincs.</w:t>
      </w:r>
      <w:r w:rsidR="009B1D61">
        <w:rPr>
          <w:rFonts w:ascii="Times New Roman" w:hAnsi="Times New Roman" w:cs="Times New Roman"/>
          <w:sz w:val="24"/>
          <w:szCs w:val="24"/>
        </w:rPr>
        <w:t xml:space="preserve"> (P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r w:rsidR="00A9734D">
        <w:rPr>
          <w:rFonts w:ascii="Times New Roman" w:hAnsi="Times New Roman" w:cs="Times New Roman"/>
          <w:sz w:val="24"/>
          <w:szCs w:val="24"/>
        </w:rPr>
        <w:t xml:space="preserve"> Mobil applikációt pedig az SCP xrdp és a távoli asztal kivételével mindegyikhez találunk.</w:t>
      </w:r>
      <w:r w:rsidR="009B1D61">
        <w:rPr>
          <w:rFonts w:ascii="Times New Roman" w:hAnsi="Times New Roman" w:cs="Times New Roman"/>
          <w:sz w:val="24"/>
          <w:szCs w:val="24"/>
        </w:rPr>
        <w:t xml:space="preserve"> (Q oszlop</w:t>
      </w:r>
      <w:r w:rsidR="0068537E">
        <w:rPr>
          <w:rFonts w:ascii="Times New Roman" w:hAnsi="Times New Roman" w:cs="Times New Roman"/>
          <w:sz w:val="24"/>
          <w:szCs w:val="24"/>
        </w:rPr>
        <w:t xml:space="preserve"> – 3. ábra</w:t>
      </w:r>
      <w:r w:rsidR="009B1D61">
        <w:rPr>
          <w:rFonts w:ascii="Times New Roman" w:hAnsi="Times New Roman" w:cs="Times New Roman"/>
          <w:sz w:val="24"/>
          <w:szCs w:val="24"/>
        </w:rPr>
        <w:t>).</w:t>
      </w:r>
    </w:p>
    <w:p w14:paraId="3581340C" w14:textId="223A0775" w:rsidR="00C24583" w:rsidRDefault="00C24583">
      <w:pPr>
        <w:rPr>
          <w:rFonts w:asciiTheme="majorHAnsi" w:eastAsiaTheme="majorEastAsia" w:hAnsiTheme="majorHAnsi" w:cstheme="majorBidi"/>
          <w:color w:val="2F5496" w:themeColor="accent1" w:themeShade="BF"/>
          <w:sz w:val="28"/>
          <w:szCs w:val="28"/>
        </w:rPr>
      </w:pPr>
      <w:r>
        <w:rPr>
          <w:noProof/>
        </w:rPr>
        <w:drawing>
          <wp:anchor distT="0" distB="0" distL="114300" distR="114300" simplePos="0" relativeHeight="251663360" behindDoc="1" locked="0" layoutInCell="1" allowOverlap="1" wp14:anchorId="300106EA" wp14:editId="6430D5BB">
            <wp:simplePos x="0" y="0"/>
            <wp:positionH relativeFrom="margin">
              <wp:posOffset>-1270</wp:posOffset>
            </wp:positionH>
            <wp:positionV relativeFrom="paragraph">
              <wp:posOffset>320675</wp:posOffset>
            </wp:positionV>
            <wp:extent cx="5760720" cy="3823335"/>
            <wp:effectExtent l="0" t="0" r="0" b="5715"/>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823335"/>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692FB699" wp14:editId="3555E457">
                <wp:simplePos x="0" y="0"/>
                <wp:positionH relativeFrom="margin">
                  <wp:align>left</wp:align>
                </wp:positionH>
                <wp:positionV relativeFrom="paragraph">
                  <wp:posOffset>4384040</wp:posOffset>
                </wp:positionV>
                <wp:extent cx="5760720" cy="238125"/>
                <wp:effectExtent l="0" t="0" r="0" b="9525"/>
                <wp:wrapTight wrapText="bothSides">
                  <wp:wrapPolygon edited="0">
                    <wp:start x="0" y="0"/>
                    <wp:lineTo x="0" y="20736"/>
                    <wp:lineTo x="21500" y="20736"/>
                    <wp:lineTo x="21500" y="0"/>
                    <wp:lineTo x="0" y="0"/>
                  </wp:wrapPolygon>
                </wp:wrapTight>
                <wp:docPr id="5" name="Szövegdoboz 5"/>
                <wp:cNvGraphicFramePr/>
                <a:graphic xmlns:a="http://schemas.openxmlformats.org/drawingml/2006/main">
                  <a:graphicData uri="http://schemas.microsoft.com/office/word/2010/wordprocessingShape">
                    <wps:wsp>
                      <wps:cNvSpPr txBox="1"/>
                      <wps:spPr>
                        <a:xfrm>
                          <a:off x="0" y="0"/>
                          <a:ext cx="5760720" cy="238125"/>
                        </a:xfrm>
                        <a:prstGeom prst="rect">
                          <a:avLst/>
                        </a:prstGeom>
                        <a:solidFill>
                          <a:prstClr val="white"/>
                        </a:solidFill>
                        <a:ln>
                          <a:noFill/>
                        </a:ln>
                      </wps:spPr>
                      <wps:txbx>
                        <w:txbxContent>
                          <w:p w14:paraId="1EB3FF55" w14:textId="6FB46F12" w:rsidR="000966B8" w:rsidRPr="00DD7E8A" w:rsidRDefault="000966B8" w:rsidP="00A9734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0" w:name="_Toc56205381"/>
                            <w:r>
                              <w:rPr>
                                <w:rFonts w:ascii="Times New Roman" w:hAnsi="Times New Roman" w:cs="Times New Roman"/>
                                <w:noProof/>
                                <w:sz w:val="24"/>
                                <w:szCs w:val="24"/>
                              </w:rPr>
                              <w:t>2</w:t>
                            </w:r>
                            <w:r>
                              <w:rPr>
                                <w:rFonts w:ascii="Times New Roman" w:hAnsi="Times New Roman" w:cs="Times New Roman"/>
                                <w:sz w:val="24"/>
                                <w:szCs w:val="24"/>
                              </w:rPr>
                              <w:fldChar w:fldCharType="end"/>
                            </w:r>
                            <w:r>
                              <w:t>. ábra - Forrás: Saját táblázat – objektum-attribútum mátrix első fele (nyers adatok)</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FB699" id="Szövegdoboz 5" o:spid="_x0000_s1027" type="#_x0000_t202" style="position:absolute;margin-left:0;margin-top:345.2pt;width:453.6pt;height:18.7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" stroked="f">
                <v:textbox inset="0,0,0,0">
                  <w:txbxContent>
                    <w:p w14:paraId="1EB3FF55" w14:textId="6FB46F12" w:rsidR="000966B8" w:rsidRPr="00DD7E8A" w:rsidRDefault="000966B8" w:rsidP="00A9734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1" w:name="_Toc56205381"/>
                      <w:r>
                        <w:rPr>
                          <w:rFonts w:ascii="Times New Roman" w:hAnsi="Times New Roman" w:cs="Times New Roman"/>
                          <w:noProof/>
                          <w:sz w:val="24"/>
                          <w:szCs w:val="24"/>
                        </w:rPr>
                        <w:t>2</w:t>
                      </w:r>
                      <w:r>
                        <w:rPr>
                          <w:rFonts w:ascii="Times New Roman" w:hAnsi="Times New Roman" w:cs="Times New Roman"/>
                          <w:sz w:val="24"/>
                          <w:szCs w:val="24"/>
                        </w:rPr>
                        <w:fldChar w:fldCharType="end"/>
                      </w:r>
                      <w:r>
                        <w:t>. ábra - Forrás: Saját táblázat – objektum-attribútum mátrix első fele (nyers adatok)</w:t>
                      </w:r>
                      <w:bookmarkEnd w:id="11"/>
                    </w:p>
                  </w:txbxContent>
                </v:textbox>
                <w10:wrap type="tight" anchorx="margin"/>
              </v:shape>
            </w:pict>
          </mc:Fallback>
        </mc:AlternateContent>
      </w:r>
      <w:r>
        <w:rPr>
          <w:sz w:val="28"/>
          <w:szCs w:val="28"/>
        </w:rPr>
        <w:br w:type="page"/>
      </w:r>
    </w:p>
    <w:p w14:paraId="45809549" w14:textId="273CC7CE" w:rsidR="00D51A55" w:rsidRDefault="00C24583" w:rsidP="003F3B8C">
      <w:pPr>
        <w:pStyle w:val="Cmsor2"/>
        <w:spacing w:before="360" w:line="360" w:lineRule="auto"/>
        <w:rPr>
          <w:sz w:val="28"/>
          <w:szCs w:val="28"/>
        </w:rPr>
      </w:pPr>
      <w:bookmarkStart w:id="12" w:name="_Toc56203930"/>
      <w:r>
        <w:rPr>
          <w:noProof/>
        </w:rPr>
        <w:lastRenderedPageBreak/>
        <mc:AlternateContent>
          <mc:Choice Requires="wps">
            <w:drawing>
              <wp:anchor distT="0" distB="0" distL="114300" distR="114300" simplePos="0" relativeHeight="251668480" behindDoc="1" locked="0" layoutInCell="1" allowOverlap="1" wp14:anchorId="6DAEFEA2" wp14:editId="5BAC48D8">
                <wp:simplePos x="0" y="0"/>
                <wp:positionH relativeFrom="margin">
                  <wp:align>right</wp:align>
                </wp:positionH>
                <wp:positionV relativeFrom="paragraph">
                  <wp:posOffset>4023995</wp:posOffset>
                </wp:positionV>
                <wp:extent cx="5760720" cy="247650"/>
                <wp:effectExtent l="0" t="0" r="0" b="0"/>
                <wp:wrapTopAndBottom/>
                <wp:docPr id="7" name="Szövegdoboz 7"/>
                <wp:cNvGraphicFramePr/>
                <a:graphic xmlns:a="http://schemas.openxmlformats.org/drawingml/2006/main">
                  <a:graphicData uri="http://schemas.microsoft.com/office/word/2010/wordprocessingShape">
                    <wps:wsp>
                      <wps:cNvSpPr txBox="1"/>
                      <wps:spPr>
                        <a:xfrm>
                          <a:off x="0" y="0"/>
                          <a:ext cx="5760720" cy="247650"/>
                        </a:xfrm>
                        <a:prstGeom prst="rect">
                          <a:avLst/>
                        </a:prstGeom>
                        <a:solidFill>
                          <a:prstClr val="white"/>
                        </a:solidFill>
                        <a:ln>
                          <a:noFill/>
                        </a:ln>
                      </wps:spPr>
                      <wps:txbx>
                        <w:txbxContent>
                          <w:p w14:paraId="5A3C27D4" w14:textId="6E27C95E" w:rsidR="000966B8" w:rsidRPr="00CE183E" w:rsidRDefault="000966B8" w:rsidP="00A9734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3" w:name="_Toc56205382"/>
                            <w:r>
                              <w:rPr>
                                <w:rFonts w:ascii="Times New Roman" w:hAnsi="Times New Roman" w:cs="Times New Roman"/>
                                <w:noProof/>
                                <w:sz w:val="24"/>
                                <w:szCs w:val="24"/>
                              </w:rPr>
                              <w:t>3</w:t>
                            </w:r>
                            <w:r>
                              <w:rPr>
                                <w:rFonts w:ascii="Times New Roman" w:hAnsi="Times New Roman" w:cs="Times New Roman"/>
                                <w:sz w:val="24"/>
                                <w:szCs w:val="24"/>
                              </w:rPr>
                              <w:fldChar w:fldCharType="end"/>
                            </w:r>
                            <w:r>
                              <w:t>. ábra - Forrás: saját táblázat - objektum-attribútum mátrix második fele (nyers adatok) – A sorfejléc azonos a 2. ábráéval</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EFEA2" id="Szövegdoboz 7" o:spid="_x0000_s1028" type="#_x0000_t202" style="position:absolute;margin-left:402.4pt;margin-top:316.85pt;width:453.6pt;height:19.5pt;z-index:-251648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" stroked="f">
                <v:textbox inset="0,0,0,0">
                  <w:txbxContent>
                    <w:p w14:paraId="5A3C27D4" w14:textId="6E27C95E" w:rsidR="000966B8" w:rsidRPr="00CE183E" w:rsidRDefault="000966B8" w:rsidP="00A9734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4" w:name="_Toc56205382"/>
                      <w:r>
                        <w:rPr>
                          <w:rFonts w:ascii="Times New Roman" w:hAnsi="Times New Roman" w:cs="Times New Roman"/>
                          <w:noProof/>
                          <w:sz w:val="24"/>
                          <w:szCs w:val="24"/>
                        </w:rPr>
                        <w:t>3</w:t>
                      </w:r>
                      <w:r>
                        <w:rPr>
                          <w:rFonts w:ascii="Times New Roman" w:hAnsi="Times New Roman" w:cs="Times New Roman"/>
                          <w:sz w:val="24"/>
                          <w:szCs w:val="24"/>
                        </w:rPr>
                        <w:fldChar w:fldCharType="end"/>
                      </w:r>
                      <w:r>
                        <w:t>. ábra - Forrás: saját táblázat - objektum-attribútum mátrix második fele (nyers adatok) – A sorfejléc azonos a 2. ábráéval</w:t>
                      </w:r>
                      <w:bookmarkEnd w:id="14"/>
                    </w:p>
                  </w:txbxContent>
                </v:textbox>
                <w10:wrap type="topAndBottom" anchorx="margin"/>
              </v:shape>
            </w:pict>
          </mc:Fallback>
        </mc:AlternateContent>
      </w:r>
      <w:r>
        <w:rPr>
          <w:noProof/>
        </w:rPr>
        <w:drawing>
          <wp:anchor distT="0" distB="0" distL="114300" distR="114300" simplePos="0" relativeHeight="251666432" behindDoc="1" locked="0" layoutInCell="1" allowOverlap="1" wp14:anchorId="0F752A08" wp14:editId="13AAA44A">
            <wp:simplePos x="0" y="0"/>
            <wp:positionH relativeFrom="margin">
              <wp:align>left</wp:align>
            </wp:positionH>
            <wp:positionV relativeFrom="paragraph">
              <wp:posOffset>0</wp:posOffset>
            </wp:positionV>
            <wp:extent cx="5760720" cy="3891280"/>
            <wp:effectExtent l="0" t="0" r="0" b="0"/>
            <wp:wrapTopAndBottom/>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891280"/>
                    </a:xfrm>
                    <a:prstGeom prst="rect">
                      <a:avLst/>
                    </a:prstGeom>
                  </pic:spPr>
                </pic:pic>
              </a:graphicData>
            </a:graphic>
            <wp14:sizeRelH relativeFrom="page">
              <wp14:pctWidth>0</wp14:pctWidth>
            </wp14:sizeRelH>
            <wp14:sizeRelV relativeFrom="page">
              <wp14:pctHeight>0</wp14:pctHeight>
            </wp14:sizeRelV>
          </wp:anchor>
        </w:drawing>
      </w:r>
      <w:r w:rsidR="009B1D61" w:rsidRPr="009B1D61">
        <w:rPr>
          <w:sz w:val="28"/>
          <w:szCs w:val="28"/>
        </w:rPr>
        <w:t>Adatok feldolgozása</w:t>
      </w:r>
      <w:bookmarkEnd w:id="12"/>
    </w:p>
    <w:p w14:paraId="49FD0BC6" w14:textId="51CAB545" w:rsidR="009501A8" w:rsidRPr="009501A8" w:rsidRDefault="009501A8" w:rsidP="009501A8">
      <w:pPr>
        <w:rPr>
          <w:rFonts w:ascii="Times New Roman" w:hAnsi="Times New Roman" w:cs="Times New Roman"/>
          <w:sz w:val="24"/>
          <w:szCs w:val="24"/>
        </w:rPr>
      </w:pPr>
      <w:r w:rsidRPr="009501A8">
        <w:rPr>
          <w:rFonts w:ascii="Times New Roman" w:hAnsi="Times New Roman" w:cs="Times New Roman"/>
          <w:sz w:val="24"/>
          <w:szCs w:val="24"/>
        </w:rPr>
        <w:t xml:space="preserve">Ebben a </w:t>
      </w:r>
      <w:r>
        <w:rPr>
          <w:rFonts w:ascii="Times New Roman" w:hAnsi="Times New Roman" w:cs="Times New Roman"/>
          <w:sz w:val="24"/>
          <w:szCs w:val="24"/>
        </w:rPr>
        <w:t>fejezetben a már összegyűjtött adatok feldolgozásának menete lesz látható.</w:t>
      </w:r>
    </w:p>
    <w:p w14:paraId="7D1BCAA2" w14:textId="000BEF5D" w:rsidR="002E2FAE" w:rsidRPr="00DC01E6" w:rsidRDefault="002E2FAE" w:rsidP="003F3B8C">
      <w:pPr>
        <w:pStyle w:val="Cmsor3"/>
        <w:spacing w:before="360" w:line="360" w:lineRule="auto"/>
        <w:rPr>
          <w:sz w:val="26"/>
          <w:szCs w:val="26"/>
        </w:rPr>
      </w:pPr>
      <w:bookmarkStart w:id="15" w:name="_Toc56203931"/>
      <w:r w:rsidRPr="00DC01E6">
        <w:rPr>
          <w:sz w:val="26"/>
          <w:szCs w:val="26"/>
        </w:rPr>
        <w:t>Sorszámozás</w:t>
      </w:r>
      <w:bookmarkEnd w:id="15"/>
    </w:p>
    <w:p w14:paraId="0A6730D2" w14:textId="1446D9CD" w:rsidR="009501A8" w:rsidRDefault="00847551"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összegyűjtött </w:t>
      </w:r>
      <w:r w:rsidR="009501A8">
        <w:rPr>
          <w:rFonts w:ascii="Times New Roman" w:hAnsi="Times New Roman" w:cs="Times New Roman"/>
          <w:sz w:val="24"/>
          <w:szCs w:val="24"/>
        </w:rPr>
        <w:t xml:space="preserve">nyers </w:t>
      </w:r>
      <w:r>
        <w:rPr>
          <w:rFonts w:ascii="Times New Roman" w:hAnsi="Times New Roman" w:cs="Times New Roman"/>
          <w:sz w:val="24"/>
          <w:szCs w:val="24"/>
        </w:rPr>
        <w:t>adatok alapján rangsoro</w:t>
      </w:r>
      <w:r w:rsidR="0068537E">
        <w:rPr>
          <w:rFonts w:ascii="Times New Roman" w:hAnsi="Times New Roman" w:cs="Times New Roman"/>
          <w:sz w:val="24"/>
          <w:szCs w:val="24"/>
        </w:rPr>
        <w:t>lásra</w:t>
      </w:r>
      <w:r w:rsidR="009501A8">
        <w:rPr>
          <w:rFonts w:ascii="Times New Roman" w:hAnsi="Times New Roman" w:cs="Times New Roman"/>
          <w:sz w:val="24"/>
          <w:szCs w:val="24"/>
        </w:rPr>
        <w:t xml:space="preserve"> (vö. 4. és 5. ábra)</w:t>
      </w:r>
      <w:r w:rsidR="0068537E">
        <w:rPr>
          <w:rFonts w:ascii="Times New Roman" w:hAnsi="Times New Roman" w:cs="Times New Roman"/>
          <w:sz w:val="24"/>
          <w:szCs w:val="24"/>
        </w:rPr>
        <w:t xml:space="preserve"> került</w:t>
      </w:r>
      <w:r>
        <w:rPr>
          <w:rFonts w:ascii="Times New Roman" w:hAnsi="Times New Roman" w:cs="Times New Roman"/>
          <w:sz w:val="24"/>
          <w:szCs w:val="24"/>
        </w:rPr>
        <w:t xml:space="preserve"> az összes objektum attribútumonként és a későbbiekben ezekkel a sorszámokkal </w:t>
      </w:r>
      <w:r w:rsidR="00912F43">
        <w:rPr>
          <w:rFonts w:ascii="Times New Roman" w:hAnsi="Times New Roman" w:cs="Times New Roman"/>
          <w:sz w:val="24"/>
          <w:szCs w:val="24"/>
        </w:rPr>
        <w:t>folytatódott a munka</w:t>
      </w:r>
      <w:r>
        <w:rPr>
          <w:rFonts w:ascii="Times New Roman" w:hAnsi="Times New Roman" w:cs="Times New Roman"/>
          <w:sz w:val="24"/>
          <w:szCs w:val="24"/>
        </w:rPr>
        <w:t xml:space="preserve">. </w:t>
      </w:r>
    </w:p>
    <w:p w14:paraId="66BA068E" w14:textId="61215D99" w:rsidR="009B1D61" w:rsidRPr="00384F32" w:rsidRDefault="00847551" w:rsidP="003F3B8C">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A legtöbb helyen egy szimpla „HA” Excel függvény</w:t>
      </w:r>
      <w:r w:rsidR="00912F43">
        <w:rPr>
          <w:rFonts w:ascii="Times New Roman" w:hAnsi="Times New Roman" w:cs="Times New Roman"/>
          <w:sz w:val="24"/>
          <w:szCs w:val="24"/>
        </w:rPr>
        <w:t xml:space="preserve"> lett használva</w:t>
      </w:r>
      <w:r>
        <w:rPr>
          <w:rFonts w:ascii="Times New Roman" w:hAnsi="Times New Roman" w:cs="Times New Roman"/>
          <w:sz w:val="24"/>
          <w:szCs w:val="24"/>
        </w:rPr>
        <w:t xml:space="preserve">, mivel a </w:t>
      </w:r>
      <w:r w:rsidR="00912F43">
        <w:rPr>
          <w:rFonts w:ascii="Times New Roman" w:hAnsi="Times New Roman" w:cs="Times New Roman"/>
          <w:sz w:val="24"/>
          <w:szCs w:val="24"/>
        </w:rPr>
        <w:t>legtöbb attribútum alatt</w:t>
      </w:r>
      <w:r>
        <w:rPr>
          <w:rFonts w:ascii="Times New Roman" w:hAnsi="Times New Roman" w:cs="Times New Roman"/>
          <w:sz w:val="24"/>
          <w:szCs w:val="24"/>
        </w:rPr>
        <w:t xml:space="preserve"> csak kettő vagy három </w:t>
      </w:r>
      <w:r w:rsidR="00912F43">
        <w:rPr>
          <w:rFonts w:ascii="Times New Roman" w:hAnsi="Times New Roman" w:cs="Times New Roman"/>
          <w:sz w:val="24"/>
          <w:szCs w:val="24"/>
        </w:rPr>
        <w:t xml:space="preserve">különböző </w:t>
      </w:r>
      <w:r>
        <w:rPr>
          <w:rFonts w:ascii="Times New Roman" w:hAnsi="Times New Roman" w:cs="Times New Roman"/>
          <w:sz w:val="24"/>
          <w:szCs w:val="24"/>
        </w:rPr>
        <w:t xml:space="preserve">érték </w:t>
      </w:r>
      <w:r w:rsidR="00912F43">
        <w:rPr>
          <w:rFonts w:ascii="Times New Roman" w:hAnsi="Times New Roman" w:cs="Times New Roman"/>
          <w:sz w:val="24"/>
          <w:szCs w:val="24"/>
        </w:rPr>
        <w:t>szerepel,</w:t>
      </w:r>
      <w:r>
        <w:rPr>
          <w:rFonts w:ascii="Times New Roman" w:hAnsi="Times New Roman" w:cs="Times New Roman"/>
          <w:sz w:val="24"/>
          <w:szCs w:val="24"/>
        </w:rPr>
        <w:t xml:space="preserve"> így ez volt talán a legjobb megoldás. Amely attribútumoknál sokkal több érték szerepelt, ott a „SORSZÁM” Excel függvény</w:t>
      </w:r>
      <w:r w:rsidR="00912F43">
        <w:rPr>
          <w:rFonts w:ascii="Times New Roman" w:hAnsi="Times New Roman" w:cs="Times New Roman"/>
          <w:sz w:val="24"/>
          <w:szCs w:val="24"/>
        </w:rPr>
        <w:t xml:space="preserve"> került alkalmazásra</w:t>
      </w:r>
      <w:r>
        <w:rPr>
          <w:rFonts w:ascii="Times New Roman" w:hAnsi="Times New Roman" w:cs="Times New Roman"/>
          <w:sz w:val="24"/>
          <w:szCs w:val="24"/>
        </w:rPr>
        <w:t>. Ilyenek voltak a „Titkosítás mértéke” és a „Keletkezés (Dátum)” attribútumok. A „Titkosítás léte” részben azok kaptak 1-es sorszámot, amelyekben volt titkosítás, azaz a korábbi táblázatban is 1-es értéket kaptak, még kettes értéket a korábbi táblázat 0-ásai kapt</w:t>
      </w:r>
      <w:r w:rsidR="00912F43">
        <w:rPr>
          <w:rFonts w:ascii="Times New Roman" w:hAnsi="Times New Roman" w:cs="Times New Roman"/>
          <w:sz w:val="24"/>
          <w:szCs w:val="24"/>
        </w:rPr>
        <w:t>á</w:t>
      </w:r>
      <w:r>
        <w:rPr>
          <w:rFonts w:ascii="Times New Roman" w:hAnsi="Times New Roman" w:cs="Times New Roman"/>
          <w:sz w:val="24"/>
          <w:szCs w:val="24"/>
        </w:rPr>
        <w:t>k, azaz amelyik objektumok nem használnak titkosítást. Ide tartozott a Telnet az FTP és az xrdp.</w:t>
      </w:r>
      <w:r w:rsidR="00910155">
        <w:rPr>
          <w:rFonts w:ascii="Times New Roman" w:hAnsi="Times New Roman" w:cs="Times New Roman"/>
          <w:sz w:val="24"/>
          <w:szCs w:val="24"/>
        </w:rPr>
        <w:t xml:space="preserve"> (V oszlop</w:t>
      </w:r>
      <w:r w:rsidR="00912F43">
        <w:rPr>
          <w:rFonts w:ascii="Times New Roman" w:hAnsi="Times New Roman" w:cs="Times New Roman"/>
          <w:sz w:val="24"/>
          <w:szCs w:val="24"/>
        </w:rPr>
        <w:t xml:space="preserve"> – 4. ábra</w:t>
      </w:r>
      <w:r w:rsidR="00910155">
        <w:rPr>
          <w:rFonts w:ascii="Times New Roman" w:hAnsi="Times New Roman" w:cs="Times New Roman"/>
          <w:sz w:val="24"/>
          <w:szCs w:val="24"/>
        </w:rPr>
        <w:t>)</w:t>
      </w:r>
      <w:r>
        <w:rPr>
          <w:rFonts w:ascii="Times New Roman" w:hAnsi="Times New Roman" w:cs="Times New Roman"/>
          <w:sz w:val="24"/>
          <w:szCs w:val="24"/>
        </w:rPr>
        <w:t xml:space="preserve"> A titkosítás mértékénél négy különböző értékkel találkoztunk, de mivel itt „SORSZÁM” függvény </w:t>
      </w:r>
      <w:r w:rsidR="00912F43">
        <w:rPr>
          <w:rFonts w:ascii="Times New Roman" w:hAnsi="Times New Roman" w:cs="Times New Roman"/>
          <w:sz w:val="24"/>
          <w:szCs w:val="24"/>
        </w:rPr>
        <w:t>volt használva,</w:t>
      </w:r>
      <w:r>
        <w:rPr>
          <w:rFonts w:ascii="Times New Roman" w:hAnsi="Times New Roman" w:cs="Times New Roman"/>
          <w:sz w:val="24"/>
          <w:szCs w:val="24"/>
        </w:rPr>
        <w:t xml:space="preserve"> így a sorszámok nem első, második, harmadik és negyedik</w:t>
      </w:r>
      <w:r w:rsidR="00912F43">
        <w:rPr>
          <w:rFonts w:ascii="Times New Roman" w:hAnsi="Times New Roman" w:cs="Times New Roman"/>
          <w:sz w:val="24"/>
          <w:szCs w:val="24"/>
        </w:rPr>
        <w:t xml:space="preserve"> értékek</w:t>
      </w:r>
      <w:r>
        <w:rPr>
          <w:rFonts w:ascii="Times New Roman" w:hAnsi="Times New Roman" w:cs="Times New Roman"/>
          <w:sz w:val="24"/>
          <w:szCs w:val="24"/>
        </w:rPr>
        <w:t xml:space="preserve"> lettek, hanem első, negyedik hetedik és nyolcadik</w:t>
      </w:r>
      <w:r w:rsidR="009501A8">
        <w:rPr>
          <w:rFonts w:ascii="Times New Roman" w:hAnsi="Times New Roman" w:cs="Times New Roman"/>
          <w:sz w:val="24"/>
          <w:szCs w:val="24"/>
        </w:rPr>
        <w:t xml:space="preserve"> – a holtversenyek sorszám-eltoló hatásai miatt.</w:t>
      </w:r>
      <w:r>
        <w:rPr>
          <w:rFonts w:ascii="Times New Roman" w:hAnsi="Times New Roman" w:cs="Times New Roman"/>
          <w:sz w:val="24"/>
          <w:szCs w:val="24"/>
        </w:rPr>
        <w:t xml:space="preserve"> Nyolcadik helyen végzett az a néhány objektum, akinél nem volt titkosítás. </w:t>
      </w:r>
      <w:r>
        <w:rPr>
          <w:rFonts w:ascii="Times New Roman" w:hAnsi="Times New Roman" w:cs="Times New Roman"/>
          <w:sz w:val="24"/>
          <w:szCs w:val="24"/>
        </w:rPr>
        <w:lastRenderedPageBreak/>
        <w:t>Hetedik helyen csak a távoli asztal végzett</w:t>
      </w:r>
      <w:r w:rsidR="00C468BD">
        <w:rPr>
          <w:rFonts w:ascii="Times New Roman" w:hAnsi="Times New Roman" w:cs="Times New Roman"/>
          <w:sz w:val="24"/>
          <w:szCs w:val="24"/>
        </w:rPr>
        <w:t xml:space="preserve"> a maga 128 bites titkosításával. Negyedik helyezettek lettek a 256 bites titkosítással rendelkező objektumok, ezek pedig a vnc, a logmein és a teamviewer. Első helyezést az SSH az SFTP és az SCP kaptak a 768 bites titkosításuk miatt.</w:t>
      </w:r>
      <w:r w:rsidR="00910155">
        <w:rPr>
          <w:rFonts w:ascii="Times New Roman" w:hAnsi="Times New Roman" w:cs="Times New Roman"/>
          <w:sz w:val="24"/>
          <w:szCs w:val="24"/>
        </w:rPr>
        <w:t xml:space="preserve"> Az rsync és a chrome remote desktop adathiánya pedig megköveteli, hogy megvizsgáljuk az eredményeket minden elérhető helyezéssel, azaz mindkét helyen 4 lehetőségünk lesz. (W oszlop</w:t>
      </w:r>
      <w:r w:rsidR="00912F43">
        <w:rPr>
          <w:rFonts w:ascii="Times New Roman" w:hAnsi="Times New Roman" w:cs="Times New Roman"/>
          <w:sz w:val="24"/>
          <w:szCs w:val="24"/>
        </w:rPr>
        <w:t xml:space="preserve"> – 4. ábra</w:t>
      </w:r>
      <w:r w:rsidR="00910155">
        <w:rPr>
          <w:rFonts w:ascii="Times New Roman" w:hAnsi="Times New Roman" w:cs="Times New Roman"/>
          <w:sz w:val="24"/>
          <w:szCs w:val="24"/>
        </w:rPr>
        <w:t>)</w:t>
      </w:r>
      <w:r w:rsidR="00C468BD">
        <w:rPr>
          <w:rFonts w:ascii="Times New Roman" w:hAnsi="Times New Roman" w:cs="Times New Roman"/>
          <w:sz w:val="24"/>
          <w:szCs w:val="24"/>
        </w:rPr>
        <w:t xml:space="preserve"> </w:t>
      </w:r>
      <w:r w:rsidR="000B44D2">
        <w:rPr>
          <w:rFonts w:ascii="Times New Roman" w:hAnsi="Times New Roman" w:cs="Times New Roman"/>
          <w:sz w:val="24"/>
          <w:szCs w:val="24"/>
        </w:rPr>
        <w:t xml:space="preserve">Mivel </w:t>
      </w:r>
      <w:r w:rsidR="00910155">
        <w:rPr>
          <w:rFonts w:ascii="Times New Roman" w:hAnsi="Times New Roman" w:cs="Times New Roman"/>
          <w:sz w:val="24"/>
          <w:szCs w:val="24"/>
        </w:rPr>
        <w:t>a TCP-t az össze</w:t>
      </w:r>
      <w:r w:rsidR="00912F43">
        <w:rPr>
          <w:rFonts w:ascii="Times New Roman" w:hAnsi="Times New Roman" w:cs="Times New Roman"/>
          <w:sz w:val="24"/>
          <w:szCs w:val="24"/>
        </w:rPr>
        <w:t>s</w:t>
      </w:r>
      <w:r w:rsidR="00910155">
        <w:rPr>
          <w:rFonts w:ascii="Times New Roman" w:hAnsi="Times New Roman" w:cs="Times New Roman"/>
          <w:sz w:val="24"/>
          <w:szCs w:val="24"/>
        </w:rPr>
        <w:t xml:space="preserve"> támogatja</w:t>
      </w:r>
      <w:r w:rsidR="00912F43">
        <w:rPr>
          <w:rFonts w:ascii="Times New Roman" w:hAnsi="Times New Roman" w:cs="Times New Roman"/>
          <w:sz w:val="24"/>
          <w:szCs w:val="24"/>
        </w:rPr>
        <w:t>,</w:t>
      </w:r>
      <w:r w:rsidR="00910155">
        <w:rPr>
          <w:rFonts w:ascii="Times New Roman" w:hAnsi="Times New Roman" w:cs="Times New Roman"/>
          <w:sz w:val="24"/>
          <w:szCs w:val="24"/>
        </w:rPr>
        <w:t xml:space="preserve"> így mindegyik objektum első helyezést kapott ebben a vizsgálatban, ez az attribútum így egyáltalán nem befolyásolja a végeredményt.</w:t>
      </w:r>
      <w:r w:rsidR="00F64911">
        <w:rPr>
          <w:rFonts w:ascii="Times New Roman" w:hAnsi="Times New Roman" w:cs="Times New Roman"/>
          <w:sz w:val="24"/>
          <w:szCs w:val="24"/>
        </w:rPr>
        <w:t xml:space="preserve"> (X oszlop</w:t>
      </w:r>
      <w:r w:rsidR="00912F43">
        <w:rPr>
          <w:rFonts w:ascii="Times New Roman" w:hAnsi="Times New Roman" w:cs="Times New Roman"/>
          <w:sz w:val="24"/>
          <w:szCs w:val="24"/>
        </w:rPr>
        <w:t xml:space="preserve"> – 4. ábra</w:t>
      </w:r>
      <w:r w:rsidR="00F64911">
        <w:rPr>
          <w:rFonts w:ascii="Times New Roman" w:hAnsi="Times New Roman" w:cs="Times New Roman"/>
          <w:sz w:val="24"/>
          <w:szCs w:val="24"/>
        </w:rPr>
        <w:t>)</w:t>
      </w:r>
      <w:r w:rsidR="00910155">
        <w:rPr>
          <w:rFonts w:ascii="Times New Roman" w:hAnsi="Times New Roman" w:cs="Times New Roman"/>
          <w:sz w:val="24"/>
          <w:szCs w:val="24"/>
        </w:rPr>
        <w:t xml:space="preserve"> AZ UDP-nél az adathelyességet tudjuk vizsgálni, mint biztonsági tényező, mivel az UDP nem ellenőrzi az adatok épségét</w:t>
      </w:r>
      <w:r w:rsidR="00912F43">
        <w:rPr>
          <w:rFonts w:ascii="Times New Roman" w:hAnsi="Times New Roman" w:cs="Times New Roman"/>
          <w:sz w:val="24"/>
          <w:szCs w:val="24"/>
        </w:rPr>
        <w:t>.</w:t>
      </w:r>
      <w:r w:rsidR="00910155">
        <w:rPr>
          <w:rFonts w:ascii="Times New Roman" w:hAnsi="Times New Roman" w:cs="Times New Roman"/>
          <w:sz w:val="24"/>
          <w:szCs w:val="24"/>
        </w:rPr>
        <w:t xml:space="preserve"> </w:t>
      </w:r>
      <w:r w:rsidR="00912F43">
        <w:rPr>
          <w:rFonts w:ascii="Times New Roman" w:hAnsi="Times New Roman" w:cs="Times New Roman"/>
          <w:sz w:val="24"/>
          <w:szCs w:val="24"/>
        </w:rPr>
        <w:t>Emiatt</w:t>
      </w:r>
      <w:r w:rsidR="00910155">
        <w:rPr>
          <w:rFonts w:ascii="Times New Roman" w:hAnsi="Times New Roman" w:cs="Times New Roman"/>
          <w:sz w:val="24"/>
          <w:szCs w:val="24"/>
        </w:rPr>
        <w:t xml:space="preserve"> az UDP-t támogató objektumok itt második helyen végeztek, míg akik nem támogatják azok az első helyet kapták meg. AZ UDP-t támogató objektumok pedig a Telnet, az FTP, az SFTP, az SCP, az rsync és a vnc voltak.</w:t>
      </w:r>
      <w:r w:rsidR="00F64911">
        <w:rPr>
          <w:rFonts w:ascii="Times New Roman" w:hAnsi="Times New Roman" w:cs="Times New Roman"/>
          <w:sz w:val="24"/>
          <w:szCs w:val="24"/>
        </w:rPr>
        <w:t xml:space="preserve"> (Y oszlop</w:t>
      </w:r>
      <w:r w:rsidR="00912F43">
        <w:rPr>
          <w:rFonts w:ascii="Times New Roman" w:hAnsi="Times New Roman" w:cs="Times New Roman"/>
          <w:sz w:val="24"/>
          <w:szCs w:val="24"/>
        </w:rPr>
        <w:t xml:space="preserve"> – 4. ábra</w:t>
      </w:r>
      <w:r w:rsidR="00F64911">
        <w:rPr>
          <w:rFonts w:ascii="Times New Roman" w:hAnsi="Times New Roman" w:cs="Times New Roman"/>
          <w:sz w:val="24"/>
          <w:szCs w:val="24"/>
        </w:rPr>
        <w:t>)</w:t>
      </w:r>
      <w:r w:rsidR="00910155">
        <w:rPr>
          <w:rFonts w:ascii="Times New Roman" w:hAnsi="Times New Roman" w:cs="Times New Roman"/>
          <w:sz w:val="24"/>
          <w:szCs w:val="24"/>
        </w:rPr>
        <w:t xml:space="preserve"> File átvitelnél, akik kezelni is tudják a fileokat és nem csak mozgatni őket, azok nagyobb biztonsági kockázatot jelentenek, azaz ők kerültek a második helyre</w:t>
      </w:r>
      <w:r w:rsidR="00912F43">
        <w:rPr>
          <w:rFonts w:ascii="Times New Roman" w:hAnsi="Times New Roman" w:cs="Times New Roman"/>
          <w:sz w:val="24"/>
          <w:szCs w:val="24"/>
        </w:rPr>
        <w:t>.</w:t>
      </w:r>
      <w:r w:rsidR="00910155">
        <w:rPr>
          <w:rFonts w:ascii="Times New Roman" w:hAnsi="Times New Roman" w:cs="Times New Roman"/>
          <w:sz w:val="24"/>
          <w:szCs w:val="24"/>
        </w:rPr>
        <w:t xml:space="preserve"> </w:t>
      </w:r>
      <w:r w:rsidR="00912F43">
        <w:rPr>
          <w:rFonts w:ascii="Times New Roman" w:hAnsi="Times New Roman" w:cs="Times New Roman"/>
          <w:sz w:val="24"/>
          <w:szCs w:val="24"/>
        </w:rPr>
        <w:t>A</w:t>
      </w:r>
      <w:r w:rsidR="00910155">
        <w:rPr>
          <w:rFonts w:ascii="Times New Roman" w:hAnsi="Times New Roman" w:cs="Times New Roman"/>
          <w:sz w:val="24"/>
          <w:szCs w:val="24"/>
        </w:rPr>
        <w:t>z első helyen</w:t>
      </w:r>
      <w:r w:rsidR="00912F43">
        <w:rPr>
          <w:rFonts w:ascii="Times New Roman" w:hAnsi="Times New Roman" w:cs="Times New Roman"/>
          <w:sz w:val="24"/>
          <w:szCs w:val="24"/>
        </w:rPr>
        <w:t xml:space="preserve"> </w:t>
      </w:r>
      <w:r w:rsidR="00910155">
        <w:rPr>
          <w:rFonts w:ascii="Times New Roman" w:hAnsi="Times New Roman" w:cs="Times New Roman"/>
          <w:sz w:val="24"/>
          <w:szCs w:val="24"/>
        </w:rPr>
        <w:t>csak az SCP végzett, mivel ő az egyetlen, aki nem képes a fileok kezelésére, csak mozgatására.</w:t>
      </w:r>
      <w:r w:rsidR="00F64911">
        <w:rPr>
          <w:rFonts w:ascii="Times New Roman" w:hAnsi="Times New Roman" w:cs="Times New Roman"/>
          <w:sz w:val="24"/>
          <w:szCs w:val="24"/>
        </w:rPr>
        <w:t xml:space="preserve"> (Z oszlop</w:t>
      </w:r>
      <w:r w:rsidR="00912F43">
        <w:rPr>
          <w:rFonts w:ascii="Times New Roman" w:hAnsi="Times New Roman" w:cs="Times New Roman"/>
          <w:sz w:val="24"/>
          <w:szCs w:val="24"/>
        </w:rPr>
        <w:t xml:space="preserve"> – 4. ábra</w:t>
      </w:r>
      <w:r w:rsidR="00F64911">
        <w:rPr>
          <w:rFonts w:ascii="Times New Roman" w:hAnsi="Times New Roman" w:cs="Times New Roman"/>
          <w:sz w:val="24"/>
          <w:szCs w:val="24"/>
        </w:rPr>
        <w:t>) Távoli irányításnál/kezelésnél az jelent kevesebb biztonsági kockázatot, aki erre nem képes, szóval ezek az objektumok kapták az első helyezést. Ezek az FTP, SFTP, SCP és az rsync voltak. (AA oszlop</w:t>
      </w:r>
      <w:r w:rsidR="00912F43">
        <w:rPr>
          <w:rFonts w:ascii="Times New Roman" w:hAnsi="Times New Roman" w:cs="Times New Roman"/>
          <w:sz w:val="24"/>
          <w:szCs w:val="24"/>
        </w:rPr>
        <w:t xml:space="preserve"> – 4. ábra</w:t>
      </w:r>
      <w:r w:rsidR="00F64911">
        <w:rPr>
          <w:rFonts w:ascii="Times New Roman" w:hAnsi="Times New Roman" w:cs="Times New Roman"/>
          <w:sz w:val="24"/>
          <w:szCs w:val="24"/>
        </w:rPr>
        <w:t>) A keletkezés dátuma a korábban leírtak alapján két módon is elemezhető, az egyik megtalálható a „</w:t>
      </w:r>
      <w:r w:rsidR="00912F43">
        <w:rPr>
          <w:rFonts w:ascii="Times New Roman" w:hAnsi="Times New Roman" w:cs="Times New Roman"/>
          <w:sz w:val="24"/>
          <w:szCs w:val="24"/>
        </w:rPr>
        <w:t>4</w:t>
      </w:r>
      <w:r w:rsidR="00F64911">
        <w:rPr>
          <w:rFonts w:ascii="Times New Roman" w:hAnsi="Times New Roman" w:cs="Times New Roman"/>
          <w:sz w:val="24"/>
          <w:szCs w:val="24"/>
        </w:rPr>
        <w:t>. ábra” AB oszlopában. A másik vizsgálati irány ennek tükrözött változata, azaz a 3. ábrán az első helyen lévő objektum lesz a tizenkettedik helyen és a tizenkettedik pedig az első helyen, köztük mindegyik sorszám megfordul ehhez a kettőhöz hasonlóan. Az AC oszlopban</w:t>
      </w:r>
      <w:r w:rsidR="00912F43">
        <w:rPr>
          <w:rFonts w:ascii="Times New Roman" w:hAnsi="Times New Roman" w:cs="Times New Roman"/>
          <w:sz w:val="24"/>
          <w:szCs w:val="24"/>
        </w:rPr>
        <w:t xml:space="preserve"> (4. ábra)</w:t>
      </w:r>
      <w:r w:rsidR="00F64911">
        <w:rPr>
          <w:rFonts w:ascii="Times New Roman" w:hAnsi="Times New Roman" w:cs="Times New Roman"/>
          <w:sz w:val="24"/>
          <w:szCs w:val="24"/>
        </w:rPr>
        <w:t>, a sebességeknél az első helyet a leglassabb objektum kapta és a 3. helyet a leggyorsabb</w:t>
      </w:r>
      <w:r w:rsidR="00912F43">
        <w:rPr>
          <w:rFonts w:ascii="Times New Roman" w:hAnsi="Times New Roman" w:cs="Times New Roman"/>
          <w:sz w:val="24"/>
          <w:szCs w:val="24"/>
        </w:rPr>
        <w:t>,</w:t>
      </w:r>
      <w:r w:rsidR="00F64911">
        <w:rPr>
          <w:rFonts w:ascii="Times New Roman" w:hAnsi="Times New Roman" w:cs="Times New Roman"/>
          <w:sz w:val="24"/>
          <w:szCs w:val="24"/>
        </w:rPr>
        <w:t xml:space="preserve"> a korábban említett hozzáállás miatt.</w:t>
      </w:r>
      <w:r w:rsidR="00C736DF">
        <w:rPr>
          <w:rFonts w:ascii="Times New Roman" w:hAnsi="Times New Roman" w:cs="Times New Roman"/>
          <w:sz w:val="24"/>
          <w:szCs w:val="24"/>
        </w:rPr>
        <w:t xml:space="preserve"> A</w:t>
      </w:r>
      <w:r w:rsidR="0018518C">
        <w:rPr>
          <w:rFonts w:ascii="Times New Roman" w:hAnsi="Times New Roman" w:cs="Times New Roman"/>
          <w:sz w:val="24"/>
          <w:szCs w:val="24"/>
        </w:rPr>
        <w:t xml:space="preserve"> Telnet és az SSH 0-ás értéket kapott itt</w:t>
      </w:r>
      <w:r w:rsidR="00912F43">
        <w:rPr>
          <w:rFonts w:ascii="Times New Roman" w:hAnsi="Times New Roman" w:cs="Times New Roman"/>
          <w:sz w:val="24"/>
          <w:szCs w:val="24"/>
        </w:rPr>
        <w:t>,</w:t>
      </w:r>
      <w:r w:rsidR="0018518C">
        <w:rPr>
          <w:rFonts w:ascii="Times New Roman" w:hAnsi="Times New Roman" w:cs="Times New Roman"/>
          <w:sz w:val="24"/>
          <w:szCs w:val="24"/>
        </w:rPr>
        <w:t xml:space="preserve"> mivel náluk nem számít különösebben semmit a sebesség, lévén parancssorosok, parancsvégrehajtásra valóak.</w:t>
      </w:r>
      <w:r w:rsidR="00F64911">
        <w:rPr>
          <w:rFonts w:ascii="Times New Roman" w:hAnsi="Times New Roman" w:cs="Times New Roman"/>
          <w:sz w:val="24"/>
          <w:szCs w:val="24"/>
        </w:rPr>
        <w:t xml:space="preserve"> </w:t>
      </w:r>
      <w:r w:rsidR="00BF3B94">
        <w:rPr>
          <w:rFonts w:ascii="Times New Roman" w:hAnsi="Times New Roman" w:cs="Times New Roman"/>
          <w:sz w:val="24"/>
          <w:szCs w:val="24"/>
        </w:rPr>
        <w:t>Multiplatformosságnál az okoz többlet kockázatot, ahol erre lehetőség van, így az xrdp (11. sor) kapta az egyetlen első helyezést és minden más objektum csak második lett. (AD oszlop</w:t>
      </w:r>
      <w:r w:rsidR="00912F43">
        <w:rPr>
          <w:rFonts w:ascii="Times New Roman" w:hAnsi="Times New Roman" w:cs="Times New Roman"/>
          <w:sz w:val="24"/>
          <w:szCs w:val="24"/>
        </w:rPr>
        <w:t xml:space="preserve"> – 5. ábra</w:t>
      </w:r>
      <w:r w:rsidR="00BF3B94">
        <w:rPr>
          <w:rFonts w:ascii="Times New Roman" w:hAnsi="Times New Roman" w:cs="Times New Roman"/>
          <w:sz w:val="24"/>
          <w:szCs w:val="24"/>
        </w:rPr>
        <w:t>) A két</w:t>
      </w:r>
      <w:r w:rsidR="00C736DF">
        <w:rPr>
          <w:rFonts w:ascii="Times New Roman" w:hAnsi="Times New Roman" w:cs="Times New Roman"/>
          <w:sz w:val="24"/>
          <w:szCs w:val="24"/>
        </w:rPr>
        <w:t xml:space="preserve"> </w:t>
      </w:r>
      <w:r w:rsidR="00BF3B94">
        <w:rPr>
          <w:rFonts w:ascii="Times New Roman" w:hAnsi="Times New Roman" w:cs="Times New Roman"/>
          <w:sz w:val="24"/>
          <w:szCs w:val="24"/>
        </w:rPr>
        <w:t>irányú kommunikáció szintén nem befolyásolja az eredményt lévén mindegyik full-duplex.</w:t>
      </w:r>
      <w:r w:rsidR="005A0829">
        <w:rPr>
          <w:rFonts w:ascii="Times New Roman" w:hAnsi="Times New Roman" w:cs="Times New Roman"/>
          <w:sz w:val="24"/>
          <w:szCs w:val="24"/>
        </w:rPr>
        <w:t xml:space="preserve"> (AE oszlop</w:t>
      </w:r>
      <w:r w:rsidR="00912F43">
        <w:rPr>
          <w:rFonts w:ascii="Times New Roman" w:hAnsi="Times New Roman" w:cs="Times New Roman"/>
          <w:sz w:val="24"/>
          <w:szCs w:val="24"/>
        </w:rPr>
        <w:t xml:space="preserve"> – 5. ábra</w:t>
      </w:r>
      <w:r w:rsidR="005A0829">
        <w:rPr>
          <w:rFonts w:ascii="Times New Roman" w:hAnsi="Times New Roman" w:cs="Times New Roman"/>
          <w:sz w:val="24"/>
          <w:szCs w:val="24"/>
        </w:rPr>
        <w:t>)</w:t>
      </w:r>
      <w:r w:rsidR="00BF3B94">
        <w:rPr>
          <w:rFonts w:ascii="Times New Roman" w:hAnsi="Times New Roman" w:cs="Times New Roman"/>
          <w:sz w:val="24"/>
          <w:szCs w:val="24"/>
        </w:rPr>
        <w:t xml:space="preserve"> </w:t>
      </w:r>
      <w:r w:rsidR="005A0829">
        <w:rPr>
          <w:rFonts w:ascii="Times New Roman" w:hAnsi="Times New Roman" w:cs="Times New Roman"/>
          <w:sz w:val="24"/>
          <w:szCs w:val="24"/>
        </w:rPr>
        <w:t>Az ablakkezelő technikánál biztonsági kockázatként azt lehet felhozni, hogy amennyiben erre nincs lehetőség, azaz csak parancssoros elérés van, mint a Telnet és az SSH esetében, akkor sokkal könnyebb bármit elhibázni vagy bármi olyanba belenyúlni, ami adatvesztéssel jár, így ez kapja a második helyezést, még az ablakkezelő technikával rendelkező objektumoké az első hely. (AF oszlop</w:t>
      </w:r>
      <w:r w:rsidR="00912F43">
        <w:rPr>
          <w:rFonts w:ascii="Times New Roman" w:hAnsi="Times New Roman" w:cs="Times New Roman"/>
          <w:sz w:val="24"/>
          <w:szCs w:val="24"/>
        </w:rPr>
        <w:t xml:space="preserve"> – 5. ábra</w:t>
      </w:r>
      <w:r w:rsidR="005A0829">
        <w:rPr>
          <w:rFonts w:ascii="Times New Roman" w:hAnsi="Times New Roman" w:cs="Times New Roman"/>
          <w:sz w:val="24"/>
          <w:szCs w:val="24"/>
        </w:rPr>
        <w:t>) Késleltetés</w:t>
      </w:r>
      <w:r w:rsidR="00C736DF">
        <w:rPr>
          <w:rFonts w:ascii="Times New Roman" w:hAnsi="Times New Roman" w:cs="Times New Roman"/>
          <w:sz w:val="24"/>
          <w:szCs w:val="24"/>
        </w:rPr>
        <w:t xml:space="preserve"> terén </w:t>
      </w:r>
      <w:r w:rsidR="0018518C">
        <w:rPr>
          <w:rFonts w:ascii="Times New Roman" w:hAnsi="Times New Roman" w:cs="Times New Roman"/>
          <w:sz w:val="24"/>
          <w:szCs w:val="24"/>
        </w:rPr>
        <w:t xml:space="preserve">az első helyen azok az objektumok végeztek melyeknél a késleltetés kisebb, így az adatok időben </w:t>
      </w:r>
      <w:r w:rsidR="0018518C" w:rsidRPr="00384F32">
        <w:rPr>
          <w:rFonts w:ascii="Times New Roman" w:hAnsi="Times New Roman" w:cs="Times New Roman"/>
          <w:sz w:val="24"/>
          <w:szCs w:val="24"/>
        </w:rPr>
        <w:t>érkeznek meg.</w:t>
      </w:r>
      <w:r w:rsidR="0018518C" w:rsidRPr="00384F32">
        <w:rPr>
          <w:rFonts w:ascii="Times New Roman" w:hAnsi="Times New Roman" w:cs="Times New Roman"/>
          <w:noProof/>
          <w:sz w:val="24"/>
          <w:szCs w:val="24"/>
        </w:rPr>
        <w:t xml:space="preserve"> </w:t>
      </w:r>
      <w:r w:rsidR="00384F32" w:rsidRPr="00384F32">
        <w:rPr>
          <w:rFonts w:ascii="Times New Roman" w:hAnsi="Times New Roman" w:cs="Times New Roman"/>
          <w:noProof/>
          <w:sz w:val="24"/>
          <w:szCs w:val="24"/>
        </w:rPr>
        <w:t>(AG oszlop</w:t>
      </w:r>
      <w:r w:rsidR="00912F43">
        <w:rPr>
          <w:rFonts w:ascii="Times New Roman" w:hAnsi="Times New Roman" w:cs="Times New Roman"/>
          <w:noProof/>
          <w:sz w:val="24"/>
          <w:szCs w:val="24"/>
        </w:rPr>
        <w:t xml:space="preserve"> – 5. ábra</w:t>
      </w:r>
      <w:r w:rsidR="00384F32" w:rsidRPr="00384F32">
        <w:rPr>
          <w:rFonts w:ascii="Times New Roman" w:hAnsi="Times New Roman" w:cs="Times New Roman"/>
          <w:noProof/>
          <w:sz w:val="24"/>
          <w:szCs w:val="24"/>
        </w:rPr>
        <w:t>) Az AH oszlop</w:t>
      </w:r>
      <w:r w:rsidR="00912F43">
        <w:rPr>
          <w:rFonts w:ascii="Times New Roman" w:hAnsi="Times New Roman" w:cs="Times New Roman"/>
          <w:noProof/>
          <w:sz w:val="24"/>
          <w:szCs w:val="24"/>
        </w:rPr>
        <w:t xml:space="preserve"> (5. ábra)</w:t>
      </w:r>
      <w:r w:rsidR="00384F32" w:rsidRPr="00384F32">
        <w:rPr>
          <w:rFonts w:ascii="Times New Roman" w:hAnsi="Times New Roman" w:cs="Times New Roman"/>
          <w:noProof/>
          <w:sz w:val="24"/>
          <w:szCs w:val="24"/>
        </w:rPr>
        <w:t xml:space="preserve"> nem befojásolja az eredményt, mivel az összes vizsgált </w:t>
      </w:r>
      <w:r w:rsidR="00384F32" w:rsidRPr="00384F32">
        <w:rPr>
          <w:rFonts w:ascii="Times New Roman" w:hAnsi="Times New Roman" w:cs="Times New Roman"/>
          <w:noProof/>
          <w:sz w:val="24"/>
          <w:szCs w:val="24"/>
        </w:rPr>
        <w:lastRenderedPageBreak/>
        <w:t>objektumnál van hibaellenőrzés, mind első helyen végeznének. Az AI oszlopban</w:t>
      </w:r>
      <w:r w:rsidR="005C72A7">
        <w:rPr>
          <w:rFonts w:ascii="Times New Roman" w:hAnsi="Times New Roman" w:cs="Times New Roman"/>
          <w:noProof/>
          <w:sz w:val="24"/>
          <w:szCs w:val="24"/>
        </w:rPr>
        <w:t xml:space="preserve"> (5. ábra)</w:t>
      </w:r>
      <w:r w:rsidR="00384F32" w:rsidRPr="00384F32">
        <w:rPr>
          <w:rFonts w:ascii="Times New Roman" w:hAnsi="Times New Roman" w:cs="Times New Roman"/>
          <w:noProof/>
          <w:sz w:val="24"/>
          <w:szCs w:val="24"/>
        </w:rPr>
        <w:t xml:space="preserve"> azok az objektumok szerepelnek az első helyen, melyek támogatják a Proxyt. Amelyek nem támogatják, azok a második helyen szerepelnek, ezek az xrdp és a távoli asztal. Az AJ oszlopban</w:t>
      </w:r>
      <w:r w:rsidR="005C72A7">
        <w:rPr>
          <w:rFonts w:ascii="Times New Roman" w:hAnsi="Times New Roman" w:cs="Times New Roman"/>
          <w:noProof/>
          <w:sz w:val="24"/>
          <w:szCs w:val="24"/>
        </w:rPr>
        <w:t xml:space="preserve"> (5. ábra)</w:t>
      </w:r>
      <w:r w:rsidR="00384F32" w:rsidRPr="00384F32">
        <w:rPr>
          <w:rFonts w:ascii="Times New Roman" w:hAnsi="Times New Roman" w:cs="Times New Roman"/>
          <w:noProof/>
          <w:sz w:val="24"/>
          <w:szCs w:val="24"/>
        </w:rPr>
        <w:t xml:space="preserve"> nagyobb biztonsági kockázatot jelent, ha van lehetőség mobilról is használni az objektumokat, így azok kaptak első helyezést, melyeknél erre nincs lehetőség. </w:t>
      </w:r>
      <w:r w:rsidR="00C24583">
        <w:rPr>
          <w:noProof/>
        </w:rPr>
        <mc:AlternateContent>
          <mc:Choice Requires="wps">
            <w:drawing>
              <wp:anchor distT="0" distB="0" distL="114300" distR="114300" simplePos="0" relativeHeight="251671552" behindDoc="1" locked="0" layoutInCell="1" allowOverlap="1" wp14:anchorId="002C48A0" wp14:editId="66571CA0">
                <wp:simplePos x="0" y="0"/>
                <wp:positionH relativeFrom="margin">
                  <wp:posOffset>-1270</wp:posOffset>
                </wp:positionH>
                <wp:positionV relativeFrom="paragraph">
                  <wp:posOffset>4620895</wp:posOffset>
                </wp:positionV>
                <wp:extent cx="5760720" cy="635"/>
                <wp:effectExtent l="0" t="0" r="0" b="2540"/>
                <wp:wrapTight wrapText="bothSides">
                  <wp:wrapPolygon edited="0">
                    <wp:start x="0" y="0"/>
                    <wp:lineTo x="0" y="20420"/>
                    <wp:lineTo x="21500" y="20420"/>
                    <wp:lineTo x="21500" y="0"/>
                    <wp:lineTo x="0" y="0"/>
                  </wp:wrapPolygon>
                </wp:wrapTight>
                <wp:docPr id="9" name="Szövegdoboz 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E641824" w14:textId="719D4362" w:rsidR="000966B8" w:rsidRPr="007B5CB1" w:rsidRDefault="000966B8" w:rsidP="00F64911">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6" w:name="_Toc56205383"/>
                            <w:r>
                              <w:rPr>
                                <w:rFonts w:ascii="Times New Roman" w:hAnsi="Times New Roman" w:cs="Times New Roman"/>
                                <w:noProof/>
                                <w:sz w:val="24"/>
                                <w:szCs w:val="24"/>
                              </w:rPr>
                              <w:t>4</w:t>
                            </w:r>
                            <w:r>
                              <w:rPr>
                                <w:rFonts w:ascii="Times New Roman" w:hAnsi="Times New Roman" w:cs="Times New Roman"/>
                                <w:sz w:val="24"/>
                                <w:szCs w:val="24"/>
                              </w:rPr>
                              <w:fldChar w:fldCharType="end"/>
                            </w:r>
                            <w:r>
                              <w:t>. ábra - Forrás: Saját táblázat - objektum-attribútum mátrix első fele (sorszámozott adatok)</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C48A0" id="Szövegdoboz 9" o:spid="_x0000_s1029" type="#_x0000_t202" style="position:absolute;left:0;text-align:left;margin-left:-.1pt;margin-top:363.85pt;width:453.6pt;height:.05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" stroked="f">
                <v:textbox style="mso-fit-shape-to-text:t" inset="0,0,0,0">
                  <w:txbxContent>
                    <w:p w14:paraId="5E641824" w14:textId="719D4362" w:rsidR="000966B8" w:rsidRPr="007B5CB1" w:rsidRDefault="000966B8" w:rsidP="00F64911">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7" w:name="_Toc56205383"/>
                      <w:r>
                        <w:rPr>
                          <w:rFonts w:ascii="Times New Roman" w:hAnsi="Times New Roman" w:cs="Times New Roman"/>
                          <w:noProof/>
                          <w:sz w:val="24"/>
                          <w:szCs w:val="24"/>
                        </w:rPr>
                        <w:t>4</w:t>
                      </w:r>
                      <w:r>
                        <w:rPr>
                          <w:rFonts w:ascii="Times New Roman" w:hAnsi="Times New Roman" w:cs="Times New Roman"/>
                          <w:sz w:val="24"/>
                          <w:szCs w:val="24"/>
                        </w:rPr>
                        <w:fldChar w:fldCharType="end"/>
                      </w:r>
                      <w:r>
                        <w:t>. ábra - Forrás: Saját táblázat - objektum-attribútum mátrix első fele (sorszámozott adatok)</w:t>
                      </w:r>
                      <w:bookmarkEnd w:id="17"/>
                    </w:p>
                  </w:txbxContent>
                </v:textbox>
                <w10:wrap type="tight" anchorx="margin"/>
              </v:shape>
            </w:pict>
          </mc:Fallback>
        </mc:AlternateContent>
      </w:r>
      <w:r w:rsidR="00C24583">
        <w:rPr>
          <w:noProof/>
        </w:rPr>
        <w:drawing>
          <wp:anchor distT="0" distB="0" distL="114300" distR="114300" simplePos="0" relativeHeight="251669504" behindDoc="1" locked="0" layoutInCell="1" allowOverlap="1" wp14:anchorId="618B2573" wp14:editId="30E71192">
            <wp:simplePos x="0" y="0"/>
            <wp:positionH relativeFrom="margin">
              <wp:posOffset>-1270</wp:posOffset>
            </wp:positionH>
            <wp:positionV relativeFrom="paragraph">
              <wp:posOffset>1647825</wp:posOffset>
            </wp:positionV>
            <wp:extent cx="5760720" cy="2901315"/>
            <wp:effectExtent l="0" t="0" r="0" b="0"/>
            <wp:wrapTopAndBottom/>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901315"/>
                    </a:xfrm>
                    <a:prstGeom prst="rect">
                      <a:avLst/>
                    </a:prstGeom>
                  </pic:spPr>
                </pic:pic>
              </a:graphicData>
            </a:graphic>
            <wp14:sizeRelH relativeFrom="page">
              <wp14:pctWidth>0</wp14:pctWidth>
            </wp14:sizeRelH>
            <wp14:sizeRelV relativeFrom="page">
              <wp14:pctHeight>0</wp14:pctHeight>
            </wp14:sizeRelV>
          </wp:anchor>
        </w:drawing>
      </w:r>
      <w:r w:rsidR="00C24583">
        <w:rPr>
          <w:noProof/>
        </w:rPr>
        <w:drawing>
          <wp:anchor distT="0" distB="0" distL="114300" distR="114300" simplePos="0" relativeHeight="251672576" behindDoc="1" locked="0" layoutInCell="1" allowOverlap="1" wp14:anchorId="30BB2294" wp14:editId="3F276176">
            <wp:simplePos x="0" y="0"/>
            <wp:positionH relativeFrom="margin">
              <wp:align>right</wp:align>
            </wp:positionH>
            <wp:positionV relativeFrom="paragraph">
              <wp:posOffset>5029200</wp:posOffset>
            </wp:positionV>
            <wp:extent cx="5800725" cy="3480435"/>
            <wp:effectExtent l="0" t="0" r="9525" b="5715"/>
            <wp:wrapTopAndBottom/>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00725" cy="3480435"/>
                    </a:xfrm>
                    <a:prstGeom prst="rect">
                      <a:avLst/>
                    </a:prstGeom>
                  </pic:spPr>
                </pic:pic>
              </a:graphicData>
            </a:graphic>
            <wp14:sizeRelH relativeFrom="page">
              <wp14:pctWidth>0</wp14:pctWidth>
            </wp14:sizeRelH>
            <wp14:sizeRelV relativeFrom="page">
              <wp14:pctHeight>0</wp14:pctHeight>
            </wp14:sizeRelV>
          </wp:anchor>
        </w:drawing>
      </w:r>
      <w:r w:rsidR="00C24583">
        <w:rPr>
          <w:noProof/>
        </w:rPr>
        <mc:AlternateContent>
          <mc:Choice Requires="wps">
            <w:drawing>
              <wp:anchor distT="0" distB="0" distL="114300" distR="114300" simplePos="0" relativeHeight="251674624" behindDoc="1" locked="0" layoutInCell="1" allowOverlap="1" wp14:anchorId="34A2B087" wp14:editId="7FEB3619">
                <wp:simplePos x="0" y="0"/>
                <wp:positionH relativeFrom="margin">
                  <wp:align>right</wp:align>
                </wp:positionH>
                <wp:positionV relativeFrom="paragraph">
                  <wp:posOffset>8583295</wp:posOffset>
                </wp:positionV>
                <wp:extent cx="5800725" cy="635"/>
                <wp:effectExtent l="0" t="0" r="9525" b="2540"/>
                <wp:wrapTopAndBottom/>
                <wp:docPr id="13" name="Szövegdoboz 13"/>
                <wp:cNvGraphicFramePr/>
                <a:graphic xmlns:a="http://schemas.openxmlformats.org/drawingml/2006/main">
                  <a:graphicData uri="http://schemas.microsoft.com/office/word/2010/wordprocessingShape">
                    <wps:wsp>
                      <wps:cNvSpPr txBox="1"/>
                      <wps:spPr>
                        <a:xfrm>
                          <a:off x="0" y="0"/>
                          <a:ext cx="5800725" cy="635"/>
                        </a:xfrm>
                        <a:prstGeom prst="rect">
                          <a:avLst/>
                        </a:prstGeom>
                        <a:solidFill>
                          <a:prstClr val="white"/>
                        </a:solidFill>
                        <a:ln>
                          <a:noFill/>
                        </a:ln>
                      </wps:spPr>
                      <wps:txbx>
                        <w:txbxContent>
                          <w:p w14:paraId="04D12CD8" w14:textId="46965643" w:rsidR="000966B8" w:rsidRPr="00796FE3" w:rsidRDefault="000966B8" w:rsidP="0018518C">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8" w:name="_Toc56205384"/>
                            <w:r>
                              <w:rPr>
                                <w:rFonts w:ascii="Times New Roman" w:hAnsi="Times New Roman" w:cs="Times New Roman"/>
                                <w:noProof/>
                                <w:sz w:val="24"/>
                                <w:szCs w:val="24"/>
                              </w:rPr>
                              <w:t>5</w:t>
                            </w:r>
                            <w:r>
                              <w:rPr>
                                <w:rFonts w:ascii="Times New Roman" w:hAnsi="Times New Roman" w:cs="Times New Roman"/>
                                <w:sz w:val="24"/>
                                <w:szCs w:val="24"/>
                              </w:rPr>
                              <w:fldChar w:fldCharType="end"/>
                            </w:r>
                            <w:r>
                              <w:t>. ábra</w:t>
                            </w:r>
                            <w:r>
                              <w:rPr>
                                <w:noProof/>
                              </w:rPr>
                              <w:t xml:space="preserve"> - Forrás: Saját táblázat - </w:t>
                            </w:r>
                            <w:r>
                              <w:t>objektum-attribútum mátrix második fele (sorszámozott adatok)</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2B087" id="Szövegdoboz 13" o:spid="_x0000_s1030" type="#_x0000_t202" style="position:absolute;left:0;text-align:left;margin-left:405.55pt;margin-top:675.85pt;width:456.75pt;height:.05pt;z-index:-251641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" stroked="f">
                <v:textbox style="mso-fit-shape-to-text:t" inset="0,0,0,0">
                  <w:txbxContent>
                    <w:p w14:paraId="04D12CD8" w14:textId="46965643" w:rsidR="000966B8" w:rsidRPr="00796FE3" w:rsidRDefault="000966B8" w:rsidP="0018518C">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9" w:name="_Toc56205384"/>
                      <w:r>
                        <w:rPr>
                          <w:rFonts w:ascii="Times New Roman" w:hAnsi="Times New Roman" w:cs="Times New Roman"/>
                          <w:noProof/>
                          <w:sz w:val="24"/>
                          <w:szCs w:val="24"/>
                        </w:rPr>
                        <w:t>5</w:t>
                      </w:r>
                      <w:r>
                        <w:rPr>
                          <w:rFonts w:ascii="Times New Roman" w:hAnsi="Times New Roman" w:cs="Times New Roman"/>
                          <w:sz w:val="24"/>
                          <w:szCs w:val="24"/>
                        </w:rPr>
                        <w:fldChar w:fldCharType="end"/>
                      </w:r>
                      <w:r>
                        <w:t>. ábra</w:t>
                      </w:r>
                      <w:r>
                        <w:rPr>
                          <w:noProof/>
                        </w:rPr>
                        <w:t xml:space="preserve"> - Forrás: Saját táblázat - </w:t>
                      </w:r>
                      <w:r>
                        <w:t>objektum-attribútum mátrix második fele (sorszámozott adatok)</w:t>
                      </w:r>
                      <w:bookmarkEnd w:id="19"/>
                    </w:p>
                  </w:txbxContent>
                </v:textbox>
                <w10:wrap type="topAndBottom" anchorx="margin"/>
              </v:shape>
            </w:pict>
          </mc:Fallback>
        </mc:AlternateContent>
      </w:r>
      <w:r w:rsidR="00384F32" w:rsidRPr="00384F32">
        <w:rPr>
          <w:rFonts w:ascii="Times New Roman" w:hAnsi="Times New Roman" w:cs="Times New Roman"/>
          <w:noProof/>
          <w:sz w:val="24"/>
          <w:szCs w:val="24"/>
        </w:rPr>
        <w:t>Ezek pedig az SCP az xrdp és a távoli asztal.</w:t>
      </w:r>
    </w:p>
    <w:p w14:paraId="2E44256A" w14:textId="5DB32459" w:rsidR="00384F32" w:rsidRPr="00514376" w:rsidRDefault="00384F32" w:rsidP="003F3B8C">
      <w:pPr>
        <w:pStyle w:val="Cmsor3"/>
        <w:spacing w:before="360" w:line="360" w:lineRule="auto"/>
        <w:rPr>
          <w:sz w:val="26"/>
          <w:szCs w:val="26"/>
        </w:rPr>
      </w:pPr>
      <w:bookmarkStart w:id="20" w:name="_Toc56203932"/>
      <w:r w:rsidRPr="00514376">
        <w:rPr>
          <w:sz w:val="26"/>
          <w:szCs w:val="26"/>
        </w:rPr>
        <w:lastRenderedPageBreak/>
        <w:t>Kombinatorikai tér</w:t>
      </w:r>
      <w:bookmarkEnd w:id="20"/>
    </w:p>
    <w:p w14:paraId="0AC27919" w14:textId="77777777" w:rsidR="00B539A8" w:rsidRDefault="00384F32" w:rsidP="003F3B8C">
      <w:pPr>
        <w:spacing w:line="360" w:lineRule="auto"/>
        <w:jc w:val="both"/>
        <w:rPr>
          <w:rFonts w:ascii="Times New Roman" w:hAnsi="Times New Roman" w:cs="Times New Roman"/>
          <w:sz w:val="24"/>
          <w:szCs w:val="24"/>
        </w:rPr>
      </w:pPr>
      <w:r w:rsidRPr="00384F32">
        <w:rPr>
          <w:rFonts w:ascii="Times New Roman" w:hAnsi="Times New Roman" w:cs="Times New Roman"/>
          <w:sz w:val="24"/>
          <w:szCs w:val="24"/>
        </w:rPr>
        <w:t xml:space="preserve">Mint </w:t>
      </w:r>
      <w:r w:rsidR="00B539A8">
        <w:rPr>
          <w:rFonts w:ascii="Times New Roman" w:hAnsi="Times New Roman" w:cs="Times New Roman"/>
          <w:sz w:val="24"/>
          <w:szCs w:val="24"/>
        </w:rPr>
        <w:t>az a 3. ábrán</w:t>
      </w:r>
      <w:r w:rsidRPr="00384F32">
        <w:rPr>
          <w:rFonts w:ascii="Times New Roman" w:hAnsi="Times New Roman" w:cs="Times New Roman"/>
          <w:sz w:val="24"/>
          <w:szCs w:val="24"/>
        </w:rPr>
        <w:t xml:space="preserve"> már látható volt, van néhány speciális esetünk, ilyen például az adathiány kezelése, </w:t>
      </w:r>
      <w:r w:rsidR="00B539A8">
        <w:rPr>
          <w:rFonts w:ascii="Times New Roman" w:hAnsi="Times New Roman" w:cs="Times New Roman"/>
          <w:sz w:val="24"/>
          <w:szCs w:val="24"/>
        </w:rPr>
        <w:t>és</w:t>
      </w:r>
      <w:r w:rsidRPr="00384F32">
        <w:rPr>
          <w:rFonts w:ascii="Times New Roman" w:hAnsi="Times New Roman" w:cs="Times New Roman"/>
          <w:sz w:val="24"/>
          <w:szCs w:val="24"/>
        </w:rPr>
        <w:t xml:space="preserve"> </w:t>
      </w:r>
      <w:r w:rsidR="00514376">
        <w:rPr>
          <w:rFonts w:ascii="Times New Roman" w:hAnsi="Times New Roman" w:cs="Times New Roman"/>
          <w:sz w:val="24"/>
          <w:szCs w:val="24"/>
        </w:rPr>
        <w:t>a keletkezési dátum</w:t>
      </w:r>
      <w:r w:rsidR="005C72A7">
        <w:rPr>
          <w:rFonts w:ascii="Times New Roman" w:hAnsi="Times New Roman" w:cs="Times New Roman"/>
          <w:sz w:val="24"/>
          <w:szCs w:val="24"/>
        </w:rPr>
        <w:t>-</w:t>
      </w:r>
      <w:r w:rsidR="00514376">
        <w:rPr>
          <w:rFonts w:ascii="Times New Roman" w:hAnsi="Times New Roman" w:cs="Times New Roman"/>
          <w:sz w:val="24"/>
          <w:szCs w:val="24"/>
        </w:rPr>
        <w:t>iránya. Ezek miatt több különböző esetet is meg kell vizsgálnunk</w:t>
      </w:r>
      <w:r w:rsidR="00B539A8">
        <w:rPr>
          <w:rFonts w:ascii="Times New Roman" w:hAnsi="Times New Roman" w:cs="Times New Roman"/>
          <w:sz w:val="24"/>
          <w:szCs w:val="24"/>
        </w:rPr>
        <w:t xml:space="preserve"> </w:t>
      </w:r>
      <w:r w:rsidR="00B539A8" w:rsidRPr="00B539A8">
        <w:rPr>
          <w:rFonts w:ascii="Times New Roman" w:hAnsi="Times New Roman" w:cs="Times New Roman"/>
          <w:sz w:val="24"/>
          <w:szCs w:val="24"/>
        </w:rPr>
        <w:t>annak érdekében, hogy az adathiány eredményekre gyakorolt esetleges hatását fel lehessen ismerni (vö. érzékenység-vizsgálat)</w:t>
      </w:r>
      <w:r w:rsidR="00514376">
        <w:rPr>
          <w:rFonts w:ascii="Times New Roman" w:hAnsi="Times New Roman" w:cs="Times New Roman"/>
          <w:sz w:val="24"/>
          <w:szCs w:val="24"/>
        </w:rPr>
        <w:t xml:space="preserve">. </w:t>
      </w:r>
    </w:p>
    <w:p w14:paraId="242F6D31" w14:textId="4A7CAC5E" w:rsidR="00B539A8" w:rsidRDefault="00514376"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A keletkezési dátum kettő eshetőséget ad nekünk, van a direkt irány-variáns, melynél az újabb</w:t>
      </w:r>
      <w:r w:rsidR="00B539A8">
        <w:rPr>
          <w:rFonts w:ascii="Times New Roman" w:hAnsi="Times New Roman" w:cs="Times New Roman"/>
          <w:sz w:val="24"/>
          <w:szCs w:val="24"/>
        </w:rPr>
        <w:t xml:space="preserve"> objektumot</w:t>
      </w:r>
      <w:r>
        <w:rPr>
          <w:rFonts w:ascii="Times New Roman" w:hAnsi="Times New Roman" w:cs="Times New Roman"/>
          <w:sz w:val="24"/>
          <w:szCs w:val="24"/>
        </w:rPr>
        <w:t xml:space="preserve"> vesszük biztonságosabbnak és van az inverz irány-variáns, ahol a régebbi</w:t>
      </w:r>
      <w:r w:rsidR="00B539A8">
        <w:rPr>
          <w:rFonts w:ascii="Times New Roman" w:hAnsi="Times New Roman" w:cs="Times New Roman"/>
          <w:sz w:val="24"/>
          <w:szCs w:val="24"/>
        </w:rPr>
        <w:t xml:space="preserve"> objektumot</w:t>
      </w:r>
      <w:r>
        <w:rPr>
          <w:rFonts w:ascii="Times New Roman" w:hAnsi="Times New Roman" w:cs="Times New Roman"/>
          <w:sz w:val="24"/>
          <w:szCs w:val="24"/>
        </w:rPr>
        <w:t xml:space="preserve"> tekintjük biztonságosabbnak. Emberi</w:t>
      </w:r>
      <w:r w:rsidR="00B539A8">
        <w:rPr>
          <w:rFonts w:ascii="Times New Roman" w:hAnsi="Times New Roman" w:cs="Times New Roman"/>
          <w:sz w:val="24"/>
          <w:szCs w:val="24"/>
        </w:rPr>
        <w:t>/szakértői</w:t>
      </w:r>
      <w:r>
        <w:rPr>
          <w:rFonts w:ascii="Times New Roman" w:hAnsi="Times New Roman" w:cs="Times New Roman"/>
          <w:sz w:val="24"/>
          <w:szCs w:val="24"/>
        </w:rPr>
        <w:t xml:space="preserve"> szemmel nézve mindkét irány</w:t>
      </w:r>
      <w:r w:rsidR="00B539A8">
        <w:rPr>
          <w:rFonts w:ascii="Times New Roman" w:hAnsi="Times New Roman" w:cs="Times New Roman"/>
          <w:sz w:val="24"/>
          <w:szCs w:val="24"/>
        </w:rPr>
        <w:t>-definíció</w:t>
      </w:r>
      <w:r>
        <w:rPr>
          <w:rFonts w:ascii="Times New Roman" w:hAnsi="Times New Roman" w:cs="Times New Roman"/>
          <w:sz w:val="24"/>
          <w:szCs w:val="24"/>
        </w:rPr>
        <w:t>ban van helyesség és logikailag mindkettő igaznak tűnhet</w:t>
      </w:r>
      <w:r w:rsidR="00B539A8">
        <w:rPr>
          <w:rFonts w:ascii="Times New Roman" w:hAnsi="Times New Roman" w:cs="Times New Roman"/>
          <w:sz w:val="24"/>
          <w:szCs w:val="24"/>
        </w:rPr>
        <w:t xml:space="preserve"> </w:t>
      </w:r>
      <w:r w:rsidR="00B539A8" w:rsidRPr="00B539A8">
        <w:rPr>
          <w:rFonts w:ascii="Times New Roman" w:hAnsi="Times New Roman" w:cs="Times New Roman"/>
          <w:sz w:val="24"/>
          <w:szCs w:val="24"/>
        </w:rPr>
        <w:t>– de ideális esetben csak ezek egyikét illik preferálni</w:t>
      </w:r>
      <w:r>
        <w:rPr>
          <w:rFonts w:ascii="Times New Roman" w:hAnsi="Times New Roman" w:cs="Times New Roman"/>
          <w:sz w:val="24"/>
          <w:szCs w:val="24"/>
        </w:rPr>
        <w:t>. Az már egy más kérdés, mit</w:t>
      </w:r>
      <w:r w:rsidR="00B539A8">
        <w:rPr>
          <w:rFonts w:ascii="Times New Roman" w:hAnsi="Times New Roman" w:cs="Times New Roman"/>
          <w:sz w:val="24"/>
          <w:szCs w:val="24"/>
        </w:rPr>
        <w:t xml:space="preserve"> is</w:t>
      </w:r>
      <w:r>
        <w:rPr>
          <w:rFonts w:ascii="Times New Roman" w:hAnsi="Times New Roman" w:cs="Times New Roman"/>
          <w:sz w:val="24"/>
          <w:szCs w:val="24"/>
        </w:rPr>
        <w:t xml:space="preserve"> mondhat erre egy mesterséges intelligencia, de erről még szó fog esni később</w:t>
      </w:r>
      <w:r w:rsidR="00B539A8">
        <w:rPr>
          <w:rFonts w:ascii="Times New Roman" w:hAnsi="Times New Roman" w:cs="Times New Roman"/>
          <w:sz w:val="24"/>
          <w:szCs w:val="24"/>
        </w:rPr>
        <w:t xml:space="preserve"> az Eredmények fejezetben</w:t>
      </w:r>
      <w:r>
        <w:rPr>
          <w:rFonts w:ascii="Times New Roman" w:hAnsi="Times New Roman" w:cs="Times New Roman"/>
          <w:sz w:val="24"/>
          <w:szCs w:val="24"/>
        </w:rPr>
        <w:t>.</w:t>
      </w:r>
    </w:p>
    <w:p w14:paraId="50A79FD0" w14:textId="77777777" w:rsidR="00B539A8" w:rsidRDefault="00514376"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Ezen kívül korábban </w:t>
      </w:r>
      <w:r w:rsidR="005C72A7">
        <w:rPr>
          <w:rFonts w:ascii="Times New Roman" w:hAnsi="Times New Roman" w:cs="Times New Roman"/>
          <w:sz w:val="24"/>
          <w:szCs w:val="24"/>
        </w:rPr>
        <w:t>volt már szó</w:t>
      </w:r>
      <w:r>
        <w:rPr>
          <w:rFonts w:ascii="Times New Roman" w:hAnsi="Times New Roman" w:cs="Times New Roman"/>
          <w:sz w:val="24"/>
          <w:szCs w:val="24"/>
        </w:rPr>
        <w:t xml:space="preserve"> két hiányos </w:t>
      </w:r>
      <w:r w:rsidR="005C72A7">
        <w:rPr>
          <w:rFonts w:ascii="Times New Roman" w:hAnsi="Times New Roman" w:cs="Times New Roman"/>
          <w:sz w:val="24"/>
          <w:szCs w:val="24"/>
        </w:rPr>
        <w:t>adatról,</w:t>
      </w:r>
      <w:r>
        <w:rPr>
          <w:rFonts w:ascii="Times New Roman" w:hAnsi="Times New Roman" w:cs="Times New Roman"/>
          <w:sz w:val="24"/>
          <w:szCs w:val="24"/>
        </w:rPr>
        <w:t xml:space="preserve"> melyek négy-négy lehetséges helyettesítési értékkel bírnak. Mivel minden lehetséges kombinációt meg kell vizsgálnunk így jelenleg 4*4*2</w:t>
      </w:r>
      <w:r w:rsidR="00BC4621">
        <w:rPr>
          <w:rFonts w:ascii="Times New Roman" w:hAnsi="Times New Roman" w:cs="Times New Roman"/>
          <w:sz w:val="24"/>
          <w:szCs w:val="24"/>
        </w:rPr>
        <w:t xml:space="preserve"> = 32 </w:t>
      </w:r>
      <w:r>
        <w:rPr>
          <w:rFonts w:ascii="Times New Roman" w:hAnsi="Times New Roman" w:cs="Times New Roman"/>
          <w:sz w:val="24"/>
          <w:szCs w:val="24"/>
        </w:rPr>
        <w:t>lehetőségnél tartunk.</w:t>
      </w:r>
      <w:r w:rsidR="00BC4621">
        <w:rPr>
          <w:rFonts w:ascii="Times New Roman" w:hAnsi="Times New Roman" w:cs="Times New Roman"/>
          <w:sz w:val="24"/>
          <w:szCs w:val="24"/>
        </w:rPr>
        <w:t xml:space="preserve"> Az informatikában kicsit is jártas ember első ránézésre látja, hogy van egy kis különbség néhány vizsgált objektum között, a legnagyobb eltérések mentén két csoportra tudjuk bontani az objektumokat. A mi esetünkben ez a két csoport a „Mind” és a „Csak” nevet kapták. A „Mind” csoportban szerepel mind a 12 objektum, míg a „Csak” csoportban csak 10 objektum található</w:t>
      </w:r>
      <w:r w:rsidR="005C72A7">
        <w:rPr>
          <w:rFonts w:ascii="Times New Roman" w:hAnsi="Times New Roman" w:cs="Times New Roman"/>
          <w:sz w:val="24"/>
          <w:szCs w:val="24"/>
        </w:rPr>
        <w:t>.</w:t>
      </w:r>
      <w:r w:rsidR="00BC4621">
        <w:rPr>
          <w:rFonts w:ascii="Times New Roman" w:hAnsi="Times New Roman" w:cs="Times New Roman"/>
          <w:sz w:val="24"/>
          <w:szCs w:val="24"/>
        </w:rPr>
        <w:t xml:space="preserve"> </w:t>
      </w:r>
      <w:r w:rsidR="005C72A7">
        <w:rPr>
          <w:rFonts w:ascii="Times New Roman" w:hAnsi="Times New Roman" w:cs="Times New Roman"/>
          <w:sz w:val="24"/>
          <w:szCs w:val="24"/>
        </w:rPr>
        <w:t>I</w:t>
      </w:r>
      <w:r w:rsidR="00BC4621">
        <w:rPr>
          <w:rFonts w:ascii="Times New Roman" w:hAnsi="Times New Roman" w:cs="Times New Roman"/>
          <w:sz w:val="24"/>
          <w:szCs w:val="24"/>
        </w:rPr>
        <w:t xml:space="preserve">tt kivettük a vizsgálatokból a Telnetet és az SSH-t. Ez szintén két új lehetőséget ad, azaz jelenleg 32*2 = 64-nél tartunk. </w:t>
      </w:r>
    </w:p>
    <w:p w14:paraId="3C86515C" w14:textId="4A5289D5" w:rsidR="00384F32" w:rsidRDefault="00BC4621"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Ezen kívül szükséges még megvizsgáln</w:t>
      </w:r>
      <w:r w:rsidR="005C72A7">
        <w:rPr>
          <w:rFonts w:ascii="Times New Roman" w:hAnsi="Times New Roman" w:cs="Times New Roman"/>
          <w:sz w:val="24"/>
          <w:szCs w:val="24"/>
        </w:rPr>
        <w:t>i</w:t>
      </w:r>
      <w:r>
        <w:rPr>
          <w:rFonts w:ascii="Times New Roman" w:hAnsi="Times New Roman" w:cs="Times New Roman"/>
          <w:sz w:val="24"/>
          <w:szCs w:val="24"/>
        </w:rPr>
        <w:t xml:space="preserve"> az eredmények validitását, mely</w:t>
      </w:r>
      <w:r w:rsidR="005C72A7">
        <w:rPr>
          <w:rFonts w:ascii="Times New Roman" w:hAnsi="Times New Roman" w:cs="Times New Roman"/>
          <w:sz w:val="24"/>
          <w:szCs w:val="24"/>
        </w:rPr>
        <w:t>ben</w:t>
      </w:r>
      <w:r>
        <w:rPr>
          <w:rFonts w:ascii="Times New Roman" w:hAnsi="Times New Roman" w:cs="Times New Roman"/>
          <w:sz w:val="24"/>
          <w:szCs w:val="24"/>
        </w:rPr>
        <w:t xml:space="preserve"> egy mesterséges intelligenci</w:t>
      </w:r>
      <w:r w:rsidR="005C72A7">
        <w:rPr>
          <w:rFonts w:ascii="Times New Roman" w:hAnsi="Times New Roman" w:cs="Times New Roman"/>
          <w:sz w:val="24"/>
          <w:szCs w:val="24"/>
        </w:rPr>
        <w:t>a</w:t>
      </w:r>
      <w:r>
        <w:rPr>
          <w:rFonts w:ascii="Times New Roman" w:hAnsi="Times New Roman" w:cs="Times New Roman"/>
          <w:sz w:val="24"/>
          <w:szCs w:val="24"/>
        </w:rPr>
        <w:t xml:space="preserve"> és az Excel együttesen </w:t>
      </w:r>
      <w:r w:rsidR="005C72A7">
        <w:rPr>
          <w:rFonts w:ascii="Times New Roman" w:hAnsi="Times New Roman" w:cs="Times New Roman"/>
          <w:sz w:val="24"/>
          <w:szCs w:val="24"/>
        </w:rPr>
        <w:t>segédkeztek</w:t>
      </w:r>
      <w:r>
        <w:rPr>
          <w:rFonts w:ascii="Times New Roman" w:hAnsi="Times New Roman" w:cs="Times New Roman"/>
          <w:sz w:val="24"/>
          <w:szCs w:val="24"/>
        </w:rPr>
        <w:t xml:space="preserve">. Ez szintén ad </w:t>
      </w:r>
      <w:r w:rsidR="005C72A7">
        <w:rPr>
          <w:rFonts w:ascii="Times New Roman" w:hAnsi="Times New Roman" w:cs="Times New Roman"/>
          <w:sz w:val="24"/>
          <w:szCs w:val="24"/>
        </w:rPr>
        <w:t>két</w:t>
      </w:r>
      <w:r>
        <w:rPr>
          <w:rFonts w:ascii="Times New Roman" w:hAnsi="Times New Roman" w:cs="Times New Roman"/>
          <w:sz w:val="24"/>
          <w:szCs w:val="24"/>
        </w:rPr>
        <w:t xml:space="preserve"> újabb lehetőséget, így a jelenlegi állás 64*2 = 128. Ebből a 128 lehetőségből jön ki egy</w:t>
      </w:r>
      <w:r w:rsidR="005C72A7">
        <w:rPr>
          <w:rFonts w:ascii="Times New Roman" w:hAnsi="Times New Roman" w:cs="Times New Roman"/>
          <w:sz w:val="24"/>
          <w:szCs w:val="24"/>
        </w:rPr>
        <w:t xml:space="preserve"> </w:t>
      </w:r>
      <w:r>
        <w:rPr>
          <w:rFonts w:ascii="Times New Roman" w:hAnsi="Times New Roman" w:cs="Times New Roman"/>
          <w:sz w:val="24"/>
          <w:szCs w:val="24"/>
        </w:rPr>
        <w:t xml:space="preserve">modell becslés táblázat, ezen kívül </w:t>
      </w:r>
      <w:r w:rsidR="005C72A7">
        <w:rPr>
          <w:rFonts w:ascii="Times New Roman" w:hAnsi="Times New Roman" w:cs="Times New Roman"/>
          <w:sz w:val="24"/>
          <w:szCs w:val="24"/>
        </w:rPr>
        <w:t xml:space="preserve">elkészítésre került </w:t>
      </w:r>
      <w:r>
        <w:rPr>
          <w:rFonts w:ascii="Times New Roman" w:hAnsi="Times New Roman" w:cs="Times New Roman"/>
          <w:sz w:val="24"/>
          <w:szCs w:val="24"/>
        </w:rPr>
        <w:t>egy ugyanekkora méretű (szóval már 128*2 = 256) naiv értékelési táblázat is összehasonlítási céllal</w:t>
      </w:r>
      <w:r w:rsidR="00B539A8" w:rsidRPr="00B539A8">
        <w:rPr>
          <w:rFonts w:ascii="Times New Roman" w:hAnsi="Times New Roman" w:cs="Times New Roman"/>
          <w:sz w:val="24"/>
          <w:szCs w:val="24"/>
        </w:rPr>
        <w:t>, ahol a naiv értékelés nem valami rosszat jelent, csak annyit, hogy nem optimalizált, szemben a robot modell-számításaival.</w:t>
      </w:r>
    </w:p>
    <w:p w14:paraId="645F10BB" w14:textId="1A67C9DD" w:rsidR="00CA0AB4" w:rsidRDefault="006D1693" w:rsidP="003F3B8C">
      <w:pPr>
        <w:pStyle w:val="Cmsor3"/>
        <w:spacing w:before="360" w:line="360" w:lineRule="auto"/>
        <w:rPr>
          <w:sz w:val="26"/>
          <w:szCs w:val="26"/>
        </w:rPr>
      </w:pPr>
      <w:bookmarkStart w:id="21" w:name="_Toc56203933"/>
      <w:r>
        <w:rPr>
          <w:noProof/>
        </w:rPr>
        <w:lastRenderedPageBreak/>
        <mc:AlternateContent>
          <mc:Choice Requires="wps">
            <w:drawing>
              <wp:anchor distT="0" distB="0" distL="114300" distR="114300" simplePos="0" relativeHeight="251688960" behindDoc="1" locked="0" layoutInCell="1" allowOverlap="1" wp14:anchorId="290DABD5" wp14:editId="1AB7F1AA">
                <wp:simplePos x="0" y="0"/>
                <wp:positionH relativeFrom="margin">
                  <wp:align>left</wp:align>
                </wp:positionH>
                <wp:positionV relativeFrom="paragraph">
                  <wp:posOffset>3283613</wp:posOffset>
                </wp:positionV>
                <wp:extent cx="5760720" cy="190500"/>
                <wp:effectExtent l="0" t="0" r="0" b="0"/>
                <wp:wrapTopAndBottom/>
                <wp:docPr id="23" name="Szövegdoboz 23"/>
                <wp:cNvGraphicFramePr/>
                <a:graphic xmlns:a="http://schemas.openxmlformats.org/drawingml/2006/main">
                  <a:graphicData uri="http://schemas.microsoft.com/office/word/2010/wordprocessingShape">
                    <wps:wsp>
                      <wps:cNvSpPr txBox="1"/>
                      <wps:spPr>
                        <a:xfrm>
                          <a:off x="0" y="0"/>
                          <a:ext cx="5760720" cy="190500"/>
                        </a:xfrm>
                        <a:prstGeom prst="rect">
                          <a:avLst/>
                        </a:prstGeom>
                        <a:solidFill>
                          <a:prstClr val="white"/>
                        </a:solidFill>
                        <a:ln>
                          <a:noFill/>
                        </a:ln>
                      </wps:spPr>
                      <wps:txbx>
                        <w:txbxContent>
                          <w:p w14:paraId="105D411D" w14:textId="48D97A19" w:rsidR="000966B8" w:rsidRPr="006F0DD3" w:rsidRDefault="000966B8" w:rsidP="00F414B7">
                            <w:pPr>
                              <w:pStyle w:val="Kpalrs"/>
                              <w:jc w:val="center"/>
                              <w:rPr>
                                <w:noProof/>
                              </w:rPr>
                            </w:pPr>
                            <w:r>
                              <w:rPr>
                                <w:noProof/>
                              </w:rPr>
                              <w:fldChar w:fldCharType="begin"/>
                            </w:r>
                            <w:r>
                              <w:rPr>
                                <w:noProof/>
                              </w:rPr>
                              <w:instrText xml:space="preserve"> SEQ ábra \* ARABIC </w:instrText>
                            </w:r>
                            <w:r>
                              <w:rPr>
                                <w:noProof/>
                              </w:rPr>
                              <w:fldChar w:fldCharType="separate"/>
                            </w:r>
                            <w:bookmarkStart w:id="22" w:name="_Toc56205386"/>
                            <w:r>
                              <w:rPr>
                                <w:noProof/>
                              </w:rPr>
                              <w:t>7</w:t>
                            </w:r>
                            <w:r>
                              <w:rPr>
                                <w:noProof/>
                              </w:rPr>
                              <w:fldChar w:fldCharType="end"/>
                            </w:r>
                            <w:r>
                              <w:t xml:space="preserve">. ábra - </w:t>
                            </w:r>
                            <w:r w:rsidRPr="00E060D0">
                              <w:t xml:space="preserve">Forrás: Saját táblázat - modell-becslési táblázat </w:t>
                            </w:r>
                            <w:r>
                              <w:t>inverz</w:t>
                            </w:r>
                            <w:r w:rsidRPr="00E060D0">
                              <w:t xml:space="preserve"> </w:t>
                            </w:r>
                            <w:r>
                              <w:t>dátum-</w:t>
                            </w:r>
                            <w:r w:rsidRPr="00E060D0">
                              <w:t>irány</w:t>
                            </w:r>
                            <w:r>
                              <w:t xml:space="preserve"> </w:t>
                            </w:r>
                            <w:r w:rsidRPr="00E060D0">
                              <w:t>variánssal</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DABD5" id="Szövegdoboz 23" o:spid="_x0000_s1031" type="#_x0000_t202" style="position:absolute;margin-left:0;margin-top:258.55pt;width:453.6pt;height:15pt;z-index:-251627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" stroked="f">
                <v:textbox inset="0,0,0,0">
                  <w:txbxContent>
                    <w:p w14:paraId="105D411D" w14:textId="48D97A19" w:rsidR="000966B8" w:rsidRPr="006F0DD3" w:rsidRDefault="000966B8" w:rsidP="00F414B7">
                      <w:pPr>
                        <w:pStyle w:val="Kpalrs"/>
                        <w:jc w:val="center"/>
                        <w:rPr>
                          <w:noProof/>
                        </w:rPr>
                      </w:pPr>
                      <w:r>
                        <w:rPr>
                          <w:noProof/>
                        </w:rPr>
                        <w:fldChar w:fldCharType="begin"/>
                      </w:r>
                      <w:r>
                        <w:rPr>
                          <w:noProof/>
                        </w:rPr>
                        <w:instrText xml:space="preserve"> SEQ ábra \* ARABIC </w:instrText>
                      </w:r>
                      <w:r>
                        <w:rPr>
                          <w:noProof/>
                        </w:rPr>
                        <w:fldChar w:fldCharType="separate"/>
                      </w:r>
                      <w:bookmarkStart w:id="23" w:name="_Toc56205386"/>
                      <w:r>
                        <w:rPr>
                          <w:noProof/>
                        </w:rPr>
                        <w:t>7</w:t>
                      </w:r>
                      <w:r>
                        <w:rPr>
                          <w:noProof/>
                        </w:rPr>
                        <w:fldChar w:fldCharType="end"/>
                      </w:r>
                      <w:r>
                        <w:t xml:space="preserve">. ábra - </w:t>
                      </w:r>
                      <w:r w:rsidRPr="00E060D0">
                        <w:t xml:space="preserve">Forrás: Saját táblázat - modell-becslési táblázat </w:t>
                      </w:r>
                      <w:r>
                        <w:t>inverz</w:t>
                      </w:r>
                      <w:r w:rsidRPr="00E060D0">
                        <w:t xml:space="preserve"> </w:t>
                      </w:r>
                      <w:r>
                        <w:t>dátum-</w:t>
                      </w:r>
                      <w:r w:rsidRPr="00E060D0">
                        <w:t>irány</w:t>
                      </w:r>
                      <w:r>
                        <w:t xml:space="preserve"> </w:t>
                      </w:r>
                      <w:r w:rsidRPr="00E060D0">
                        <w:t>variánssal</w:t>
                      </w:r>
                      <w:bookmarkEnd w:id="23"/>
                    </w:p>
                  </w:txbxContent>
                </v:textbox>
                <w10:wrap type="topAndBottom" anchorx="margin"/>
              </v:shape>
            </w:pict>
          </mc:Fallback>
        </mc:AlternateContent>
      </w:r>
      <w:r>
        <w:rPr>
          <w:noProof/>
        </w:rPr>
        <w:drawing>
          <wp:anchor distT="0" distB="0" distL="114300" distR="114300" simplePos="0" relativeHeight="251686912" behindDoc="1" locked="0" layoutInCell="1" allowOverlap="1" wp14:anchorId="059F8FFD" wp14:editId="7B32C24C">
            <wp:simplePos x="0" y="0"/>
            <wp:positionH relativeFrom="margin">
              <wp:align>right</wp:align>
            </wp:positionH>
            <wp:positionV relativeFrom="paragraph">
              <wp:posOffset>1865188</wp:posOffset>
            </wp:positionV>
            <wp:extent cx="5760720" cy="1344930"/>
            <wp:effectExtent l="0" t="0" r="0" b="7620"/>
            <wp:wrapTopAndBottom/>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1344930"/>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02514D6D" wp14:editId="1551FC82">
                <wp:simplePos x="0" y="0"/>
                <wp:positionH relativeFrom="margin">
                  <wp:posOffset>-1270</wp:posOffset>
                </wp:positionH>
                <wp:positionV relativeFrom="paragraph">
                  <wp:posOffset>1648654</wp:posOffset>
                </wp:positionV>
                <wp:extent cx="5760720" cy="285750"/>
                <wp:effectExtent l="0" t="0" r="0" b="0"/>
                <wp:wrapTopAndBottom/>
                <wp:docPr id="21" name="Szövegdoboz 21"/>
                <wp:cNvGraphicFramePr/>
                <a:graphic xmlns:a="http://schemas.openxmlformats.org/drawingml/2006/main">
                  <a:graphicData uri="http://schemas.microsoft.com/office/word/2010/wordprocessingShape">
                    <wps:wsp>
                      <wps:cNvSpPr txBox="1"/>
                      <wps:spPr>
                        <a:xfrm>
                          <a:off x="0" y="0"/>
                          <a:ext cx="5760720" cy="285750"/>
                        </a:xfrm>
                        <a:prstGeom prst="rect">
                          <a:avLst/>
                        </a:prstGeom>
                        <a:solidFill>
                          <a:prstClr val="white"/>
                        </a:solidFill>
                        <a:ln>
                          <a:noFill/>
                        </a:ln>
                      </wps:spPr>
                      <wps:txbx>
                        <w:txbxContent>
                          <w:p w14:paraId="40CC396F" w14:textId="57EF4712" w:rsidR="000966B8" w:rsidRPr="00B96EB0" w:rsidRDefault="000966B8" w:rsidP="00033041">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4" w:name="_Toc56205385"/>
                            <w:r>
                              <w:rPr>
                                <w:rFonts w:ascii="Times New Roman" w:hAnsi="Times New Roman" w:cs="Times New Roman"/>
                                <w:noProof/>
                                <w:sz w:val="24"/>
                                <w:szCs w:val="24"/>
                              </w:rPr>
                              <w:t>6</w:t>
                            </w:r>
                            <w:r>
                              <w:rPr>
                                <w:rFonts w:ascii="Times New Roman" w:hAnsi="Times New Roman" w:cs="Times New Roman"/>
                                <w:sz w:val="24"/>
                                <w:szCs w:val="24"/>
                              </w:rPr>
                              <w:fldChar w:fldCharType="end"/>
                            </w:r>
                            <w:r>
                              <w:t xml:space="preserve">. ábra - </w:t>
                            </w:r>
                            <w:r w:rsidRPr="00E9773F">
                              <w:t xml:space="preserve">Forrás: Saját táblázat - modell-becslési táblázat direkt </w:t>
                            </w:r>
                            <w:r>
                              <w:t>dátum-</w:t>
                            </w:r>
                            <w:r w:rsidRPr="00E9773F">
                              <w:t>irány</w:t>
                            </w:r>
                            <w:r>
                              <w:t xml:space="preserve"> </w:t>
                            </w:r>
                            <w:r w:rsidRPr="00E9773F">
                              <w:t>variánssal</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14D6D" id="Szövegdoboz 21" o:spid="_x0000_s1032" type="#_x0000_t202" style="position:absolute;margin-left:-.1pt;margin-top:129.8pt;width:453.6pt;height:22.5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" stroked="f">
                <v:textbox inset="0,0,0,0">
                  <w:txbxContent>
                    <w:p w14:paraId="40CC396F" w14:textId="57EF4712" w:rsidR="000966B8" w:rsidRPr="00B96EB0" w:rsidRDefault="000966B8" w:rsidP="00033041">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5" w:name="_Toc56205385"/>
                      <w:r>
                        <w:rPr>
                          <w:rFonts w:ascii="Times New Roman" w:hAnsi="Times New Roman" w:cs="Times New Roman"/>
                          <w:noProof/>
                          <w:sz w:val="24"/>
                          <w:szCs w:val="24"/>
                        </w:rPr>
                        <w:t>6</w:t>
                      </w:r>
                      <w:r>
                        <w:rPr>
                          <w:rFonts w:ascii="Times New Roman" w:hAnsi="Times New Roman" w:cs="Times New Roman"/>
                          <w:sz w:val="24"/>
                          <w:szCs w:val="24"/>
                        </w:rPr>
                        <w:fldChar w:fldCharType="end"/>
                      </w:r>
                      <w:r>
                        <w:t xml:space="preserve">. ábra - </w:t>
                      </w:r>
                      <w:r w:rsidRPr="00E9773F">
                        <w:t xml:space="preserve">Forrás: Saját táblázat - modell-becslési táblázat direkt </w:t>
                      </w:r>
                      <w:r>
                        <w:t>dátum-</w:t>
                      </w:r>
                      <w:r w:rsidRPr="00E9773F">
                        <w:t>irány</w:t>
                      </w:r>
                      <w:r>
                        <w:t xml:space="preserve"> </w:t>
                      </w:r>
                      <w:r w:rsidRPr="00E9773F">
                        <w:t>variánssal</w:t>
                      </w:r>
                      <w:bookmarkEnd w:id="25"/>
                    </w:p>
                  </w:txbxContent>
                </v:textbox>
                <w10:wrap type="topAndBottom" anchorx="margin"/>
              </v:shape>
            </w:pict>
          </mc:Fallback>
        </mc:AlternateContent>
      </w:r>
      <w:r>
        <w:rPr>
          <w:noProof/>
        </w:rPr>
        <w:drawing>
          <wp:anchor distT="0" distB="0" distL="114300" distR="114300" simplePos="0" relativeHeight="251683840" behindDoc="1" locked="0" layoutInCell="1" allowOverlap="1" wp14:anchorId="0A27A6CA" wp14:editId="5A117CC5">
            <wp:simplePos x="0" y="0"/>
            <wp:positionH relativeFrom="margin">
              <wp:align>center</wp:align>
            </wp:positionH>
            <wp:positionV relativeFrom="paragraph">
              <wp:posOffset>247595</wp:posOffset>
            </wp:positionV>
            <wp:extent cx="5760720" cy="1335405"/>
            <wp:effectExtent l="0" t="0" r="0" b="0"/>
            <wp:wrapTopAndBottom/>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1335405"/>
                    </a:xfrm>
                    <a:prstGeom prst="rect">
                      <a:avLst/>
                    </a:prstGeom>
                  </pic:spPr>
                </pic:pic>
              </a:graphicData>
            </a:graphic>
          </wp:anchor>
        </w:drawing>
      </w:r>
      <w:r w:rsidR="00CA0AB4" w:rsidRPr="00CA0AB4">
        <w:rPr>
          <w:sz w:val="26"/>
          <w:szCs w:val="26"/>
        </w:rPr>
        <w:t>Adatok feldolgozása mesterséges intelligenciával</w:t>
      </w:r>
      <w:bookmarkEnd w:id="21"/>
    </w:p>
    <w:p w14:paraId="5B248994" w14:textId="3F4D7AAB" w:rsidR="00F1050F" w:rsidRDefault="00CA0AB4"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5C72A7">
        <w:rPr>
          <w:rFonts w:ascii="Times New Roman" w:hAnsi="Times New Roman" w:cs="Times New Roman"/>
          <w:sz w:val="24"/>
          <w:szCs w:val="24"/>
        </w:rPr>
        <w:t>4</w:t>
      </w:r>
      <w:r>
        <w:rPr>
          <w:rFonts w:ascii="Times New Roman" w:hAnsi="Times New Roman" w:cs="Times New Roman"/>
          <w:sz w:val="24"/>
          <w:szCs w:val="24"/>
        </w:rPr>
        <w:t xml:space="preserve">. és </w:t>
      </w:r>
      <w:r w:rsidR="005C72A7">
        <w:rPr>
          <w:rFonts w:ascii="Times New Roman" w:hAnsi="Times New Roman" w:cs="Times New Roman"/>
          <w:sz w:val="24"/>
          <w:szCs w:val="24"/>
        </w:rPr>
        <w:t>5</w:t>
      </w:r>
      <w:r>
        <w:rPr>
          <w:rFonts w:ascii="Times New Roman" w:hAnsi="Times New Roman" w:cs="Times New Roman"/>
          <w:sz w:val="24"/>
          <w:szCs w:val="24"/>
        </w:rPr>
        <w:t>. ábra adatai egy mesterséges intelligencia</w:t>
      </w:r>
      <w:r>
        <w:rPr>
          <w:rStyle w:val="Lbjegyzet-hivatkozs"/>
          <w:rFonts w:ascii="Times New Roman" w:hAnsi="Times New Roman" w:cs="Times New Roman"/>
          <w:sz w:val="24"/>
          <w:szCs w:val="24"/>
        </w:rPr>
        <w:footnoteReference w:id="13"/>
      </w:r>
      <w:r>
        <w:rPr>
          <w:rFonts w:ascii="Times New Roman" w:hAnsi="Times New Roman" w:cs="Times New Roman"/>
          <w:sz w:val="24"/>
          <w:szCs w:val="24"/>
        </w:rPr>
        <w:t xml:space="preserve"> (későbbiekben MI) segítségével </w:t>
      </w:r>
      <w:r w:rsidR="005C72A7">
        <w:rPr>
          <w:rFonts w:ascii="Times New Roman" w:hAnsi="Times New Roman" w:cs="Times New Roman"/>
          <w:sz w:val="24"/>
          <w:szCs w:val="24"/>
        </w:rPr>
        <w:t>kerültek</w:t>
      </w:r>
      <w:r>
        <w:rPr>
          <w:rFonts w:ascii="Times New Roman" w:hAnsi="Times New Roman" w:cs="Times New Roman"/>
          <w:sz w:val="24"/>
          <w:szCs w:val="24"/>
        </w:rPr>
        <w:t xml:space="preserve"> fel</w:t>
      </w:r>
      <w:r w:rsidR="005C72A7">
        <w:rPr>
          <w:rFonts w:ascii="Times New Roman" w:hAnsi="Times New Roman" w:cs="Times New Roman"/>
          <w:sz w:val="24"/>
          <w:szCs w:val="24"/>
        </w:rPr>
        <w:t>dolgozásra</w:t>
      </w:r>
      <w:r>
        <w:rPr>
          <w:rFonts w:ascii="Times New Roman" w:hAnsi="Times New Roman" w:cs="Times New Roman"/>
          <w:sz w:val="24"/>
          <w:szCs w:val="24"/>
        </w:rPr>
        <w:t xml:space="preserve">. </w:t>
      </w:r>
      <w:r w:rsidR="003C357E">
        <w:rPr>
          <w:rFonts w:ascii="Times New Roman" w:hAnsi="Times New Roman" w:cs="Times New Roman"/>
          <w:sz w:val="24"/>
          <w:szCs w:val="24"/>
        </w:rPr>
        <w:t>Az első tizenhat (16) változat eredményeit összesítve</w:t>
      </w:r>
      <w:r w:rsidR="00FA210F">
        <w:rPr>
          <w:rFonts w:ascii="Times New Roman" w:hAnsi="Times New Roman" w:cs="Times New Roman"/>
          <w:sz w:val="24"/>
          <w:szCs w:val="24"/>
        </w:rPr>
        <w:t xml:space="preserve"> (validitás elemzés után)</w:t>
      </w:r>
      <w:r w:rsidR="003C357E">
        <w:rPr>
          <w:rFonts w:ascii="Times New Roman" w:hAnsi="Times New Roman" w:cs="Times New Roman"/>
          <w:sz w:val="24"/>
          <w:szCs w:val="24"/>
        </w:rPr>
        <w:t xml:space="preserve"> az </w:t>
      </w:r>
      <w:r w:rsidR="005C72A7">
        <w:rPr>
          <w:rFonts w:ascii="Times New Roman" w:hAnsi="Times New Roman" w:cs="Times New Roman"/>
          <w:sz w:val="24"/>
          <w:szCs w:val="24"/>
        </w:rPr>
        <w:t>6</w:t>
      </w:r>
      <w:r w:rsidR="003C357E">
        <w:rPr>
          <w:rFonts w:ascii="Times New Roman" w:hAnsi="Times New Roman" w:cs="Times New Roman"/>
          <w:sz w:val="24"/>
          <w:szCs w:val="24"/>
        </w:rPr>
        <w:t xml:space="preserve">. ábrán lehet megtekinteni. Itt csak az </w:t>
      </w:r>
      <w:r w:rsidR="00033041">
        <w:rPr>
          <w:rFonts w:ascii="Times New Roman" w:hAnsi="Times New Roman" w:cs="Times New Roman"/>
          <w:sz w:val="24"/>
          <w:szCs w:val="24"/>
        </w:rPr>
        <w:t>direkt</w:t>
      </w:r>
      <w:r w:rsidR="003C357E">
        <w:rPr>
          <w:rFonts w:ascii="Times New Roman" w:hAnsi="Times New Roman" w:cs="Times New Roman"/>
          <w:sz w:val="24"/>
          <w:szCs w:val="24"/>
        </w:rPr>
        <w:t xml:space="preserve"> irány-variáns van vizsgálva a tizenhat különböző adathiányvariáns mellett.</w:t>
      </w:r>
      <w:r w:rsidR="00F414B7">
        <w:rPr>
          <w:rFonts w:ascii="Times New Roman" w:hAnsi="Times New Roman" w:cs="Times New Roman"/>
          <w:sz w:val="24"/>
          <w:szCs w:val="24"/>
        </w:rPr>
        <w:t xml:space="preserve"> </w:t>
      </w:r>
      <w:r w:rsidR="003C357E">
        <w:rPr>
          <w:rFonts w:ascii="Times New Roman" w:hAnsi="Times New Roman" w:cs="Times New Roman"/>
          <w:sz w:val="24"/>
          <w:szCs w:val="24"/>
        </w:rPr>
        <w:t xml:space="preserve"> A </w:t>
      </w:r>
      <w:r w:rsidR="005C72A7">
        <w:rPr>
          <w:rFonts w:ascii="Times New Roman" w:hAnsi="Times New Roman" w:cs="Times New Roman"/>
          <w:sz w:val="24"/>
          <w:szCs w:val="24"/>
        </w:rPr>
        <w:t>7</w:t>
      </w:r>
      <w:r w:rsidR="003C357E">
        <w:rPr>
          <w:rFonts w:ascii="Times New Roman" w:hAnsi="Times New Roman" w:cs="Times New Roman"/>
          <w:sz w:val="24"/>
          <w:szCs w:val="24"/>
        </w:rPr>
        <w:t xml:space="preserve">. ábrán szintén a tizenhat különböző adathiányvariáns vizsgálata történt meg, csak itt </w:t>
      </w:r>
      <w:r w:rsidR="00033041">
        <w:rPr>
          <w:rFonts w:ascii="Times New Roman" w:hAnsi="Times New Roman" w:cs="Times New Roman"/>
          <w:sz w:val="24"/>
          <w:szCs w:val="24"/>
        </w:rPr>
        <w:t>inverz</w:t>
      </w:r>
      <w:r w:rsidR="003C357E">
        <w:rPr>
          <w:rFonts w:ascii="Times New Roman" w:hAnsi="Times New Roman" w:cs="Times New Roman"/>
          <w:sz w:val="24"/>
          <w:szCs w:val="24"/>
        </w:rPr>
        <w:t xml:space="preserve"> irány-variánssal. </w:t>
      </w:r>
      <w:r w:rsidR="00F414B7">
        <w:rPr>
          <w:rFonts w:ascii="Times New Roman" w:hAnsi="Times New Roman" w:cs="Times New Roman"/>
          <w:sz w:val="24"/>
          <w:szCs w:val="24"/>
        </w:rPr>
        <w:t xml:space="preserve">A 6. és 7. ábrán a C oszlop a dátum-irány variánsokat tartalmazza. A kék szín a direkt (6. ábra) a narancssárga (7. ábra) pedig az inverz dátum-irány variánsok adatai előtt áll. </w:t>
      </w:r>
      <w:r w:rsidR="003C357E">
        <w:rPr>
          <w:rFonts w:ascii="Times New Roman" w:hAnsi="Times New Roman" w:cs="Times New Roman"/>
          <w:sz w:val="24"/>
          <w:szCs w:val="24"/>
        </w:rPr>
        <w:t>Az első sorban látható a két csoport elválasztása is</w:t>
      </w:r>
      <w:r w:rsidR="00F414B7">
        <w:rPr>
          <w:rFonts w:ascii="Times New Roman" w:hAnsi="Times New Roman" w:cs="Times New Roman"/>
          <w:sz w:val="24"/>
          <w:szCs w:val="24"/>
        </w:rPr>
        <w:t xml:space="preserve"> </w:t>
      </w:r>
      <w:r w:rsidR="003C357E">
        <w:rPr>
          <w:rFonts w:ascii="Times New Roman" w:hAnsi="Times New Roman" w:cs="Times New Roman"/>
          <w:sz w:val="24"/>
          <w:szCs w:val="24"/>
        </w:rPr>
        <w:t>a kék szöveg jelöli a „Mind” csoportot, a piros háttér pedig a „Csak” csoportot.</w:t>
      </w:r>
      <w:r w:rsidR="00F414B7">
        <w:rPr>
          <w:rFonts w:ascii="Times New Roman" w:hAnsi="Times New Roman" w:cs="Times New Roman"/>
          <w:sz w:val="24"/>
          <w:szCs w:val="24"/>
        </w:rPr>
        <w:t xml:space="preserve"> A D3-as cellától az O34-es celláig tartó intervallumon találjuk az MI által feldolgozott és </w:t>
      </w:r>
      <w:r w:rsidR="00F1050F">
        <w:rPr>
          <w:rFonts w:ascii="Times New Roman" w:hAnsi="Times New Roman" w:cs="Times New Roman"/>
          <w:sz w:val="24"/>
          <w:szCs w:val="24"/>
        </w:rPr>
        <w:t xml:space="preserve">a </w:t>
      </w:r>
      <w:r w:rsidR="00F414B7">
        <w:rPr>
          <w:rFonts w:ascii="Times New Roman" w:hAnsi="Times New Roman" w:cs="Times New Roman"/>
          <w:sz w:val="24"/>
          <w:szCs w:val="24"/>
        </w:rPr>
        <w:t>validitás vizsgálaton átesett értékeket. A fehér hátt</w:t>
      </w:r>
      <w:r w:rsidR="000D7324">
        <w:rPr>
          <w:rFonts w:ascii="Times New Roman" w:hAnsi="Times New Roman" w:cs="Times New Roman"/>
          <w:sz w:val="24"/>
          <w:szCs w:val="24"/>
        </w:rPr>
        <w:t>érrel rendelkező cellák invalidak. Minden más szín soronként az értékek nagyságától függően látható. (sötét zöld – Legmagasabb érték, vörös – legalacsonyabb érték)</w:t>
      </w:r>
      <w:r w:rsidR="00711DF4">
        <w:rPr>
          <w:rFonts w:ascii="Times New Roman" w:hAnsi="Times New Roman" w:cs="Times New Roman"/>
          <w:sz w:val="24"/>
          <w:szCs w:val="24"/>
        </w:rPr>
        <w:t>.</w:t>
      </w:r>
      <w:r w:rsidR="003C357E">
        <w:rPr>
          <w:rFonts w:ascii="Times New Roman" w:hAnsi="Times New Roman" w:cs="Times New Roman"/>
          <w:sz w:val="24"/>
          <w:szCs w:val="24"/>
        </w:rPr>
        <w:t xml:space="preserve"> </w:t>
      </w:r>
    </w:p>
    <w:p w14:paraId="6CDE23E5" w14:textId="47463F55" w:rsidR="00F1050F" w:rsidRPr="00950A40" w:rsidRDefault="00C24583" w:rsidP="003F3B8C">
      <w:pPr>
        <w:pStyle w:val="Cmsor3"/>
        <w:spacing w:before="360" w:line="360" w:lineRule="auto"/>
        <w:rPr>
          <w:sz w:val="26"/>
          <w:szCs w:val="26"/>
        </w:rPr>
      </w:pPr>
      <w:bookmarkStart w:id="26" w:name="_Toc56203934"/>
      <w:r>
        <w:rPr>
          <w:noProof/>
        </w:rPr>
        <w:lastRenderedPageBreak/>
        <mc:AlternateContent>
          <mc:Choice Requires="wps">
            <w:drawing>
              <wp:anchor distT="0" distB="0" distL="114300" distR="114300" simplePos="0" relativeHeight="251706368" behindDoc="1" locked="0" layoutInCell="1" allowOverlap="1" wp14:anchorId="3695CE42" wp14:editId="6CF8888D">
                <wp:simplePos x="0" y="0"/>
                <wp:positionH relativeFrom="margin">
                  <wp:align>left</wp:align>
                </wp:positionH>
                <wp:positionV relativeFrom="paragraph">
                  <wp:posOffset>7292975</wp:posOffset>
                </wp:positionV>
                <wp:extent cx="5760720" cy="304800"/>
                <wp:effectExtent l="0" t="0" r="0" b="0"/>
                <wp:wrapTopAndBottom/>
                <wp:docPr id="43" name="Szövegdoboz 43"/>
                <wp:cNvGraphicFramePr/>
                <a:graphic xmlns:a="http://schemas.openxmlformats.org/drawingml/2006/main">
                  <a:graphicData uri="http://schemas.microsoft.com/office/word/2010/wordprocessingShape">
                    <wps:wsp>
                      <wps:cNvSpPr txBox="1"/>
                      <wps:spPr>
                        <a:xfrm>
                          <a:off x="0" y="0"/>
                          <a:ext cx="5760720" cy="304800"/>
                        </a:xfrm>
                        <a:prstGeom prst="rect">
                          <a:avLst/>
                        </a:prstGeom>
                        <a:solidFill>
                          <a:prstClr val="white"/>
                        </a:solidFill>
                        <a:ln>
                          <a:noFill/>
                        </a:ln>
                      </wps:spPr>
                      <wps:txbx>
                        <w:txbxContent>
                          <w:p w14:paraId="0EF40A9D" w14:textId="40EA49FF" w:rsidR="000966B8" w:rsidRPr="00DF6C43" w:rsidRDefault="000966B8" w:rsidP="00CA0B7A">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7" w:name="_Toc56205387"/>
                            <w:r>
                              <w:rPr>
                                <w:rFonts w:ascii="Times New Roman" w:hAnsi="Times New Roman" w:cs="Times New Roman"/>
                                <w:noProof/>
                                <w:sz w:val="24"/>
                                <w:szCs w:val="24"/>
                              </w:rPr>
                              <w:t>9</w:t>
                            </w:r>
                            <w:r>
                              <w:rPr>
                                <w:rFonts w:ascii="Times New Roman" w:hAnsi="Times New Roman" w:cs="Times New Roman"/>
                                <w:sz w:val="24"/>
                                <w:szCs w:val="24"/>
                              </w:rPr>
                              <w:fldChar w:fldCharType="end"/>
                            </w:r>
                            <w:r>
                              <w:t xml:space="preserve">. ábra - </w:t>
                            </w:r>
                            <w:r w:rsidRPr="00943947">
                              <w:t>Forrás: Saját táblázat - modell-becslési táblázat a tükörértékekkel (ellenőrő tábla)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5CE42" id="Szövegdoboz 43" o:spid="_x0000_s1033" type="#_x0000_t202" style="position:absolute;margin-left:0;margin-top:574.25pt;width:453.6pt;height:24pt;z-index:-251610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" stroked="f">
                <v:textbox inset="0,0,0,0">
                  <w:txbxContent>
                    <w:p w14:paraId="0EF40A9D" w14:textId="40EA49FF" w:rsidR="000966B8" w:rsidRPr="00DF6C43" w:rsidRDefault="000966B8" w:rsidP="00CA0B7A">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8" w:name="_Toc56205387"/>
                      <w:r>
                        <w:rPr>
                          <w:rFonts w:ascii="Times New Roman" w:hAnsi="Times New Roman" w:cs="Times New Roman"/>
                          <w:noProof/>
                          <w:sz w:val="24"/>
                          <w:szCs w:val="24"/>
                        </w:rPr>
                        <w:t>9</w:t>
                      </w:r>
                      <w:r>
                        <w:rPr>
                          <w:rFonts w:ascii="Times New Roman" w:hAnsi="Times New Roman" w:cs="Times New Roman"/>
                          <w:sz w:val="24"/>
                          <w:szCs w:val="24"/>
                        </w:rPr>
                        <w:fldChar w:fldCharType="end"/>
                      </w:r>
                      <w:r>
                        <w:t xml:space="preserve">. ábra - </w:t>
                      </w:r>
                      <w:r w:rsidRPr="00943947">
                        <w:t>Forrás: Saját táblázat - modell-becslési táblázat a tükörértékekkel (ellenőrő tábla)</w:t>
                      </w:r>
                      <w:bookmarkEnd w:id="28"/>
                    </w:p>
                  </w:txbxContent>
                </v:textbox>
                <w10:wrap type="topAndBottom" anchorx="margin"/>
              </v:shape>
            </w:pict>
          </mc:Fallback>
        </mc:AlternateContent>
      </w:r>
      <w:r>
        <w:rPr>
          <w:noProof/>
        </w:rPr>
        <w:drawing>
          <wp:anchor distT="0" distB="0" distL="114300" distR="114300" simplePos="0" relativeHeight="251704320" behindDoc="1" locked="0" layoutInCell="1" allowOverlap="1" wp14:anchorId="3D94A1B0" wp14:editId="16864783">
            <wp:simplePos x="0" y="0"/>
            <wp:positionH relativeFrom="margin">
              <wp:posOffset>-1270</wp:posOffset>
            </wp:positionH>
            <wp:positionV relativeFrom="paragraph">
              <wp:posOffset>3995420</wp:posOffset>
            </wp:positionV>
            <wp:extent cx="5760720" cy="3211195"/>
            <wp:effectExtent l="0" t="0" r="0" b="8255"/>
            <wp:wrapTopAndBottom/>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211195"/>
                    </a:xfrm>
                    <a:prstGeom prst="rect">
                      <a:avLst/>
                    </a:prstGeom>
                  </pic:spPr>
                </pic:pic>
              </a:graphicData>
            </a:graphic>
          </wp:anchor>
        </w:drawing>
      </w:r>
      <w:r w:rsidRPr="00283A29">
        <w:rPr>
          <w:rFonts w:ascii="Times New Roman" w:hAnsi="Times New Roman" w:cs="Times New Roman"/>
          <w:noProof/>
        </w:rPr>
        <mc:AlternateContent>
          <mc:Choice Requires="wps">
            <w:drawing>
              <wp:anchor distT="0" distB="0" distL="114300" distR="114300" simplePos="0" relativeHeight="251692032" behindDoc="1" locked="0" layoutInCell="1" allowOverlap="1" wp14:anchorId="18FC1FE4" wp14:editId="09DB264B">
                <wp:simplePos x="0" y="0"/>
                <wp:positionH relativeFrom="margin">
                  <wp:posOffset>-1270</wp:posOffset>
                </wp:positionH>
                <wp:positionV relativeFrom="paragraph">
                  <wp:posOffset>3745865</wp:posOffset>
                </wp:positionV>
                <wp:extent cx="5760720" cy="333375"/>
                <wp:effectExtent l="0" t="0" r="0" b="9525"/>
                <wp:wrapTopAndBottom/>
                <wp:docPr id="25" name="Szövegdoboz 25"/>
                <wp:cNvGraphicFramePr/>
                <a:graphic xmlns:a="http://schemas.openxmlformats.org/drawingml/2006/main">
                  <a:graphicData uri="http://schemas.microsoft.com/office/word/2010/wordprocessingShape">
                    <wps:wsp>
                      <wps:cNvSpPr txBox="1"/>
                      <wps:spPr>
                        <a:xfrm>
                          <a:off x="0" y="0"/>
                          <a:ext cx="5760720" cy="333375"/>
                        </a:xfrm>
                        <a:prstGeom prst="rect">
                          <a:avLst/>
                        </a:prstGeom>
                        <a:solidFill>
                          <a:prstClr val="white"/>
                        </a:solidFill>
                        <a:ln>
                          <a:noFill/>
                        </a:ln>
                      </wps:spPr>
                      <wps:txbx>
                        <w:txbxContent>
                          <w:p w14:paraId="5E0D2FB6" w14:textId="271351D3" w:rsidR="000966B8" w:rsidRPr="0015778C" w:rsidRDefault="000966B8" w:rsidP="005838F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9" w:name="_Toc56205388"/>
                            <w:r>
                              <w:rPr>
                                <w:rFonts w:ascii="Times New Roman" w:hAnsi="Times New Roman" w:cs="Times New Roman"/>
                                <w:noProof/>
                                <w:sz w:val="24"/>
                                <w:szCs w:val="24"/>
                              </w:rPr>
                              <w:t>8</w:t>
                            </w:r>
                            <w:r>
                              <w:rPr>
                                <w:rFonts w:ascii="Times New Roman" w:hAnsi="Times New Roman" w:cs="Times New Roman"/>
                                <w:sz w:val="24"/>
                                <w:szCs w:val="24"/>
                              </w:rPr>
                              <w:fldChar w:fldCharType="end"/>
                            </w:r>
                            <w:r>
                              <w:t>. ábra - Forrás: Saját táblázat - modell-becslési táblázat validitás ellenőrzés nélkül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C1FE4" id="Szövegdoboz 25" o:spid="_x0000_s1034" type="#_x0000_t202" style="position:absolute;margin-left:-.1pt;margin-top:294.95pt;width:453.6pt;height:26.2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" stroked="f">
                <v:textbox inset="0,0,0,0">
                  <w:txbxContent>
                    <w:p w14:paraId="5E0D2FB6" w14:textId="271351D3" w:rsidR="000966B8" w:rsidRPr="0015778C" w:rsidRDefault="000966B8" w:rsidP="005838F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0" w:name="_Toc56205388"/>
                      <w:r>
                        <w:rPr>
                          <w:rFonts w:ascii="Times New Roman" w:hAnsi="Times New Roman" w:cs="Times New Roman"/>
                          <w:noProof/>
                          <w:sz w:val="24"/>
                          <w:szCs w:val="24"/>
                        </w:rPr>
                        <w:t>8</w:t>
                      </w:r>
                      <w:r>
                        <w:rPr>
                          <w:rFonts w:ascii="Times New Roman" w:hAnsi="Times New Roman" w:cs="Times New Roman"/>
                          <w:sz w:val="24"/>
                          <w:szCs w:val="24"/>
                        </w:rPr>
                        <w:fldChar w:fldCharType="end"/>
                      </w:r>
                      <w:r>
                        <w:t>. ábra - Forrás: Saját táblázat - modell-becslési táblázat validitás ellenőrzés nélkül</w:t>
                      </w:r>
                      <w:bookmarkEnd w:id="30"/>
                    </w:p>
                  </w:txbxContent>
                </v:textbox>
                <w10:wrap type="topAndBottom" anchorx="margin"/>
              </v:shape>
            </w:pict>
          </mc:Fallback>
        </mc:AlternateContent>
      </w:r>
      <w:r>
        <w:rPr>
          <w:noProof/>
        </w:rPr>
        <w:drawing>
          <wp:anchor distT="0" distB="0" distL="114300" distR="114300" simplePos="0" relativeHeight="251689984" behindDoc="1" locked="0" layoutInCell="1" allowOverlap="1" wp14:anchorId="15771A3E" wp14:editId="0E8FC348">
            <wp:simplePos x="0" y="0"/>
            <wp:positionH relativeFrom="margin">
              <wp:align>right</wp:align>
            </wp:positionH>
            <wp:positionV relativeFrom="paragraph">
              <wp:posOffset>356870</wp:posOffset>
            </wp:positionV>
            <wp:extent cx="5760720" cy="3266440"/>
            <wp:effectExtent l="0" t="0" r="0" b="0"/>
            <wp:wrapTopAndBottom/>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266440"/>
                    </a:xfrm>
                    <a:prstGeom prst="rect">
                      <a:avLst/>
                    </a:prstGeom>
                  </pic:spPr>
                </pic:pic>
              </a:graphicData>
            </a:graphic>
          </wp:anchor>
        </w:drawing>
      </w:r>
      <w:r w:rsidR="00F1050F" w:rsidRPr="00950A40">
        <w:rPr>
          <w:sz w:val="26"/>
          <w:szCs w:val="26"/>
        </w:rPr>
        <w:t>Validitás vizsgálat</w:t>
      </w:r>
      <w:bookmarkEnd w:id="26"/>
    </w:p>
    <w:p w14:paraId="4FC65CD7" w14:textId="77777777" w:rsidR="003F4541" w:rsidRDefault="00C3714B"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A validitás ellenőrzéshez ugyanaz az MI</w:t>
      </w:r>
      <w:r w:rsidR="005838FD">
        <w:rPr>
          <w:rFonts w:ascii="Times New Roman" w:hAnsi="Times New Roman" w:cs="Times New Roman"/>
          <w:sz w:val="24"/>
          <w:szCs w:val="24"/>
        </w:rPr>
        <w:t xml:space="preserve"> lett</w:t>
      </w:r>
      <w:r>
        <w:rPr>
          <w:rFonts w:ascii="Times New Roman" w:hAnsi="Times New Roman" w:cs="Times New Roman"/>
          <w:sz w:val="24"/>
          <w:szCs w:val="24"/>
        </w:rPr>
        <w:t xml:space="preserve"> használ</w:t>
      </w:r>
      <w:r w:rsidR="005838FD">
        <w:rPr>
          <w:rFonts w:ascii="Times New Roman" w:hAnsi="Times New Roman" w:cs="Times New Roman"/>
          <w:sz w:val="24"/>
          <w:szCs w:val="24"/>
        </w:rPr>
        <w:t>va</w:t>
      </w:r>
      <w:r>
        <w:rPr>
          <w:rFonts w:ascii="Times New Roman" w:hAnsi="Times New Roman" w:cs="Times New Roman"/>
          <w:sz w:val="24"/>
          <w:szCs w:val="24"/>
        </w:rPr>
        <w:t>, csak a korábbi adatok</w:t>
      </w:r>
      <w:r w:rsidR="005838FD">
        <w:rPr>
          <w:rFonts w:ascii="Times New Roman" w:hAnsi="Times New Roman" w:cs="Times New Roman"/>
          <w:sz w:val="24"/>
          <w:szCs w:val="24"/>
        </w:rPr>
        <w:t xml:space="preserve"> (eredeti adatok validitás ellenőrzés nélkül a 8. ábrán láthatóak)</w:t>
      </w:r>
      <w:r>
        <w:rPr>
          <w:rFonts w:ascii="Times New Roman" w:hAnsi="Times New Roman" w:cs="Times New Roman"/>
          <w:sz w:val="24"/>
          <w:szCs w:val="24"/>
        </w:rPr>
        <w:t xml:space="preserve"> ellentétév</w:t>
      </w:r>
      <w:r w:rsidR="005838FD">
        <w:rPr>
          <w:rFonts w:ascii="Times New Roman" w:hAnsi="Times New Roman" w:cs="Times New Roman"/>
          <w:sz w:val="24"/>
          <w:szCs w:val="24"/>
        </w:rPr>
        <w:t>el lettek lefuttatva a számítások</w:t>
      </w:r>
      <w:r>
        <w:rPr>
          <w:rFonts w:ascii="Times New Roman" w:hAnsi="Times New Roman" w:cs="Times New Roman"/>
          <w:sz w:val="24"/>
          <w:szCs w:val="24"/>
        </w:rPr>
        <w:t>.</w:t>
      </w:r>
      <w:r w:rsidR="005838FD" w:rsidRPr="00283A29">
        <w:rPr>
          <w:rFonts w:ascii="Times New Roman" w:hAnsi="Times New Roman" w:cs="Times New Roman"/>
          <w:sz w:val="24"/>
          <w:szCs w:val="24"/>
        </w:rPr>
        <w:t xml:space="preserve"> (9. ábra) A tükörmátrixok elkészítésénél csak az alap sorszámok lettek megfordítva, egy „SORSZÁM” excel</w:t>
      </w:r>
      <w:r w:rsidR="00283A29">
        <w:rPr>
          <w:rFonts w:ascii="Times New Roman" w:hAnsi="Times New Roman" w:cs="Times New Roman"/>
          <w:sz w:val="24"/>
          <w:szCs w:val="24"/>
        </w:rPr>
        <w:t xml:space="preserve"> </w:t>
      </w:r>
      <w:r w:rsidR="005838FD" w:rsidRPr="00283A29">
        <w:rPr>
          <w:rFonts w:ascii="Times New Roman" w:hAnsi="Times New Roman" w:cs="Times New Roman"/>
          <w:sz w:val="24"/>
          <w:szCs w:val="24"/>
        </w:rPr>
        <w:t>függvény használatával. Ezt követően ezek az adatok is mekerültek a korábban használt MI-ba és a már ismert módon elkészült az ellenőrző táblázat.</w:t>
      </w:r>
      <w:r w:rsidR="001E3382" w:rsidRPr="00283A29">
        <w:rPr>
          <w:rFonts w:ascii="Times New Roman" w:hAnsi="Times New Roman" w:cs="Times New Roman"/>
          <w:sz w:val="24"/>
          <w:szCs w:val="24"/>
        </w:rPr>
        <w:t xml:space="preserve"> (9. ábra)</w:t>
      </w:r>
      <w:r w:rsidR="003F4541">
        <w:rPr>
          <w:rFonts w:ascii="Times New Roman" w:hAnsi="Times New Roman" w:cs="Times New Roman"/>
          <w:sz w:val="24"/>
          <w:szCs w:val="24"/>
        </w:rPr>
        <w:t>.</w:t>
      </w:r>
      <w:r w:rsidR="001E3382" w:rsidRPr="00283A29">
        <w:rPr>
          <w:rFonts w:ascii="Times New Roman" w:hAnsi="Times New Roman" w:cs="Times New Roman"/>
          <w:sz w:val="24"/>
          <w:szCs w:val="24"/>
        </w:rPr>
        <w:t xml:space="preserve"> </w:t>
      </w:r>
    </w:p>
    <w:p w14:paraId="1000041D" w14:textId="07E496D3" w:rsidR="00CA0B7A" w:rsidRDefault="001E3382" w:rsidP="003F3B8C">
      <w:pPr>
        <w:spacing w:line="360" w:lineRule="auto"/>
        <w:jc w:val="both"/>
        <w:rPr>
          <w:rFonts w:ascii="Times New Roman" w:hAnsi="Times New Roman" w:cs="Times New Roman"/>
          <w:sz w:val="24"/>
          <w:szCs w:val="24"/>
        </w:rPr>
      </w:pPr>
      <w:r w:rsidRPr="00283A29">
        <w:rPr>
          <w:rFonts w:ascii="Times New Roman" w:hAnsi="Times New Roman" w:cs="Times New Roman"/>
          <w:sz w:val="24"/>
          <w:szCs w:val="24"/>
        </w:rPr>
        <w:lastRenderedPageBreak/>
        <w:t>A validitás megállapításához elsősorban az MI által adott adatok közül egy ide ki nem emelt érték került felhasználásra. AZ MI-ban az adatok lefuttatása után egy eléggé nagy adattömeget kaptunk vissza</w:t>
      </w:r>
      <w:r w:rsidR="003F4541">
        <w:rPr>
          <w:rFonts w:ascii="Times New Roman" w:hAnsi="Times New Roman" w:cs="Times New Roman"/>
          <w:sz w:val="24"/>
          <w:szCs w:val="24"/>
        </w:rPr>
        <w:t>,</w:t>
      </w:r>
      <w:r w:rsidRPr="00283A29">
        <w:rPr>
          <w:rFonts w:ascii="Times New Roman" w:hAnsi="Times New Roman" w:cs="Times New Roman"/>
          <w:sz w:val="24"/>
          <w:szCs w:val="24"/>
        </w:rPr>
        <w:t xml:space="preserve"> ahol megtalálható volt egy „delta” oszlopfejléccel rendelkező adat. Az eredeti és a tükör számításból származó delta értékek összeszorzása után amennyiben az eredmény nullánál kisebb lett, azaz negatív eredményt dobott, az eredmény validnak számított, amennyiben az eredmény pozitív lett, csak akkor került megvizsgálásrra a 8. és 9. ábra viszonya. Ha az közös helyen szereplő értékek 1000 körül voltak (999-nél nagyobb és 1001-nél kisebb) </w:t>
      </w:r>
      <w:r w:rsidR="00283A29" w:rsidRPr="00283A29">
        <w:rPr>
          <w:rFonts w:ascii="Times New Roman" w:hAnsi="Times New Roman" w:cs="Times New Roman"/>
          <w:sz w:val="24"/>
          <w:szCs w:val="24"/>
        </w:rPr>
        <w:t xml:space="preserve">akkor kerekítési hibának lett tekintve az invaliditása és a végső táblázatba valid-ként került be. </w:t>
      </w:r>
      <w:r w:rsidR="00283A29">
        <w:rPr>
          <w:rFonts w:ascii="Times New Roman" w:hAnsi="Times New Roman" w:cs="Times New Roman"/>
          <w:sz w:val="24"/>
          <w:szCs w:val="24"/>
        </w:rPr>
        <w:t>A validitás vizsgálat eredményei számadatok nélkül a 10. ábrán tekinthetőek meg.</w:t>
      </w:r>
      <w:r w:rsidR="00CA0B7A" w:rsidRPr="00CA0B7A">
        <w:rPr>
          <w:noProof/>
        </w:rPr>
        <w:t xml:space="preserve"> </w:t>
      </w:r>
    </w:p>
    <w:p w14:paraId="293A57DF" w14:textId="0E20C7EB" w:rsidR="005310AB" w:rsidRDefault="00C24583" w:rsidP="003F3B8C">
      <w:pPr>
        <w:pStyle w:val="Cmsor3"/>
        <w:spacing w:before="360" w:line="360" w:lineRule="auto"/>
        <w:rPr>
          <w:sz w:val="26"/>
          <w:szCs w:val="26"/>
        </w:rPr>
      </w:pPr>
      <w:bookmarkStart w:id="31" w:name="_Toc56203935"/>
      <w:r>
        <w:rPr>
          <w:noProof/>
        </w:rPr>
        <mc:AlternateContent>
          <mc:Choice Requires="wps">
            <w:drawing>
              <wp:anchor distT="0" distB="0" distL="114300" distR="114300" simplePos="0" relativeHeight="251709440" behindDoc="1" locked="0" layoutInCell="1" allowOverlap="1" wp14:anchorId="51A90CF8" wp14:editId="5A8A838B">
                <wp:simplePos x="0" y="0"/>
                <wp:positionH relativeFrom="margin">
                  <wp:posOffset>-1270</wp:posOffset>
                </wp:positionH>
                <wp:positionV relativeFrom="paragraph">
                  <wp:posOffset>3841750</wp:posOffset>
                </wp:positionV>
                <wp:extent cx="5760720" cy="635"/>
                <wp:effectExtent l="0" t="0" r="0" b="2540"/>
                <wp:wrapTopAndBottom/>
                <wp:docPr id="45" name="Szövegdoboz 4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A67D142" w14:textId="712EFFA5" w:rsidR="000966B8" w:rsidRPr="00B41BE6" w:rsidRDefault="000966B8" w:rsidP="00CA0B7A">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2" w:name="_Toc56205389"/>
                            <w:r>
                              <w:rPr>
                                <w:rFonts w:ascii="Times New Roman" w:hAnsi="Times New Roman" w:cs="Times New Roman"/>
                                <w:noProof/>
                                <w:sz w:val="24"/>
                                <w:szCs w:val="24"/>
                              </w:rPr>
                              <w:t>10</w:t>
                            </w:r>
                            <w:r>
                              <w:rPr>
                                <w:rFonts w:ascii="Times New Roman" w:hAnsi="Times New Roman" w:cs="Times New Roman"/>
                                <w:sz w:val="24"/>
                                <w:szCs w:val="24"/>
                              </w:rPr>
                              <w:fldChar w:fldCharType="end"/>
                            </w:r>
                            <w:r>
                              <w:t xml:space="preserve">. ábra - </w:t>
                            </w:r>
                            <w:r w:rsidRPr="002055D4">
                              <w:t>Forrás: Saját táblázat - validitási táblázat számadatok nélkül</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90CF8" id="Szövegdoboz 45" o:spid="_x0000_s1035" type="#_x0000_t202" style="position:absolute;margin-left:-.1pt;margin-top:302.5pt;width:453.6pt;height:.05pt;z-index:-251607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" stroked="f">
                <v:textbox style="mso-fit-shape-to-text:t" inset="0,0,0,0">
                  <w:txbxContent>
                    <w:p w14:paraId="4A67D142" w14:textId="712EFFA5" w:rsidR="000966B8" w:rsidRPr="00B41BE6" w:rsidRDefault="000966B8" w:rsidP="00CA0B7A">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3" w:name="_Toc56205389"/>
                      <w:r>
                        <w:rPr>
                          <w:rFonts w:ascii="Times New Roman" w:hAnsi="Times New Roman" w:cs="Times New Roman"/>
                          <w:noProof/>
                          <w:sz w:val="24"/>
                          <w:szCs w:val="24"/>
                        </w:rPr>
                        <w:t>10</w:t>
                      </w:r>
                      <w:r>
                        <w:rPr>
                          <w:rFonts w:ascii="Times New Roman" w:hAnsi="Times New Roman" w:cs="Times New Roman"/>
                          <w:sz w:val="24"/>
                          <w:szCs w:val="24"/>
                        </w:rPr>
                        <w:fldChar w:fldCharType="end"/>
                      </w:r>
                      <w:r>
                        <w:t xml:space="preserve">. ábra - </w:t>
                      </w:r>
                      <w:r w:rsidRPr="002055D4">
                        <w:t>Forrás: Saját táblázat - validitási táblázat számadatok nélkül</w:t>
                      </w:r>
                      <w:bookmarkEnd w:id="33"/>
                    </w:p>
                  </w:txbxContent>
                </v:textbox>
                <w10:wrap type="topAndBottom" anchorx="margin"/>
              </v:shape>
            </w:pict>
          </mc:Fallback>
        </mc:AlternateContent>
      </w:r>
      <w:r>
        <w:rPr>
          <w:noProof/>
        </w:rPr>
        <w:drawing>
          <wp:anchor distT="0" distB="0" distL="114300" distR="114300" simplePos="0" relativeHeight="251707392" behindDoc="1" locked="0" layoutInCell="1" allowOverlap="1" wp14:anchorId="42F19321" wp14:editId="4D638E89">
            <wp:simplePos x="0" y="0"/>
            <wp:positionH relativeFrom="margin">
              <wp:posOffset>-1270</wp:posOffset>
            </wp:positionH>
            <wp:positionV relativeFrom="paragraph">
              <wp:posOffset>459740</wp:posOffset>
            </wp:positionV>
            <wp:extent cx="5760720" cy="3315335"/>
            <wp:effectExtent l="0" t="0" r="0" b="0"/>
            <wp:wrapTopAndBottom/>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315335"/>
                    </a:xfrm>
                    <a:prstGeom prst="rect">
                      <a:avLst/>
                    </a:prstGeom>
                  </pic:spPr>
                </pic:pic>
              </a:graphicData>
            </a:graphic>
          </wp:anchor>
        </w:drawing>
      </w:r>
      <w:r w:rsidR="005310AB" w:rsidRPr="005310AB">
        <w:rPr>
          <w:sz w:val="26"/>
          <w:szCs w:val="26"/>
        </w:rPr>
        <w:t>Adatok rövid elemzése</w:t>
      </w:r>
      <w:bookmarkEnd w:id="31"/>
    </w:p>
    <w:p w14:paraId="297D9C37" w14:textId="424A3E34" w:rsidR="005310AB" w:rsidRDefault="005310AB" w:rsidP="003F3B8C">
      <w:pPr>
        <w:spacing w:line="360" w:lineRule="auto"/>
        <w:jc w:val="both"/>
        <w:rPr>
          <w:rFonts w:ascii="Times New Roman" w:hAnsi="Times New Roman" w:cs="Times New Roman"/>
          <w:sz w:val="24"/>
          <w:szCs w:val="24"/>
        </w:rPr>
      </w:pPr>
      <w:r w:rsidRPr="003F10C6">
        <w:rPr>
          <w:rFonts w:ascii="Times New Roman" w:hAnsi="Times New Roman" w:cs="Times New Roman"/>
          <w:sz w:val="24"/>
          <w:szCs w:val="24"/>
        </w:rPr>
        <w:t>Ha megvizsgáljuk a validitási táblázatot (</w:t>
      </w:r>
      <w:r w:rsidR="006D1693">
        <w:rPr>
          <w:rFonts w:ascii="Times New Roman" w:hAnsi="Times New Roman" w:cs="Times New Roman"/>
          <w:sz w:val="24"/>
          <w:szCs w:val="24"/>
        </w:rPr>
        <w:t>10</w:t>
      </w:r>
      <w:r w:rsidRPr="003F10C6">
        <w:rPr>
          <w:rFonts w:ascii="Times New Roman" w:hAnsi="Times New Roman" w:cs="Times New Roman"/>
          <w:sz w:val="24"/>
          <w:szCs w:val="24"/>
        </w:rPr>
        <w:t xml:space="preserve">. ábra), ránézésre az szűrhető le, hogy a direkt és az inverz részeken közel ugyanannyi invalid érték található, ráadásul ezeknek a legnagyobb része az SSH objektumhoz tartozik. </w:t>
      </w:r>
      <w:r w:rsidR="003F10C6" w:rsidRPr="003F10C6">
        <w:rPr>
          <w:rFonts w:ascii="Times New Roman" w:hAnsi="Times New Roman" w:cs="Times New Roman"/>
          <w:sz w:val="24"/>
          <w:szCs w:val="24"/>
        </w:rPr>
        <w:t xml:space="preserve">A dátum-idő irányvariáns változásával várható volt sok változás, a táblázatokat vizsgálva azt láthatjuk, hogy a sorrend változása különösen nagy hatással volt a legtöbb objektumra és sokakat majdnem teljesen vagy teljesen az ellentétére változtatott. </w:t>
      </w:r>
      <w:r w:rsidR="003F10C6">
        <w:rPr>
          <w:rFonts w:ascii="Times New Roman" w:hAnsi="Times New Roman" w:cs="Times New Roman"/>
          <w:sz w:val="24"/>
          <w:szCs w:val="24"/>
        </w:rPr>
        <w:t xml:space="preserve">Ezt a 6. és a 7. ábrát szemrevételezve vehetjük észre. A direk irány zöld és sárga értékei elvörösödtek, </w:t>
      </w:r>
      <w:r w:rsidR="003F10C6">
        <w:rPr>
          <w:rFonts w:ascii="Times New Roman" w:hAnsi="Times New Roman" w:cs="Times New Roman"/>
          <w:sz w:val="24"/>
          <w:szCs w:val="24"/>
        </w:rPr>
        <w:lastRenderedPageBreak/>
        <w:t xml:space="preserve">a vörösek pedig a zöld irányába mozdultak el, persze itt is </w:t>
      </w:r>
      <w:r w:rsidR="00AC2683">
        <w:rPr>
          <w:rFonts w:ascii="Times New Roman" w:hAnsi="Times New Roman" w:cs="Times New Roman"/>
          <w:sz w:val="24"/>
          <w:szCs w:val="24"/>
        </w:rPr>
        <w:t>látni</w:t>
      </w:r>
      <w:r w:rsidR="003F10C6">
        <w:rPr>
          <w:rFonts w:ascii="Times New Roman" w:hAnsi="Times New Roman" w:cs="Times New Roman"/>
          <w:sz w:val="24"/>
          <w:szCs w:val="24"/>
        </w:rPr>
        <w:t xml:space="preserve"> egy-két olyan </w:t>
      </w:r>
      <w:r w:rsidR="00AC2683">
        <w:rPr>
          <w:rFonts w:ascii="Times New Roman" w:hAnsi="Times New Roman" w:cs="Times New Roman"/>
          <w:sz w:val="24"/>
          <w:szCs w:val="24"/>
        </w:rPr>
        <w:t>objektumot,</w:t>
      </w:r>
      <w:r w:rsidR="003F10C6">
        <w:rPr>
          <w:rFonts w:ascii="Times New Roman" w:hAnsi="Times New Roman" w:cs="Times New Roman"/>
          <w:sz w:val="24"/>
          <w:szCs w:val="24"/>
        </w:rPr>
        <w:t xml:space="preserve"> ami kivétel</w:t>
      </w:r>
      <w:r w:rsidR="00AC2683">
        <w:rPr>
          <w:rFonts w:ascii="Times New Roman" w:hAnsi="Times New Roman" w:cs="Times New Roman"/>
          <w:sz w:val="24"/>
          <w:szCs w:val="24"/>
        </w:rPr>
        <w:t>t képez,</w:t>
      </w:r>
      <w:r w:rsidR="003F10C6">
        <w:rPr>
          <w:rFonts w:ascii="Times New Roman" w:hAnsi="Times New Roman" w:cs="Times New Roman"/>
          <w:sz w:val="24"/>
          <w:szCs w:val="24"/>
        </w:rPr>
        <w:t xml:space="preserve"> azaz alig észrevehetően változott csak, például az SFTP és az SCP.</w:t>
      </w:r>
    </w:p>
    <w:p w14:paraId="2D74C96E" w14:textId="4495432E" w:rsidR="000D3D74" w:rsidRDefault="00C24583" w:rsidP="003F3B8C">
      <w:pPr>
        <w:pStyle w:val="Cmsor3"/>
        <w:spacing w:before="360" w:line="360" w:lineRule="auto"/>
        <w:rPr>
          <w:sz w:val="26"/>
          <w:szCs w:val="26"/>
        </w:rPr>
      </w:pPr>
      <w:bookmarkStart w:id="34" w:name="_Toc56203936"/>
      <w:r w:rsidRPr="004D791E">
        <w:rPr>
          <w:rFonts w:ascii="Times New Roman" w:hAnsi="Times New Roman" w:cs="Times New Roman"/>
          <w:noProof/>
        </w:rPr>
        <mc:AlternateContent>
          <mc:Choice Requires="wps">
            <w:drawing>
              <wp:anchor distT="0" distB="0" distL="114300" distR="114300" simplePos="0" relativeHeight="251703296" behindDoc="1" locked="0" layoutInCell="1" allowOverlap="1" wp14:anchorId="061EBBE9" wp14:editId="262D1596">
                <wp:simplePos x="0" y="0"/>
                <wp:positionH relativeFrom="margin">
                  <wp:posOffset>-1270</wp:posOffset>
                </wp:positionH>
                <wp:positionV relativeFrom="paragraph">
                  <wp:posOffset>4159885</wp:posOffset>
                </wp:positionV>
                <wp:extent cx="5760720" cy="285750"/>
                <wp:effectExtent l="0" t="0" r="0" b="0"/>
                <wp:wrapTopAndBottom/>
                <wp:docPr id="38" name="Szövegdoboz 38"/>
                <wp:cNvGraphicFramePr/>
                <a:graphic xmlns:a="http://schemas.openxmlformats.org/drawingml/2006/main">
                  <a:graphicData uri="http://schemas.microsoft.com/office/word/2010/wordprocessingShape">
                    <wps:wsp>
                      <wps:cNvSpPr txBox="1"/>
                      <wps:spPr>
                        <a:xfrm>
                          <a:off x="0" y="0"/>
                          <a:ext cx="5760720" cy="285750"/>
                        </a:xfrm>
                        <a:prstGeom prst="rect">
                          <a:avLst/>
                        </a:prstGeom>
                        <a:solidFill>
                          <a:prstClr val="white"/>
                        </a:solidFill>
                        <a:ln>
                          <a:noFill/>
                        </a:ln>
                      </wps:spPr>
                      <wps:txbx>
                        <w:txbxContent>
                          <w:p w14:paraId="7C8FDA6C" w14:textId="33788C4B" w:rsidR="000966B8" w:rsidRPr="00C34ED4" w:rsidRDefault="000966B8" w:rsidP="00453F26">
                            <w:pPr>
                              <w:pStyle w:val="Kpalrs"/>
                              <w:jc w:val="center"/>
                              <w:rPr>
                                <w:noProof/>
                              </w:rPr>
                            </w:pPr>
                            <w:r>
                              <w:rPr>
                                <w:noProof/>
                              </w:rPr>
                              <w:fldChar w:fldCharType="begin"/>
                            </w:r>
                            <w:r>
                              <w:rPr>
                                <w:noProof/>
                              </w:rPr>
                              <w:instrText xml:space="preserve"> SEQ ábra \* ARABIC </w:instrText>
                            </w:r>
                            <w:r>
                              <w:rPr>
                                <w:noProof/>
                              </w:rPr>
                              <w:fldChar w:fldCharType="separate"/>
                            </w:r>
                            <w:bookmarkStart w:id="35" w:name="_Toc56205390"/>
                            <w:r>
                              <w:rPr>
                                <w:noProof/>
                              </w:rPr>
                              <w:t>11</w:t>
                            </w:r>
                            <w:r>
                              <w:rPr>
                                <w:noProof/>
                              </w:rPr>
                              <w:fldChar w:fldCharType="end"/>
                            </w:r>
                            <w:r>
                              <w:t>. ábra – Forrás: saját táblázat - Naiv becslési táblázat</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BBE9" id="Szövegdoboz 38" o:spid="_x0000_s1036" type="#_x0000_t202" style="position:absolute;margin-left:-.1pt;margin-top:327.55pt;width:453.6pt;height:22.5pt;z-index:-25161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" stroked="f">
                <v:textbox inset="0,0,0,0">
                  <w:txbxContent>
                    <w:p w14:paraId="7C8FDA6C" w14:textId="33788C4B" w:rsidR="000966B8" w:rsidRPr="00C34ED4" w:rsidRDefault="000966B8" w:rsidP="00453F26">
                      <w:pPr>
                        <w:pStyle w:val="Kpalrs"/>
                        <w:jc w:val="center"/>
                        <w:rPr>
                          <w:noProof/>
                        </w:rPr>
                      </w:pPr>
                      <w:r>
                        <w:rPr>
                          <w:noProof/>
                        </w:rPr>
                        <w:fldChar w:fldCharType="begin"/>
                      </w:r>
                      <w:r>
                        <w:rPr>
                          <w:noProof/>
                        </w:rPr>
                        <w:instrText xml:space="preserve"> SEQ ábra \* ARABIC </w:instrText>
                      </w:r>
                      <w:r>
                        <w:rPr>
                          <w:noProof/>
                        </w:rPr>
                        <w:fldChar w:fldCharType="separate"/>
                      </w:r>
                      <w:bookmarkStart w:id="36" w:name="_Toc56205390"/>
                      <w:r>
                        <w:rPr>
                          <w:noProof/>
                        </w:rPr>
                        <w:t>11</w:t>
                      </w:r>
                      <w:r>
                        <w:rPr>
                          <w:noProof/>
                        </w:rPr>
                        <w:fldChar w:fldCharType="end"/>
                      </w:r>
                      <w:r>
                        <w:t>. ábra – Forrás: saját táblázat - Naiv becslési táblázat</w:t>
                      </w:r>
                      <w:bookmarkEnd w:id="36"/>
                    </w:p>
                  </w:txbxContent>
                </v:textbox>
                <w10:wrap type="topAndBottom" anchorx="margin"/>
              </v:shape>
            </w:pict>
          </mc:Fallback>
        </mc:AlternateContent>
      </w:r>
      <w:r w:rsidRPr="004D791E">
        <w:rPr>
          <w:rFonts w:ascii="Times New Roman" w:hAnsi="Times New Roman" w:cs="Times New Roman"/>
          <w:noProof/>
        </w:rPr>
        <w:drawing>
          <wp:anchor distT="0" distB="0" distL="114300" distR="114300" simplePos="0" relativeHeight="251701248" behindDoc="1" locked="0" layoutInCell="1" allowOverlap="1" wp14:anchorId="692C8476" wp14:editId="0A6A2BDD">
            <wp:simplePos x="0" y="0"/>
            <wp:positionH relativeFrom="margin">
              <wp:posOffset>-1270</wp:posOffset>
            </wp:positionH>
            <wp:positionV relativeFrom="paragraph">
              <wp:posOffset>483870</wp:posOffset>
            </wp:positionV>
            <wp:extent cx="5760720" cy="3585845"/>
            <wp:effectExtent l="0" t="0" r="0" b="0"/>
            <wp:wrapTopAndBottom/>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585845"/>
                    </a:xfrm>
                    <a:prstGeom prst="rect">
                      <a:avLst/>
                    </a:prstGeom>
                  </pic:spPr>
                </pic:pic>
              </a:graphicData>
            </a:graphic>
          </wp:anchor>
        </w:drawing>
      </w:r>
      <w:r w:rsidR="000D3D74" w:rsidRPr="000D3D74">
        <w:rPr>
          <w:sz w:val="26"/>
          <w:szCs w:val="26"/>
        </w:rPr>
        <w:t>Naiv becslési táblázat</w:t>
      </w:r>
      <w:bookmarkEnd w:id="34"/>
    </w:p>
    <w:p w14:paraId="5765AB03" w14:textId="64FFCE2B" w:rsidR="00CA0B7A" w:rsidRPr="004D791E" w:rsidRDefault="000D3D74" w:rsidP="003F3B8C">
      <w:pPr>
        <w:spacing w:line="360" w:lineRule="auto"/>
        <w:jc w:val="both"/>
        <w:rPr>
          <w:rFonts w:ascii="Times New Roman" w:hAnsi="Times New Roman" w:cs="Times New Roman"/>
          <w:sz w:val="24"/>
          <w:szCs w:val="24"/>
        </w:rPr>
      </w:pPr>
      <w:r w:rsidRPr="004D791E">
        <w:rPr>
          <w:rFonts w:ascii="Times New Roman" w:hAnsi="Times New Roman" w:cs="Times New Roman"/>
          <w:sz w:val="24"/>
          <w:szCs w:val="24"/>
        </w:rPr>
        <w:t xml:space="preserve">A naiv becslési adatmátrixról korábban </w:t>
      </w:r>
      <w:r w:rsidR="00453F26" w:rsidRPr="004D791E">
        <w:rPr>
          <w:rFonts w:ascii="Times New Roman" w:hAnsi="Times New Roman" w:cs="Times New Roman"/>
          <w:sz w:val="24"/>
          <w:szCs w:val="24"/>
        </w:rPr>
        <w:t>esett</w:t>
      </w:r>
      <w:r w:rsidRPr="004D791E">
        <w:rPr>
          <w:rFonts w:ascii="Times New Roman" w:hAnsi="Times New Roman" w:cs="Times New Roman"/>
          <w:sz w:val="24"/>
          <w:szCs w:val="24"/>
        </w:rPr>
        <w:t xml:space="preserve"> már szó</w:t>
      </w:r>
      <w:r w:rsidR="00453F26" w:rsidRPr="004D791E">
        <w:rPr>
          <w:rFonts w:ascii="Times New Roman" w:hAnsi="Times New Roman" w:cs="Times New Roman"/>
          <w:sz w:val="24"/>
          <w:szCs w:val="24"/>
        </w:rPr>
        <w:t>. Ez az adathalmaz ellenőrzési céllal lett létrehozva. Az adatait a korábbi sorszám mátrixból kapta. (4. és 5. ábra) Szintén minden dátum-irány variáns és minden adathiány variáns megvizsgálásra került. Az egyéni eredményeket az adott részek eredményeinek átlagából lettek kiszámítva. (ÁTLAG) Excel függvény. Ezeknek a számításoknak az eredményeit összesítve a 11. ábrán lehet megtekinteni.</w:t>
      </w:r>
      <w:r w:rsidR="004D791E" w:rsidRPr="004D791E">
        <w:rPr>
          <w:rFonts w:ascii="Times New Roman" w:hAnsi="Times New Roman" w:cs="Times New Roman"/>
          <w:sz w:val="24"/>
          <w:szCs w:val="24"/>
        </w:rPr>
        <w:t xml:space="preserve"> Ebben a táblázatban, a modell </w:t>
      </w:r>
      <w:r w:rsidR="004D791E">
        <w:rPr>
          <w:rFonts w:ascii="Times New Roman" w:hAnsi="Times New Roman" w:cs="Times New Roman"/>
          <w:sz w:val="24"/>
          <w:szCs w:val="24"/>
        </w:rPr>
        <w:t>becslésekkel ellentétben a kisebb értékek számítanak jobbnak.</w:t>
      </w:r>
    </w:p>
    <w:p w14:paraId="0C31CEC7" w14:textId="77777777" w:rsidR="00C24583" w:rsidRDefault="00C24583">
      <w:pPr>
        <w:rPr>
          <w:rFonts w:ascii="Times New Roman" w:eastAsiaTheme="majorEastAsia" w:hAnsi="Times New Roman" w:cs="Times New Roman"/>
          <w:color w:val="2F5496" w:themeColor="accent1" w:themeShade="BF"/>
          <w:sz w:val="36"/>
          <w:szCs w:val="36"/>
        </w:rPr>
      </w:pPr>
      <w:r>
        <w:rPr>
          <w:rFonts w:ascii="Times New Roman" w:hAnsi="Times New Roman" w:cs="Times New Roman"/>
          <w:sz w:val="36"/>
          <w:szCs w:val="36"/>
        </w:rPr>
        <w:br w:type="page"/>
      </w:r>
    </w:p>
    <w:p w14:paraId="685B61CA" w14:textId="61F84311" w:rsidR="00CA0B7A" w:rsidRDefault="00CA0B7A" w:rsidP="003F3B8C">
      <w:pPr>
        <w:pStyle w:val="Cmsor1"/>
        <w:spacing w:before="360" w:line="360" w:lineRule="auto"/>
        <w:rPr>
          <w:rFonts w:ascii="Times New Roman" w:hAnsi="Times New Roman" w:cs="Times New Roman"/>
          <w:sz w:val="36"/>
          <w:szCs w:val="36"/>
        </w:rPr>
      </w:pPr>
      <w:bookmarkStart w:id="37" w:name="_Toc56203937"/>
      <w:r w:rsidRPr="00CA0B7A">
        <w:rPr>
          <w:rFonts w:ascii="Times New Roman" w:hAnsi="Times New Roman" w:cs="Times New Roman"/>
          <w:sz w:val="36"/>
          <w:szCs w:val="36"/>
        </w:rPr>
        <w:lastRenderedPageBreak/>
        <w:t>Eredmények</w:t>
      </w:r>
      <w:bookmarkEnd w:id="37"/>
    </w:p>
    <w:p w14:paraId="2CB5633F" w14:textId="1D27A8B1" w:rsidR="00CA0B7A" w:rsidRPr="004D791E" w:rsidRDefault="00CA0B7A" w:rsidP="003F3B8C">
      <w:pPr>
        <w:spacing w:line="360" w:lineRule="auto"/>
        <w:jc w:val="both"/>
        <w:rPr>
          <w:rFonts w:ascii="Times New Roman" w:hAnsi="Times New Roman" w:cs="Times New Roman"/>
          <w:sz w:val="24"/>
          <w:szCs w:val="24"/>
        </w:rPr>
      </w:pPr>
      <w:r w:rsidRPr="004D791E">
        <w:rPr>
          <w:rFonts w:ascii="Times New Roman" w:hAnsi="Times New Roman" w:cs="Times New Roman"/>
          <w:sz w:val="24"/>
          <w:szCs w:val="24"/>
        </w:rPr>
        <w:t>Ebben a részben előkerülnek a korábbi táblázatok által sikeresen előállított győztes objektumok és megfogalmazásra kerül néhány, az eredményekből levont következtetés.</w:t>
      </w:r>
    </w:p>
    <w:p w14:paraId="7146C4A5" w14:textId="7DA87812" w:rsidR="004D791E" w:rsidRPr="004D791E" w:rsidRDefault="00C24583" w:rsidP="003F3B8C">
      <w:pPr>
        <w:pStyle w:val="Cmsor2"/>
        <w:spacing w:before="360" w:line="360" w:lineRule="auto"/>
        <w:rPr>
          <w:sz w:val="28"/>
          <w:szCs w:val="28"/>
        </w:rPr>
      </w:pPr>
      <w:bookmarkStart w:id="38" w:name="_Toc56203938"/>
      <w:r>
        <w:rPr>
          <w:noProof/>
        </w:rPr>
        <mc:AlternateContent>
          <mc:Choice Requires="wps">
            <w:drawing>
              <wp:anchor distT="0" distB="0" distL="114300" distR="114300" simplePos="0" relativeHeight="251712512" behindDoc="1" locked="0" layoutInCell="1" allowOverlap="1" wp14:anchorId="51CFDA81" wp14:editId="431354C8">
                <wp:simplePos x="0" y="0"/>
                <wp:positionH relativeFrom="margin">
                  <wp:align>left</wp:align>
                </wp:positionH>
                <wp:positionV relativeFrom="paragraph">
                  <wp:posOffset>5772150</wp:posOffset>
                </wp:positionV>
                <wp:extent cx="5760720" cy="342900"/>
                <wp:effectExtent l="0" t="0" r="0" b="0"/>
                <wp:wrapTopAndBottom/>
                <wp:docPr id="47" name="Szövegdoboz 47"/>
                <wp:cNvGraphicFramePr/>
                <a:graphic xmlns:a="http://schemas.openxmlformats.org/drawingml/2006/main">
                  <a:graphicData uri="http://schemas.microsoft.com/office/word/2010/wordprocessingShape">
                    <wps:wsp>
                      <wps:cNvSpPr txBox="1"/>
                      <wps:spPr>
                        <a:xfrm>
                          <a:off x="0" y="0"/>
                          <a:ext cx="5760720" cy="342900"/>
                        </a:xfrm>
                        <a:prstGeom prst="rect">
                          <a:avLst/>
                        </a:prstGeom>
                        <a:solidFill>
                          <a:prstClr val="white"/>
                        </a:solidFill>
                        <a:ln>
                          <a:noFill/>
                        </a:ln>
                      </wps:spPr>
                      <wps:txbx>
                        <w:txbxContent>
                          <w:p w14:paraId="54DBB63B" w14:textId="1CC2712E" w:rsidR="000966B8" w:rsidRPr="00D30DD7" w:rsidRDefault="000966B8" w:rsidP="00551FE8">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9" w:name="_Toc56205391"/>
                            <w:r>
                              <w:rPr>
                                <w:rFonts w:ascii="Times New Roman" w:hAnsi="Times New Roman" w:cs="Times New Roman"/>
                                <w:noProof/>
                                <w:sz w:val="24"/>
                                <w:szCs w:val="24"/>
                              </w:rPr>
                              <w:t>12</w:t>
                            </w:r>
                            <w:r>
                              <w:rPr>
                                <w:rFonts w:ascii="Times New Roman" w:hAnsi="Times New Roman" w:cs="Times New Roman"/>
                                <w:sz w:val="24"/>
                                <w:szCs w:val="24"/>
                              </w:rPr>
                              <w:fldChar w:fldCharType="end"/>
                            </w:r>
                            <w:r>
                              <w:t>. ábra - Forrás: Saját táblázat - összesített táblázat nyertes objektumokkal foglalkozó része - modell</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FDA81" id="Szövegdoboz 47" o:spid="_x0000_s1037" type="#_x0000_t202" style="position:absolute;margin-left:0;margin-top:454.5pt;width:453.6pt;height:27pt;z-index:-251603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" stroked="f">
                <v:textbox inset="0,0,0,0">
                  <w:txbxContent>
                    <w:p w14:paraId="54DBB63B" w14:textId="1CC2712E" w:rsidR="000966B8" w:rsidRPr="00D30DD7" w:rsidRDefault="000966B8" w:rsidP="00551FE8">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40" w:name="_Toc56205391"/>
                      <w:r>
                        <w:rPr>
                          <w:rFonts w:ascii="Times New Roman" w:hAnsi="Times New Roman" w:cs="Times New Roman"/>
                          <w:noProof/>
                          <w:sz w:val="24"/>
                          <w:szCs w:val="24"/>
                        </w:rPr>
                        <w:t>12</w:t>
                      </w:r>
                      <w:r>
                        <w:rPr>
                          <w:rFonts w:ascii="Times New Roman" w:hAnsi="Times New Roman" w:cs="Times New Roman"/>
                          <w:sz w:val="24"/>
                          <w:szCs w:val="24"/>
                        </w:rPr>
                        <w:fldChar w:fldCharType="end"/>
                      </w:r>
                      <w:r>
                        <w:t>. ábra - Forrás: Saját táblázat - összesített táblázat nyertes objektumokkal foglalkozó része - modell</w:t>
                      </w:r>
                      <w:bookmarkEnd w:id="40"/>
                    </w:p>
                  </w:txbxContent>
                </v:textbox>
                <w10:wrap type="topAndBottom" anchorx="margin"/>
              </v:shape>
            </w:pict>
          </mc:Fallback>
        </mc:AlternateContent>
      </w:r>
      <w:r>
        <w:rPr>
          <w:noProof/>
        </w:rPr>
        <w:drawing>
          <wp:anchor distT="0" distB="0" distL="114300" distR="114300" simplePos="0" relativeHeight="251710464" behindDoc="1" locked="0" layoutInCell="1" allowOverlap="1" wp14:anchorId="2E57CE65" wp14:editId="496CE56D">
            <wp:simplePos x="0" y="0"/>
            <wp:positionH relativeFrom="margin">
              <wp:align>left</wp:align>
            </wp:positionH>
            <wp:positionV relativeFrom="paragraph">
              <wp:posOffset>424180</wp:posOffset>
            </wp:positionV>
            <wp:extent cx="5760720" cy="5260975"/>
            <wp:effectExtent l="0" t="0" r="0" b="0"/>
            <wp:wrapTopAndBottom/>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5260975"/>
                    </a:xfrm>
                    <a:prstGeom prst="rect">
                      <a:avLst/>
                    </a:prstGeom>
                  </pic:spPr>
                </pic:pic>
              </a:graphicData>
            </a:graphic>
          </wp:anchor>
        </w:drawing>
      </w:r>
      <w:r w:rsidR="004D791E" w:rsidRPr="004D791E">
        <w:rPr>
          <w:sz w:val="28"/>
          <w:szCs w:val="28"/>
        </w:rPr>
        <w:t>Nyertes objektumok – modell becslési táblázat</w:t>
      </w:r>
      <w:bookmarkEnd w:id="38"/>
    </w:p>
    <w:p w14:paraId="632B4623" w14:textId="1E13EE44" w:rsidR="004D791E" w:rsidRDefault="004D791E" w:rsidP="003F3B8C">
      <w:pPr>
        <w:spacing w:line="360" w:lineRule="auto"/>
        <w:jc w:val="both"/>
        <w:rPr>
          <w:rFonts w:ascii="Times New Roman" w:hAnsi="Times New Roman" w:cs="Times New Roman"/>
          <w:sz w:val="24"/>
          <w:szCs w:val="24"/>
        </w:rPr>
      </w:pPr>
      <w:r w:rsidRPr="004D791E">
        <w:rPr>
          <w:rFonts w:ascii="Times New Roman" w:hAnsi="Times New Roman" w:cs="Times New Roman"/>
          <w:sz w:val="24"/>
          <w:szCs w:val="24"/>
        </w:rPr>
        <w:t>A modell becslési táblázatoknál az egyéni eredmények kiszámítása mellett a győztes objektumokat is ki kell keresni és ki kell emelni.</w:t>
      </w:r>
      <w:r w:rsidR="00551FE8">
        <w:rPr>
          <w:rFonts w:ascii="Times New Roman" w:hAnsi="Times New Roman" w:cs="Times New Roman"/>
          <w:sz w:val="24"/>
          <w:szCs w:val="24"/>
        </w:rPr>
        <w:t xml:space="preserve"> Ezt könnyedén meg lehet tenni, mivel minden adat és számítás az Excelben lett elvégezve, így továbbra is tudunk ebben, Excel függvényekkel dolgozni. Elsőként a legmagasabb értéket kell kiválasztani a már összegzett táblázatból. (6. és 7. ábra) Ezt egy egyszerű MAX függvénnyel tudjuk megtenni. Figyelni kell azonban arra, hogy két különböző csoporttal dolgozunk, így le kell futtatni ezt az összes elemen (Mind) és a Csak részen is. (P oszlop – Mind csoport legmagasabb értéke, Q oszlop – Csak csoport legmagasabb </w:t>
      </w:r>
      <w:r w:rsidR="00551FE8">
        <w:rPr>
          <w:rFonts w:ascii="Times New Roman" w:hAnsi="Times New Roman" w:cs="Times New Roman"/>
          <w:sz w:val="24"/>
          <w:szCs w:val="24"/>
        </w:rPr>
        <w:lastRenderedPageBreak/>
        <w:t>értéke – 12. ábra)</w:t>
      </w:r>
      <w:r w:rsidR="00426448">
        <w:rPr>
          <w:rFonts w:ascii="Times New Roman" w:hAnsi="Times New Roman" w:cs="Times New Roman"/>
          <w:sz w:val="24"/>
          <w:szCs w:val="24"/>
        </w:rPr>
        <w:t xml:space="preserve"> (Például: P3 cella - </w:t>
      </w:r>
      <w:r w:rsidR="00426448" w:rsidRPr="00426448">
        <w:rPr>
          <w:rFonts w:ascii="Times New Roman" w:hAnsi="Times New Roman" w:cs="Times New Roman"/>
          <w:b/>
          <w:bCs/>
          <w:i/>
          <w:iCs/>
          <w:sz w:val="24"/>
          <w:szCs w:val="24"/>
        </w:rPr>
        <w:t>=MAX(D3:O3)</w:t>
      </w:r>
      <w:r w:rsidR="00426448">
        <w:rPr>
          <w:rFonts w:ascii="Times New Roman" w:hAnsi="Times New Roman" w:cs="Times New Roman"/>
          <w:sz w:val="24"/>
          <w:szCs w:val="24"/>
        </w:rPr>
        <w:t xml:space="preserve"> és Q3 cella - </w:t>
      </w:r>
      <w:r w:rsidR="00426448" w:rsidRPr="00426448">
        <w:rPr>
          <w:rFonts w:ascii="Times New Roman" w:hAnsi="Times New Roman" w:cs="Times New Roman"/>
          <w:b/>
          <w:bCs/>
          <w:i/>
          <w:iCs/>
          <w:sz w:val="24"/>
          <w:szCs w:val="24"/>
        </w:rPr>
        <w:t>=MAX(F3:O3)</w:t>
      </w:r>
      <w:r w:rsidR="00426448">
        <w:rPr>
          <w:rFonts w:ascii="Times New Roman" w:hAnsi="Times New Roman" w:cs="Times New Roman"/>
          <w:b/>
          <w:bCs/>
          <w:i/>
          <w:iCs/>
          <w:sz w:val="24"/>
          <w:szCs w:val="24"/>
        </w:rPr>
        <w:t xml:space="preserve"> </w:t>
      </w:r>
      <w:r w:rsidR="00426448">
        <w:rPr>
          <w:rFonts w:ascii="Times New Roman" w:hAnsi="Times New Roman" w:cs="Times New Roman"/>
          <w:sz w:val="24"/>
          <w:szCs w:val="24"/>
        </w:rPr>
        <w:t>– Ezek értelmezéséhez szükséges a visszatekintés a 6. és 7. ábrákra)</w:t>
      </w:r>
      <w:r w:rsidR="00551FE8">
        <w:rPr>
          <w:rFonts w:ascii="Times New Roman" w:hAnsi="Times New Roman" w:cs="Times New Roman"/>
          <w:sz w:val="24"/>
          <w:szCs w:val="24"/>
        </w:rPr>
        <w:t xml:space="preserve"> </w:t>
      </w:r>
      <w:r w:rsidR="00426448">
        <w:rPr>
          <w:rFonts w:ascii="Times New Roman" w:hAnsi="Times New Roman" w:cs="Times New Roman"/>
          <w:sz w:val="24"/>
          <w:szCs w:val="24"/>
        </w:rPr>
        <w:t xml:space="preserve">Ezt követően ellenőrizni kell, hogy van-e holtverseny az első helyen. Ennek az eredményeit az S (Mind csoporthoz tartozó) és az U (Csak csoporthoz tartozó) oszlopokban lehet megtalálni. Ezt egy DARABTELI Excel függvénnyel lehet megtenni. (Például: S3 cella - </w:t>
      </w:r>
      <w:r w:rsidR="00426448" w:rsidRPr="00426448">
        <w:rPr>
          <w:rFonts w:ascii="Times New Roman" w:hAnsi="Times New Roman" w:cs="Times New Roman"/>
          <w:b/>
          <w:bCs/>
          <w:i/>
          <w:iCs/>
          <w:sz w:val="24"/>
          <w:szCs w:val="24"/>
        </w:rPr>
        <w:t>=DARABTELI(D3:O3;P3)</w:t>
      </w:r>
      <w:r w:rsidR="003D4B9D">
        <w:rPr>
          <w:rFonts w:ascii="Times New Roman" w:hAnsi="Times New Roman" w:cs="Times New Roman"/>
          <w:b/>
          <w:bCs/>
          <w:i/>
          <w:iCs/>
          <w:sz w:val="24"/>
          <w:szCs w:val="24"/>
        </w:rPr>
        <w:t xml:space="preserve">, </w:t>
      </w:r>
      <w:r w:rsidR="003D4B9D" w:rsidRPr="003D4B9D">
        <w:rPr>
          <w:rFonts w:ascii="Times New Roman" w:hAnsi="Times New Roman" w:cs="Times New Roman"/>
          <w:sz w:val="24"/>
          <w:szCs w:val="24"/>
        </w:rPr>
        <w:t>U3 cella</w:t>
      </w:r>
      <w:r w:rsidR="003D4B9D">
        <w:rPr>
          <w:rFonts w:ascii="Times New Roman" w:hAnsi="Times New Roman" w:cs="Times New Roman"/>
          <w:sz w:val="24"/>
          <w:szCs w:val="24"/>
        </w:rPr>
        <w:t xml:space="preserve"> - </w:t>
      </w:r>
      <w:r w:rsidR="003D4B9D" w:rsidRPr="003D4B9D">
        <w:rPr>
          <w:rFonts w:ascii="Times New Roman" w:hAnsi="Times New Roman" w:cs="Times New Roman"/>
          <w:b/>
          <w:bCs/>
          <w:i/>
          <w:iCs/>
          <w:sz w:val="24"/>
          <w:szCs w:val="24"/>
        </w:rPr>
        <w:t>=DARABTELI(F3:O3;Q3)</w:t>
      </w:r>
      <w:r w:rsidR="00426448">
        <w:rPr>
          <w:rFonts w:ascii="Times New Roman" w:hAnsi="Times New Roman" w:cs="Times New Roman"/>
          <w:sz w:val="24"/>
          <w:szCs w:val="24"/>
        </w:rPr>
        <w:t xml:space="preserve"> – Az értelmezéshez szükséges a visszatekintés a 6. és 7. ábrákra) Ennél a vizsgálatnál egy szerencsés forgatókönyv következett be, </w:t>
      </w:r>
      <w:r w:rsidR="003D4B9D">
        <w:rPr>
          <w:rFonts w:ascii="Times New Roman" w:hAnsi="Times New Roman" w:cs="Times New Roman"/>
          <w:sz w:val="24"/>
          <w:szCs w:val="24"/>
        </w:rPr>
        <w:t>ugyanis</w:t>
      </w:r>
      <w:r w:rsidR="00426448">
        <w:rPr>
          <w:rFonts w:ascii="Times New Roman" w:hAnsi="Times New Roman" w:cs="Times New Roman"/>
          <w:sz w:val="24"/>
          <w:szCs w:val="24"/>
        </w:rPr>
        <w:t xml:space="preserve"> nincs egy holtverseny sem.</w:t>
      </w:r>
      <w:r w:rsidR="003D4B9D">
        <w:rPr>
          <w:rFonts w:ascii="Times New Roman" w:hAnsi="Times New Roman" w:cs="Times New Roman"/>
          <w:sz w:val="24"/>
          <w:szCs w:val="24"/>
        </w:rPr>
        <w:t xml:space="preserve"> Mivel nincs több azonos értékű győztes így a győztes objektumok kigyűjtése megoldható egy egyszerű INDEX + HOL.VAN függvénypárral.</w:t>
      </w:r>
      <w:r w:rsidR="00E566A2">
        <w:rPr>
          <w:rFonts w:ascii="Times New Roman" w:hAnsi="Times New Roman" w:cs="Times New Roman"/>
          <w:sz w:val="24"/>
          <w:szCs w:val="24"/>
        </w:rPr>
        <w:t xml:space="preserve"> (Például: R3 - </w:t>
      </w:r>
      <w:r w:rsidR="00E566A2" w:rsidRPr="00E566A2">
        <w:rPr>
          <w:rFonts w:ascii="Times New Roman" w:hAnsi="Times New Roman" w:cs="Times New Roman"/>
          <w:b/>
          <w:bCs/>
          <w:i/>
          <w:iCs/>
          <w:sz w:val="24"/>
          <w:szCs w:val="24"/>
        </w:rPr>
        <w:t>=INDEX(</w:t>
      </w:r>
      <w:r w:rsidR="00E566A2">
        <w:rPr>
          <w:rFonts w:ascii="Times New Roman" w:hAnsi="Times New Roman" w:cs="Times New Roman"/>
          <w:b/>
          <w:bCs/>
          <w:i/>
          <w:iCs/>
          <w:sz w:val="24"/>
          <w:szCs w:val="24"/>
        </w:rPr>
        <w:t>D</w:t>
      </w:r>
      <w:r w:rsidR="00E566A2" w:rsidRPr="00E566A2">
        <w:rPr>
          <w:rFonts w:ascii="Times New Roman" w:hAnsi="Times New Roman" w:cs="Times New Roman"/>
          <w:b/>
          <w:bCs/>
          <w:i/>
          <w:iCs/>
          <w:sz w:val="24"/>
          <w:szCs w:val="24"/>
        </w:rPr>
        <w:t>1:</w:t>
      </w:r>
      <w:r w:rsidR="00E566A2">
        <w:rPr>
          <w:rFonts w:ascii="Times New Roman" w:hAnsi="Times New Roman" w:cs="Times New Roman"/>
          <w:b/>
          <w:bCs/>
          <w:i/>
          <w:iCs/>
          <w:sz w:val="24"/>
          <w:szCs w:val="24"/>
        </w:rPr>
        <w:t>O</w:t>
      </w:r>
      <w:r w:rsidR="00E566A2" w:rsidRPr="00E566A2">
        <w:rPr>
          <w:rFonts w:ascii="Times New Roman" w:hAnsi="Times New Roman" w:cs="Times New Roman"/>
          <w:b/>
          <w:bCs/>
          <w:i/>
          <w:iCs/>
          <w:sz w:val="24"/>
          <w:szCs w:val="24"/>
        </w:rPr>
        <w:t>1;HOL.VAN(P3;D3:O3;0))</w:t>
      </w:r>
      <w:r w:rsidR="00E566A2">
        <w:rPr>
          <w:rFonts w:ascii="Times New Roman" w:hAnsi="Times New Roman" w:cs="Times New Roman"/>
          <w:sz w:val="24"/>
          <w:szCs w:val="24"/>
        </w:rPr>
        <w:t xml:space="preserve">, T3- </w:t>
      </w:r>
      <w:r w:rsidR="00E566A2" w:rsidRPr="00E566A2">
        <w:rPr>
          <w:rFonts w:ascii="Times New Roman" w:hAnsi="Times New Roman" w:cs="Times New Roman"/>
          <w:b/>
          <w:bCs/>
          <w:i/>
          <w:iCs/>
          <w:sz w:val="24"/>
          <w:szCs w:val="24"/>
        </w:rPr>
        <w:t>=INDEX(F1:O1;HOL.VAN(Q3;F3:O3;0))</w:t>
      </w:r>
      <w:r w:rsidR="00E566A2">
        <w:rPr>
          <w:rFonts w:ascii="Times New Roman" w:hAnsi="Times New Roman" w:cs="Times New Roman"/>
          <w:b/>
          <w:bCs/>
          <w:i/>
          <w:iCs/>
          <w:sz w:val="24"/>
          <w:szCs w:val="24"/>
        </w:rPr>
        <w:t xml:space="preserve"> </w:t>
      </w:r>
      <w:r w:rsidR="00E566A2">
        <w:rPr>
          <w:rFonts w:ascii="Times New Roman" w:hAnsi="Times New Roman" w:cs="Times New Roman"/>
          <w:sz w:val="24"/>
          <w:szCs w:val="24"/>
        </w:rPr>
        <w:t>– Az értelmezéséhez szükséges a visszatekintés a 6. és 7. ábrákra) Azt már szabad szemmel is látjuk, hogy elég egységes a győztes objektumok kiléte, minden esetben az SCP éri el a legmagasabb értékelést.</w:t>
      </w:r>
    </w:p>
    <w:p w14:paraId="3D10D521" w14:textId="274A7386" w:rsidR="003333E3" w:rsidRDefault="00C24583" w:rsidP="00540F8A">
      <w:pPr>
        <w:pStyle w:val="Cmsor2"/>
        <w:spacing w:before="240" w:line="360" w:lineRule="auto"/>
        <w:rPr>
          <w:sz w:val="28"/>
          <w:szCs w:val="28"/>
        </w:rPr>
      </w:pPr>
      <w:bookmarkStart w:id="41" w:name="_Toc56203939"/>
      <w:r>
        <w:rPr>
          <w:noProof/>
        </w:rPr>
        <w:lastRenderedPageBreak/>
        <mc:AlternateContent>
          <mc:Choice Requires="wps">
            <w:drawing>
              <wp:anchor distT="0" distB="0" distL="114300" distR="114300" simplePos="0" relativeHeight="251718656" behindDoc="1" locked="0" layoutInCell="1" allowOverlap="1" wp14:anchorId="6E1AAA0F" wp14:editId="7EBDD580">
                <wp:simplePos x="0" y="0"/>
                <wp:positionH relativeFrom="margin">
                  <wp:align>left</wp:align>
                </wp:positionH>
                <wp:positionV relativeFrom="paragraph">
                  <wp:posOffset>6567170</wp:posOffset>
                </wp:positionV>
                <wp:extent cx="5760720" cy="304800"/>
                <wp:effectExtent l="0" t="0" r="0" b="0"/>
                <wp:wrapTopAndBottom/>
                <wp:docPr id="52" name="Szövegdoboz 52"/>
                <wp:cNvGraphicFramePr/>
                <a:graphic xmlns:a="http://schemas.openxmlformats.org/drawingml/2006/main">
                  <a:graphicData uri="http://schemas.microsoft.com/office/word/2010/wordprocessingShape">
                    <wps:wsp>
                      <wps:cNvSpPr txBox="1"/>
                      <wps:spPr>
                        <a:xfrm>
                          <a:off x="0" y="0"/>
                          <a:ext cx="5760720" cy="304800"/>
                        </a:xfrm>
                        <a:prstGeom prst="rect">
                          <a:avLst/>
                        </a:prstGeom>
                        <a:solidFill>
                          <a:prstClr val="white"/>
                        </a:solidFill>
                        <a:ln>
                          <a:noFill/>
                        </a:ln>
                      </wps:spPr>
                      <wps:txbx>
                        <w:txbxContent>
                          <w:p w14:paraId="6BA533E1" w14:textId="56F66703" w:rsidR="000966B8" w:rsidRPr="00AC5BA9" w:rsidRDefault="000966B8" w:rsidP="0023429A">
                            <w:pPr>
                              <w:pStyle w:val="Kpalrs"/>
                              <w:jc w:val="center"/>
                              <w:rPr>
                                <w:noProof/>
                              </w:rPr>
                            </w:pPr>
                            <w:r>
                              <w:rPr>
                                <w:noProof/>
                              </w:rPr>
                              <w:fldChar w:fldCharType="begin"/>
                            </w:r>
                            <w:r>
                              <w:rPr>
                                <w:noProof/>
                              </w:rPr>
                              <w:instrText xml:space="preserve"> SEQ ábra \* ARABIC </w:instrText>
                            </w:r>
                            <w:r>
                              <w:rPr>
                                <w:noProof/>
                              </w:rPr>
                              <w:fldChar w:fldCharType="separate"/>
                            </w:r>
                            <w:bookmarkStart w:id="42" w:name="_Toc56205392"/>
                            <w:r>
                              <w:rPr>
                                <w:noProof/>
                              </w:rPr>
                              <w:t>13</w:t>
                            </w:r>
                            <w:r>
                              <w:rPr>
                                <w:noProof/>
                              </w:rPr>
                              <w:fldChar w:fldCharType="end"/>
                            </w:r>
                            <w:r>
                              <w:t xml:space="preserve">. ábra - </w:t>
                            </w:r>
                            <w:r w:rsidRPr="00D264BF">
                              <w:t>Saját táblázat - összesített táblázat nyertes objektumokkal foglalkozó része - naiv</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AAA0F" id="Szövegdoboz 52" o:spid="_x0000_s1038" type="#_x0000_t202" style="position:absolute;margin-left:0;margin-top:517.1pt;width:453.6pt;height:24pt;z-index:-251597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" stroked="f">
                <v:textbox inset="0,0,0,0">
                  <w:txbxContent>
                    <w:p w14:paraId="6BA533E1" w14:textId="56F66703" w:rsidR="000966B8" w:rsidRPr="00AC5BA9" w:rsidRDefault="000966B8" w:rsidP="0023429A">
                      <w:pPr>
                        <w:pStyle w:val="Kpalrs"/>
                        <w:jc w:val="center"/>
                        <w:rPr>
                          <w:noProof/>
                        </w:rPr>
                      </w:pPr>
                      <w:r>
                        <w:rPr>
                          <w:noProof/>
                        </w:rPr>
                        <w:fldChar w:fldCharType="begin"/>
                      </w:r>
                      <w:r>
                        <w:rPr>
                          <w:noProof/>
                        </w:rPr>
                        <w:instrText xml:space="preserve"> SEQ ábra \* ARABIC </w:instrText>
                      </w:r>
                      <w:r>
                        <w:rPr>
                          <w:noProof/>
                        </w:rPr>
                        <w:fldChar w:fldCharType="separate"/>
                      </w:r>
                      <w:bookmarkStart w:id="43" w:name="_Toc56205392"/>
                      <w:r>
                        <w:rPr>
                          <w:noProof/>
                        </w:rPr>
                        <w:t>13</w:t>
                      </w:r>
                      <w:r>
                        <w:rPr>
                          <w:noProof/>
                        </w:rPr>
                        <w:fldChar w:fldCharType="end"/>
                      </w:r>
                      <w:r>
                        <w:t xml:space="preserve">. ábra - </w:t>
                      </w:r>
                      <w:r w:rsidRPr="00D264BF">
                        <w:t>Saját táblázat - összesített táblázat nyertes objektumokkal foglalkozó része - naiv</w:t>
                      </w:r>
                      <w:bookmarkEnd w:id="43"/>
                    </w:p>
                  </w:txbxContent>
                </v:textbox>
                <w10:wrap type="topAndBottom" anchorx="margin"/>
              </v:shape>
            </w:pict>
          </mc:Fallback>
        </mc:AlternateContent>
      </w:r>
      <w:r>
        <w:rPr>
          <w:noProof/>
        </w:rPr>
        <w:drawing>
          <wp:anchor distT="0" distB="0" distL="114300" distR="114300" simplePos="0" relativeHeight="251716608" behindDoc="1" locked="0" layoutInCell="1" allowOverlap="1" wp14:anchorId="03ECB376" wp14:editId="6D86B987">
            <wp:simplePos x="0" y="0"/>
            <wp:positionH relativeFrom="margin">
              <wp:posOffset>-1270</wp:posOffset>
            </wp:positionH>
            <wp:positionV relativeFrom="paragraph">
              <wp:posOffset>661670</wp:posOffset>
            </wp:positionV>
            <wp:extent cx="5760720" cy="5829300"/>
            <wp:effectExtent l="0" t="0" r="0" b="0"/>
            <wp:wrapTopAndBottom/>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5829300"/>
                    </a:xfrm>
                    <a:prstGeom prst="rect">
                      <a:avLst/>
                    </a:prstGeom>
                  </pic:spPr>
                </pic:pic>
              </a:graphicData>
            </a:graphic>
            <wp14:sizeRelH relativeFrom="page">
              <wp14:pctWidth>0</wp14:pctWidth>
            </wp14:sizeRelH>
            <wp14:sizeRelV relativeFrom="page">
              <wp14:pctHeight>0</wp14:pctHeight>
            </wp14:sizeRelV>
          </wp:anchor>
        </w:drawing>
      </w:r>
      <w:r w:rsidR="003333E3" w:rsidRPr="004D791E">
        <w:rPr>
          <w:sz w:val="28"/>
          <w:szCs w:val="28"/>
        </w:rPr>
        <w:t xml:space="preserve">Nyertes objektumok – </w:t>
      </w:r>
      <w:r w:rsidR="003333E3">
        <w:rPr>
          <w:sz w:val="28"/>
          <w:szCs w:val="28"/>
        </w:rPr>
        <w:t>naiv</w:t>
      </w:r>
      <w:r w:rsidR="003333E3" w:rsidRPr="004D791E">
        <w:rPr>
          <w:sz w:val="28"/>
          <w:szCs w:val="28"/>
        </w:rPr>
        <w:t xml:space="preserve"> becslési táblázat</w:t>
      </w:r>
      <w:bookmarkEnd w:id="41"/>
    </w:p>
    <w:p w14:paraId="6E3E9E4A" w14:textId="77777777" w:rsidR="00FF149E" w:rsidRPr="00FF149E" w:rsidRDefault="00FF149E" w:rsidP="00FF149E"/>
    <w:p w14:paraId="303499C7" w14:textId="263B5D99" w:rsidR="003333E3" w:rsidRDefault="00F1100D" w:rsidP="003F3B8C">
      <w:pPr>
        <w:spacing w:line="360" w:lineRule="auto"/>
        <w:jc w:val="both"/>
        <w:rPr>
          <w:rFonts w:ascii="Times New Roman" w:hAnsi="Times New Roman" w:cs="Times New Roman"/>
          <w:sz w:val="24"/>
          <w:szCs w:val="24"/>
        </w:rPr>
      </w:pPr>
      <w:r>
        <w:rPr>
          <w:rFonts w:ascii="Times New Roman" w:hAnsi="Times New Roman" w:cs="Times New Roman"/>
          <w:sz w:val="24"/>
          <w:szCs w:val="24"/>
        </w:rPr>
        <w:t>A naiv becslési táblázat létrehozásáról már volt korábban szó. Az itteni eredmények (13. ábra) szintén a korábban említett módszerek alapján lettek elkészítve</w:t>
      </w:r>
      <w:r w:rsidR="0023429A">
        <w:rPr>
          <w:rFonts w:ascii="Times New Roman" w:hAnsi="Times New Roman" w:cs="Times New Roman"/>
          <w:sz w:val="24"/>
          <w:szCs w:val="24"/>
        </w:rPr>
        <w:t xml:space="preserve">, annyi különbséggel, hogy a fentebb említett MAX függvény helyett itt MIN függvény került alkalmazásra. (Például: CT3 - </w:t>
      </w:r>
      <w:r w:rsidR="0023429A" w:rsidRPr="0023429A">
        <w:rPr>
          <w:rFonts w:ascii="Times New Roman" w:hAnsi="Times New Roman" w:cs="Times New Roman"/>
          <w:b/>
          <w:bCs/>
          <w:i/>
          <w:iCs/>
          <w:sz w:val="24"/>
          <w:szCs w:val="24"/>
        </w:rPr>
        <w:t>=MIN(CH3:CS3)</w:t>
      </w:r>
      <w:r w:rsidR="0023429A">
        <w:rPr>
          <w:rFonts w:ascii="Times New Roman" w:hAnsi="Times New Roman" w:cs="Times New Roman"/>
          <w:sz w:val="24"/>
          <w:szCs w:val="24"/>
        </w:rPr>
        <w:t xml:space="preserve">, CU3 - </w:t>
      </w:r>
      <w:r w:rsidR="0023429A" w:rsidRPr="0023429A">
        <w:rPr>
          <w:rFonts w:ascii="Times New Roman" w:hAnsi="Times New Roman" w:cs="Times New Roman"/>
          <w:b/>
          <w:bCs/>
          <w:i/>
          <w:iCs/>
          <w:sz w:val="24"/>
          <w:szCs w:val="24"/>
        </w:rPr>
        <w:t>=MIN(CJ3:CS3)</w:t>
      </w:r>
      <w:r w:rsidR="0023429A">
        <w:rPr>
          <w:rFonts w:ascii="Times New Roman" w:hAnsi="Times New Roman" w:cs="Times New Roman"/>
          <w:sz w:val="24"/>
          <w:szCs w:val="24"/>
        </w:rPr>
        <w:t>)</w:t>
      </w:r>
      <w:r>
        <w:rPr>
          <w:rFonts w:ascii="Times New Roman" w:hAnsi="Times New Roman" w:cs="Times New Roman"/>
          <w:sz w:val="24"/>
          <w:szCs w:val="24"/>
        </w:rPr>
        <w:t xml:space="preserve"> Ezt a táblázat részletet a 11. ábra segítségével lehet tökéletesen értelmezni. Egészen tisztán látszik szabad szemmel is, hogy az itteni nyertes objektumok már közel sem mutatnak olyan stabil eredményt, mint a modell becsléses párjuk. Itt a direkt dátum-irány részben megjelenik több más </w:t>
      </w:r>
      <w:r w:rsidR="0023429A">
        <w:rPr>
          <w:rFonts w:ascii="Times New Roman" w:hAnsi="Times New Roman" w:cs="Times New Roman"/>
          <w:sz w:val="24"/>
          <w:szCs w:val="24"/>
        </w:rPr>
        <w:t xml:space="preserve">győztes objektum is. </w:t>
      </w:r>
    </w:p>
    <w:p w14:paraId="781A0709" w14:textId="21DA330D" w:rsidR="0023429A" w:rsidRDefault="00C24583" w:rsidP="003F3B8C">
      <w:pPr>
        <w:pStyle w:val="Cmsor2"/>
        <w:spacing w:before="360" w:line="360" w:lineRule="auto"/>
        <w:rPr>
          <w:sz w:val="28"/>
          <w:szCs w:val="28"/>
        </w:rPr>
      </w:pPr>
      <w:bookmarkStart w:id="44" w:name="_Toc56203940"/>
      <w:r>
        <w:rPr>
          <w:noProof/>
        </w:rPr>
        <w:lastRenderedPageBreak/>
        <mc:AlternateContent>
          <mc:Choice Requires="wps">
            <w:drawing>
              <wp:anchor distT="0" distB="0" distL="114300" distR="114300" simplePos="0" relativeHeight="251722752" behindDoc="1" locked="0" layoutInCell="1" allowOverlap="1" wp14:anchorId="10435245" wp14:editId="4AE52ED9">
                <wp:simplePos x="0" y="0"/>
                <wp:positionH relativeFrom="margin">
                  <wp:align>left</wp:align>
                </wp:positionH>
                <wp:positionV relativeFrom="paragraph">
                  <wp:posOffset>1798320</wp:posOffset>
                </wp:positionV>
                <wp:extent cx="5760720" cy="635"/>
                <wp:effectExtent l="0" t="0" r="0" b="2540"/>
                <wp:wrapTight wrapText="bothSides">
                  <wp:wrapPolygon edited="0">
                    <wp:start x="0" y="0"/>
                    <wp:lineTo x="0" y="20420"/>
                    <wp:lineTo x="21500" y="20420"/>
                    <wp:lineTo x="21500" y="0"/>
                    <wp:lineTo x="0" y="0"/>
                  </wp:wrapPolygon>
                </wp:wrapTight>
                <wp:docPr id="57" name="Szövegdoboz 5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1C543A9" w14:textId="60145BA7" w:rsidR="000966B8" w:rsidRPr="005D2774" w:rsidRDefault="000966B8" w:rsidP="00A023C4">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45" w:name="_Toc56205393"/>
                            <w:r>
                              <w:rPr>
                                <w:rFonts w:ascii="Times New Roman" w:hAnsi="Times New Roman" w:cs="Times New Roman"/>
                                <w:noProof/>
                                <w:sz w:val="24"/>
                                <w:szCs w:val="24"/>
                              </w:rPr>
                              <w:t>14</w:t>
                            </w:r>
                            <w:r>
                              <w:rPr>
                                <w:rFonts w:ascii="Times New Roman" w:hAnsi="Times New Roman" w:cs="Times New Roman"/>
                                <w:noProof/>
                                <w:sz w:val="24"/>
                                <w:szCs w:val="24"/>
                              </w:rPr>
                              <w:fldChar w:fldCharType="end"/>
                            </w:r>
                            <w:r>
                              <w:t>. ábra - Forrás: Saját táblázat - Riport1 - invaliditási arányok dátum-irányonként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35245" id="Szövegdoboz 57" o:spid="_x0000_s1039" type="#_x0000_t202" style="position:absolute;margin-left:0;margin-top:141.6pt;width:453.6pt;height:.05pt;z-index:-251593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" stroked="f">
                <v:textbox style="mso-fit-shape-to-text:t" inset="0,0,0,0">
                  <w:txbxContent>
                    <w:p w14:paraId="71C543A9" w14:textId="60145BA7" w:rsidR="000966B8" w:rsidRPr="005D2774" w:rsidRDefault="000966B8" w:rsidP="00A023C4">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46" w:name="_Toc56205393"/>
                      <w:r>
                        <w:rPr>
                          <w:rFonts w:ascii="Times New Roman" w:hAnsi="Times New Roman" w:cs="Times New Roman"/>
                          <w:noProof/>
                          <w:sz w:val="24"/>
                          <w:szCs w:val="24"/>
                        </w:rPr>
                        <w:t>14</w:t>
                      </w:r>
                      <w:r>
                        <w:rPr>
                          <w:rFonts w:ascii="Times New Roman" w:hAnsi="Times New Roman" w:cs="Times New Roman"/>
                          <w:noProof/>
                          <w:sz w:val="24"/>
                          <w:szCs w:val="24"/>
                        </w:rPr>
                        <w:fldChar w:fldCharType="end"/>
                      </w:r>
                      <w:r>
                        <w:t>. ábra - Forrás: Saját táblázat - Riport1 - invaliditási arányok dátum-irányonként</w:t>
                      </w:r>
                      <w:bookmarkEnd w:id="46"/>
                    </w:p>
                  </w:txbxContent>
                </v:textbox>
                <w10:wrap type="tight" anchorx="margin"/>
              </v:shape>
            </w:pict>
          </mc:Fallback>
        </mc:AlternateContent>
      </w:r>
      <w:r w:rsidRPr="00A023C4">
        <w:rPr>
          <w:rFonts w:ascii="Times New Roman" w:hAnsi="Times New Roman" w:cs="Times New Roman"/>
          <w:noProof/>
          <w:sz w:val="24"/>
          <w:szCs w:val="24"/>
        </w:rPr>
        <w:drawing>
          <wp:anchor distT="0" distB="0" distL="114300" distR="114300" simplePos="0" relativeHeight="251719680" behindDoc="1" locked="0" layoutInCell="1" allowOverlap="1" wp14:anchorId="093EF6E0" wp14:editId="5B56C506">
            <wp:simplePos x="0" y="0"/>
            <wp:positionH relativeFrom="margin">
              <wp:posOffset>-1270</wp:posOffset>
            </wp:positionH>
            <wp:positionV relativeFrom="paragraph">
              <wp:posOffset>325120</wp:posOffset>
            </wp:positionV>
            <wp:extent cx="5760720" cy="1358900"/>
            <wp:effectExtent l="0" t="0" r="0" b="0"/>
            <wp:wrapTopAndBottom/>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1358900"/>
                    </a:xfrm>
                    <a:prstGeom prst="rect">
                      <a:avLst/>
                    </a:prstGeom>
                  </pic:spPr>
                </pic:pic>
              </a:graphicData>
            </a:graphic>
          </wp:anchor>
        </w:drawing>
      </w:r>
      <w:r w:rsidR="0023429A" w:rsidRPr="0023429A">
        <w:rPr>
          <w:sz w:val="28"/>
          <w:szCs w:val="28"/>
        </w:rPr>
        <w:t>Riport1</w:t>
      </w:r>
      <w:bookmarkEnd w:id="44"/>
    </w:p>
    <w:p w14:paraId="026DA4D1" w14:textId="5D946B03" w:rsidR="0023429A" w:rsidRDefault="0023429A" w:rsidP="003F3B8C">
      <w:pPr>
        <w:spacing w:line="360" w:lineRule="auto"/>
        <w:jc w:val="both"/>
        <w:rPr>
          <w:rFonts w:ascii="Times New Roman" w:hAnsi="Times New Roman" w:cs="Times New Roman"/>
          <w:sz w:val="24"/>
          <w:szCs w:val="24"/>
        </w:rPr>
      </w:pPr>
      <w:r w:rsidRPr="00A023C4">
        <w:rPr>
          <w:rFonts w:ascii="Times New Roman" w:hAnsi="Times New Roman" w:cs="Times New Roman"/>
          <w:sz w:val="24"/>
          <w:szCs w:val="24"/>
        </w:rPr>
        <w:t>Az első riportban</w:t>
      </w:r>
      <w:r w:rsidR="009845DF" w:rsidRPr="00A023C4">
        <w:rPr>
          <w:rFonts w:ascii="Times New Roman" w:hAnsi="Times New Roman" w:cs="Times New Roman"/>
          <w:sz w:val="24"/>
          <w:szCs w:val="24"/>
        </w:rPr>
        <w:t xml:space="preserve"> (14. ábra)</w:t>
      </w:r>
      <w:r w:rsidRPr="00A023C4">
        <w:rPr>
          <w:rFonts w:ascii="Times New Roman" w:hAnsi="Times New Roman" w:cs="Times New Roman"/>
          <w:sz w:val="24"/>
          <w:szCs w:val="24"/>
        </w:rPr>
        <w:t xml:space="preserve"> az invaliditási arányok kerülnek elő dátum-irány </w:t>
      </w:r>
      <w:r w:rsidR="009845DF" w:rsidRPr="00A023C4">
        <w:rPr>
          <w:rFonts w:ascii="Times New Roman" w:hAnsi="Times New Roman" w:cs="Times New Roman"/>
          <w:sz w:val="24"/>
          <w:szCs w:val="24"/>
        </w:rPr>
        <w:t>variánsokkén</w:t>
      </w:r>
      <w:r w:rsidRPr="00A023C4">
        <w:rPr>
          <w:rFonts w:ascii="Times New Roman" w:hAnsi="Times New Roman" w:cs="Times New Roman"/>
          <w:sz w:val="24"/>
          <w:szCs w:val="24"/>
        </w:rPr>
        <w:t>t. A C oszlopban a direkt becslés</w:t>
      </w:r>
      <w:r w:rsidR="009845DF" w:rsidRPr="00A023C4">
        <w:rPr>
          <w:rFonts w:ascii="Times New Roman" w:hAnsi="Times New Roman" w:cs="Times New Roman"/>
          <w:sz w:val="24"/>
          <w:szCs w:val="24"/>
        </w:rPr>
        <w:t xml:space="preserve"> adatai láthatóak. A C42-es cellába került a direkt dátum-irány variánsok invalid értékeinek százalékban mért értéke. A C41-es cellába a százalékos értékek mögött álló</w:t>
      </w:r>
      <w:r w:rsidR="00A023C4" w:rsidRPr="00A023C4">
        <w:rPr>
          <w:rFonts w:ascii="Times New Roman" w:hAnsi="Times New Roman" w:cs="Times New Roman"/>
          <w:sz w:val="24"/>
          <w:szCs w:val="24"/>
        </w:rPr>
        <w:t xml:space="preserve"> invalid értékek darabszáma található szintén a direkt dátum-irány variánsra vonatkozóan. Ugyanezen értékek az inverz dátum-irány variánsra a D42-es és D41-es cellában találhatóak. Az egyes riport</w:t>
      </w:r>
      <w:r w:rsidR="00A023C4">
        <w:rPr>
          <w:rFonts w:ascii="Times New Roman" w:hAnsi="Times New Roman" w:cs="Times New Roman"/>
          <w:sz w:val="24"/>
          <w:szCs w:val="24"/>
        </w:rPr>
        <w:t>ról</w:t>
      </w:r>
      <w:r w:rsidR="00A023C4" w:rsidRPr="00A023C4">
        <w:rPr>
          <w:rFonts w:ascii="Times New Roman" w:hAnsi="Times New Roman" w:cs="Times New Roman"/>
          <w:sz w:val="24"/>
          <w:szCs w:val="24"/>
        </w:rPr>
        <w:t xml:space="preserve"> leolvasható, hogy </w:t>
      </w:r>
      <w:r w:rsidR="00A023C4">
        <w:rPr>
          <w:rFonts w:ascii="Times New Roman" w:hAnsi="Times New Roman" w:cs="Times New Roman"/>
          <w:sz w:val="24"/>
          <w:szCs w:val="24"/>
        </w:rPr>
        <w:t>a dátum-irány variánsok változása nem hat ki a validitásra.</w:t>
      </w:r>
    </w:p>
    <w:p w14:paraId="01A42F66" w14:textId="00F11150" w:rsidR="00A023C4" w:rsidRDefault="00C24583" w:rsidP="003F3B8C">
      <w:pPr>
        <w:pStyle w:val="Cmsor2"/>
        <w:spacing w:before="360" w:line="360" w:lineRule="auto"/>
        <w:rPr>
          <w:sz w:val="28"/>
          <w:szCs w:val="28"/>
        </w:rPr>
      </w:pPr>
      <w:bookmarkStart w:id="47" w:name="_Toc56203941"/>
      <w:r>
        <w:rPr>
          <w:noProof/>
        </w:rPr>
        <mc:AlternateContent>
          <mc:Choice Requires="wps">
            <w:drawing>
              <wp:anchor distT="0" distB="0" distL="114300" distR="114300" simplePos="0" relativeHeight="251725824" behindDoc="1" locked="0" layoutInCell="1" allowOverlap="1" wp14:anchorId="5F98829F" wp14:editId="3B31DF0A">
                <wp:simplePos x="0" y="0"/>
                <wp:positionH relativeFrom="margin">
                  <wp:align>left</wp:align>
                </wp:positionH>
                <wp:positionV relativeFrom="paragraph">
                  <wp:posOffset>1154430</wp:posOffset>
                </wp:positionV>
                <wp:extent cx="5760720" cy="635"/>
                <wp:effectExtent l="0" t="0" r="0" b="2540"/>
                <wp:wrapTight wrapText="bothSides">
                  <wp:wrapPolygon edited="0">
                    <wp:start x="0" y="0"/>
                    <wp:lineTo x="0" y="20420"/>
                    <wp:lineTo x="21500" y="20420"/>
                    <wp:lineTo x="21500" y="0"/>
                    <wp:lineTo x="0" y="0"/>
                  </wp:wrapPolygon>
                </wp:wrapTight>
                <wp:docPr id="59" name="Szövegdoboz 5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576102C" w14:textId="5E9D9C38" w:rsidR="000966B8" w:rsidRPr="001657ED" w:rsidRDefault="000966B8" w:rsidP="00F0234F">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48" w:name="_Toc56205394"/>
                            <w:r>
                              <w:rPr>
                                <w:rFonts w:ascii="Times New Roman" w:hAnsi="Times New Roman" w:cs="Times New Roman"/>
                                <w:noProof/>
                                <w:sz w:val="24"/>
                                <w:szCs w:val="24"/>
                              </w:rPr>
                              <w:t>15</w:t>
                            </w:r>
                            <w:r>
                              <w:rPr>
                                <w:rFonts w:ascii="Times New Roman" w:hAnsi="Times New Roman" w:cs="Times New Roman"/>
                                <w:noProof/>
                                <w:sz w:val="24"/>
                                <w:szCs w:val="24"/>
                              </w:rPr>
                              <w:fldChar w:fldCharType="end"/>
                            </w:r>
                            <w:r>
                              <w:t>. ábra - Forrás: Saját táblázat - Riport2 - Győzelmek aránya dátum-irányonként és Csak-Mind csoportonként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98829F" id="Szövegdoboz 59" o:spid="_x0000_s1040" type="#_x0000_t202" style="position:absolute;margin-left:0;margin-top:90.9pt;width:453.6pt;height:.05pt;z-index:-251590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" stroked="f">
                <v:textbox style="mso-fit-shape-to-text:t" inset="0,0,0,0">
                  <w:txbxContent>
                    <w:p w14:paraId="0576102C" w14:textId="5E9D9C38" w:rsidR="000966B8" w:rsidRPr="001657ED" w:rsidRDefault="000966B8" w:rsidP="00F0234F">
                      <w:pPr>
                        <w:pStyle w:val="Kpalrs"/>
                        <w:jc w:val="center"/>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ábra \* ARABIC </w:instrText>
                      </w:r>
                      <w:r>
                        <w:rPr>
                          <w:rFonts w:ascii="Times New Roman" w:hAnsi="Times New Roman" w:cs="Times New Roman"/>
                          <w:noProof/>
                          <w:sz w:val="24"/>
                          <w:szCs w:val="24"/>
                        </w:rPr>
                        <w:fldChar w:fldCharType="separate"/>
                      </w:r>
                      <w:bookmarkStart w:id="49" w:name="_Toc56205394"/>
                      <w:r>
                        <w:rPr>
                          <w:rFonts w:ascii="Times New Roman" w:hAnsi="Times New Roman" w:cs="Times New Roman"/>
                          <w:noProof/>
                          <w:sz w:val="24"/>
                          <w:szCs w:val="24"/>
                        </w:rPr>
                        <w:t>15</w:t>
                      </w:r>
                      <w:r>
                        <w:rPr>
                          <w:rFonts w:ascii="Times New Roman" w:hAnsi="Times New Roman" w:cs="Times New Roman"/>
                          <w:noProof/>
                          <w:sz w:val="24"/>
                          <w:szCs w:val="24"/>
                        </w:rPr>
                        <w:fldChar w:fldCharType="end"/>
                      </w:r>
                      <w:r>
                        <w:t>. ábra - Forrás: Saját táblázat - Riport2 - Győzelmek aránya dátum-irányonként és Csak-Mind csoportonként</w:t>
                      </w:r>
                      <w:bookmarkEnd w:id="49"/>
                    </w:p>
                  </w:txbxContent>
                </v:textbox>
                <w10:wrap type="tight" anchorx="margin"/>
              </v:shape>
            </w:pict>
          </mc:Fallback>
        </mc:AlternateContent>
      </w:r>
      <w:r w:rsidRPr="00A023C4">
        <w:rPr>
          <w:rFonts w:ascii="Times New Roman" w:hAnsi="Times New Roman" w:cs="Times New Roman"/>
          <w:noProof/>
          <w:sz w:val="24"/>
          <w:szCs w:val="24"/>
        </w:rPr>
        <w:drawing>
          <wp:anchor distT="0" distB="0" distL="114300" distR="114300" simplePos="0" relativeHeight="251723776" behindDoc="1" locked="0" layoutInCell="1" allowOverlap="1" wp14:anchorId="247DFAD1" wp14:editId="486D3F09">
            <wp:simplePos x="0" y="0"/>
            <wp:positionH relativeFrom="margin">
              <wp:posOffset>-1270</wp:posOffset>
            </wp:positionH>
            <wp:positionV relativeFrom="paragraph">
              <wp:posOffset>465455</wp:posOffset>
            </wp:positionV>
            <wp:extent cx="5760720" cy="593725"/>
            <wp:effectExtent l="0" t="0" r="0" b="0"/>
            <wp:wrapTopAndBottom/>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593725"/>
                    </a:xfrm>
                    <a:prstGeom prst="rect">
                      <a:avLst/>
                    </a:prstGeom>
                  </pic:spPr>
                </pic:pic>
              </a:graphicData>
            </a:graphic>
          </wp:anchor>
        </w:drawing>
      </w:r>
      <w:r w:rsidR="00A023C4" w:rsidRPr="00A023C4">
        <w:rPr>
          <w:sz w:val="28"/>
          <w:szCs w:val="28"/>
        </w:rPr>
        <w:t>Riport2</w:t>
      </w:r>
      <w:bookmarkEnd w:id="47"/>
    </w:p>
    <w:p w14:paraId="2A82117D" w14:textId="67E61644" w:rsidR="00A023C4" w:rsidRDefault="00A023C4" w:rsidP="003F3B8C">
      <w:pPr>
        <w:spacing w:line="360" w:lineRule="auto"/>
        <w:jc w:val="both"/>
        <w:rPr>
          <w:rFonts w:ascii="Times New Roman" w:hAnsi="Times New Roman" w:cs="Times New Roman"/>
          <w:sz w:val="24"/>
          <w:szCs w:val="24"/>
        </w:rPr>
      </w:pPr>
      <w:r w:rsidRPr="00A023C4">
        <w:rPr>
          <w:rFonts w:ascii="Times New Roman" w:hAnsi="Times New Roman" w:cs="Times New Roman"/>
          <w:sz w:val="24"/>
          <w:szCs w:val="24"/>
        </w:rPr>
        <w:t>A második riportban (15. ábra) a C és a D oszlopokban az inverz dátum-irány variánsokra vonatkozóan látható a Mind (C oszlop) és a Csak (D oszlop) részekre vonatkozó győzelmek arány</w:t>
      </w:r>
      <w:r w:rsidR="00D26795">
        <w:rPr>
          <w:rFonts w:ascii="Times New Roman" w:hAnsi="Times New Roman" w:cs="Times New Roman"/>
          <w:sz w:val="24"/>
          <w:szCs w:val="24"/>
        </w:rPr>
        <w:t>a. A direkt dátum-irány variánsra a Mind rész győzelmi arányát az E, még a Csak rész győzelmi arányát az F oszlopban lehet látni.</w:t>
      </w:r>
      <w:r w:rsidR="00F0234F">
        <w:rPr>
          <w:rFonts w:ascii="Times New Roman" w:hAnsi="Times New Roman" w:cs="Times New Roman"/>
          <w:sz w:val="24"/>
          <w:szCs w:val="24"/>
        </w:rPr>
        <w:t xml:space="preserve"> A négy darab 100%-os győzelmi arány után, melyből mind a négy az SCP-hez köthető, azt a következtetést vonhatjuk le, hogy se az adathiány, se a Csak-Mind csoportvariánsok, se a két dátum-irány variáns nincs hatással a győztes objektum kilétére. Ezek alapján azt gondolhatjuk, ha bármilyen új objektumot és/vagy attribútumot helyeznénk be, bármely oldal eredményeit nézhetnénk és választhatnánk, hiszen minden </w:t>
      </w:r>
      <w:r w:rsidR="00D21FCD">
        <w:rPr>
          <w:rFonts w:ascii="Times New Roman" w:hAnsi="Times New Roman" w:cs="Times New Roman"/>
          <w:sz w:val="24"/>
          <w:szCs w:val="24"/>
        </w:rPr>
        <w:t>esetben helyes győztes objektumot kapunk.</w:t>
      </w:r>
    </w:p>
    <w:p w14:paraId="7A28794C" w14:textId="0D844282" w:rsidR="00D21FCD" w:rsidRDefault="00C24583" w:rsidP="003F3B8C">
      <w:pPr>
        <w:pStyle w:val="Cmsor2"/>
        <w:spacing w:before="360" w:line="360" w:lineRule="auto"/>
        <w:rPr>
          <w:sz w:val="28"/>
          <w:szCs w:val="28"/>
        </w:rPr>
      </w:pPr>
      <w:bookmarkStart w:id="50" w:name="_Toc56203942"/>
      <w:r>
        <w:rPr>
          <w:noProof/>
        </w:rPr>
        <w:lastRenderedPageBreak/>
        <mc:AlternateContent>
          <mc:Choice Requires="wps">
            <w:drawing>
              <wp:anchor distT="0" distB="0" distL="114300" distR="114300" simplePos="0" relativeHeight="251728896" behindDoc="1" locked="0" layoutInCell="1" allowOverlap="1" wp14:anchorId="584DA011" wp14:editId="2E7A8807">
                <wp:simplePos x="0" y="0"/>
                <wp:positionH relativeFrom="margin">
                  <wp:posOffset>-1270</wp:posOffset>
                </wp:positionH>
                <wp:positionV relativeFrom="paragraph">
                  <wp:posOffset>1474470</wp:posOffset>
                </wp:positionV>
                <wp:extent cx="5760720" cy="635"/>
                <wp:effectExtent l="0" t="0" r="0" b="2540"/>
                <wp:wrapTight wrapText="bothSides">
                  <wp:wrapPolygon edited="0">
                    <wp:start x="0" y="0"/>
                    <wp:lineTo x="0" y="20420"/>
                    <wp:lineTo x="21500" y="20420"/>
                    <wp:lineTo x="21500" y="0"/>
                    <wp:lineTo x="0" y="0"/>
                  </wp:wrapPolygon>
                </wp:wrapTight>
                <wp:docPr id="61" name="Szövegdoboz 6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48B5F5B" w14:textId="1F07F1A5" w:rsidR="000966B8" w:rsidRPr="00204059" w:rsidRDefault="000966B8" w:rsidP="00D21FC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51" w:name="_Toc56205395"/>
                            <w:r>
                              <w:rPr>
                                <w:rFonts w:ascii="Times New Roman" w:hAnsi="Times New Roman" w:cs="Times New Roman"/>
                                <w:noProof/>
                                <w:sz w:val="24"/>
                                <w:szCs w:val="24"/>
                              </w:rPr>
                              <w:t>16</w:t>
                            </w:r>
                            <w:r>
                              <w:rPr>
                                <w:rFonts w:ascii="Times New Roman" w:hAnsi="Times New Roman" w:cs="Times New Roman"/>
                                <w:sz w:val="24"/>
                                <w:szCs w:val="24"/>
                              </w:rPr>
                              <w:fldChar w:fldCharType="end"/>
                            </w:r>
                            <w:r>
                              <w:t>. ábra - Forrás: Saját táblázat - Riport3 - Naiv és Modell győztesek egyezésének aránya</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4DA011" id="Szövegdoboz 61" o:spid="_x0000_s1041" type="#_x0000_t202" style="position:absolute;margin-left:-.1pt;margin-top:116.1pt;width:453.6pt;height:.05pt;z-index:-251587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" stroked="f">
                <v:textbox style="mso-fit-shape-to-text:t" inset="0,0,0,0">
                  <w:txbxContent>
                    <w:p w14:paraId="348B5F5B" w14:textId="1F07F1A5" w:rsidR="000966B8" w:rsidRPr="00204059" w:rsidRDefault="000966B8" w:rsidP="00D21FCD">
                      <w:pPr>
                        <w:pStyle w:val="Kpalr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52" w:name="_Toc56205395"/>
                      <w:r>
                        <w:rPr>
                          <w:rFonts w:ascii="Times New Roman" w:hAnsi="Times New Roman" w:cs="Times New Roman"/>
                          <w:noProof/>
                          <w:sz w:val="24"/>
                          <w:szCs w:val="24"/>
                        </w:rPr>
                        <w:t>16</w:t>
                      </w:r>
                      <w:r>
                        <w:rPr>
                          <w:rFonts w:ascii="Times New Roman" w:hAnsi="Times New Roman" w:cs="Times New Roman"/>
                          <w:sz w:val="24"/>
                          <w:szCs w:val="24"/>
                        </w:rPr>
                        <w:fldChar w:fldCharType="end"/>
                      </w:r>
                      <w:r>
                        <w:t>. ábra - Forrás: Saját táblázat - Riport3 - Naiv és Modell győztesek egyezésének aránya</w:t>
                      </w:r>
                      <w:bookmarkEnd w:id="52"/>
                    </w:p>
                  </w:txbxContent>
                </v:textbox>
                <w10:wrap type="tight" anchorx="margin"/>
              </v:shape>
            </w:pict>
          </mc:Fallback>
        </mc:AlternateContent>
      </w:r>
      <w:r>
        <w:rPr>
          <w:noProof/>
        </w:rPr>
        <w:drawing>
          <wp:anchor distT="0" distB="0" distL="114300" distR="114300" simplePos="0" relativeHeight="251729920" behindDoc="1" locked="0" layoutInCell="1" allowOverlap="1" wp14:anchorId="2122F4B5" wp14:editId="5EED3F9F">
            <wp:simplePos x="0" y="0"/>
            <wp:positionH relativeFrom="margin">
              <wp:posOffset>-1270</wp:posOffset>
            </wp:positionH>
            <wp:positionV relativeFrom="paragraph">
              <wp:posOffset>315595</wp:posOffset>
            </wp:positionV>
            <wp:extent cx="5760720" cy="1045845"/>
            <wp:effectExtent l="0" t="0" r="0" b="1905"/>
            <wp:wrapTopAndBottom/>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045845"/>
                    </a:xfrm>
                    <a:prstGeom prst="rect">
                      <a:avLst/>
                    </a:prstGeom>
                  </pic:spPr>
                </pic:pic>
              </a:graphicData>
            </a:graphic>
          </wp:anchor>
        </w:drawing>
      </w:r>
      <w:r w:rsidR="00D21FCD" w:rsidRPr="00D21FCD">
        <w:rPr>
          <w:sz w:val="28"/>
          <w:szCs w:val="28"/>
        </w:rPr>
        <w:t>Riport3</w:t>
      </w:r>
      <w:bookmarkEnd w:id="50"/>
    </w:p>
    <w:p w14:paraId="3239D710" w14:textId="5770629F" w:rsidR="00D21FCD" w:rsidRDefault="00D21FCD" w:rsidP="003F3B8C">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A 16. ábr</w:t>
      </w:r>
      <w:r w:rsidR="00C17BE4">
        <w:rPr>
          <w:rFonts w:ascii="Times New Roman" w:hAnsi="Times New Roman" w:cs="Times New Roman"/>
          <w:sz w:val="24"/>
          <w:szCs w:val="24"/>
        </w:rPr>
        <w:t xml:space="preserve">án, azaz a 3. riportban a modell becslések és a naiv becslések győztesei lettek </w:t>
      </w:r>
      <w:r w:rsidR="00C17BE4" w:rsidRPr="003F3B8C">
        <w:rPr>
          <w:rFonts w:ascii="Times New Roman" w:hAnsi="Times New Roman" w:cs="Times New Roman"/>
          <w:sz w:val="24"/>
          <w:szCs w:val="24"/>
        </w:rPr>
        <w:t>összevetve és ezeknek az egyezéseinek az arányát lehet látni az 53. sorban</w:t>
      </w:r>
      <w:r w:rsidR="00C17BE4" w:rsidRPr="003F3B8C">
        <w:rPr>
          <w:rFonts w:ascii="Times New Roman" w:hAnsi="Times New Roman" w:cs="Times New Roman"/>
          <w:noProof/>
          <w:sz w:val="24"/>
          <w:szCs w:val="24"/>
        </w:rPr>
        <w:t xml:space="preserve"> Azt vehetjük észre, hogy az inverz dátum-irány variánsban 100%-os egyezés van a naiv és a modell becslések között a Mind és a Csak részben is. Ezzel sze</w:t>
      </w:r>
      <w:r w:rsidR="00771A0F" w:rsidRPr="003F3B8C">
        <w:rPr>
          <w:rFonts w:ascii="Times New Roman" w:hAnsi="Times New Roman" w:cs="Times New Roman"/>
          <w:noProof/>
          <w:sz w:val="24"/>
          <w:szCs w:val="24"/>
        </w:rPr>
        <w:t>m</w:t>
      </w:r>
      <w:r w:rsidR="00C17BE4" w:rsidRPr="003F3B8C">
        <w:rPr>
          <w:rFonts w:ascii="Times New Roman" w:hAnsi="Times New Roman" w:cs="Times New Roman"/>
          <w:noProof/>
          <w:sz w:val="24"/>
          <w:szCs w:val="24"/>
        </w:rPr>
        <w:t xml:space="preserve">ben a direkt dátum-irány variánsban a Mind és a Csak részben is 0%-os egyezést </w:t>
      </w:r>
      <w:r w:rsidR="00771A0F" w:rsidRPr="003F3B8C">
        <w:rPr>
          <w:rFonts w:ascii="Times New Roman" w:hAnsi="Times New Roman" w:cs="Times New Roman"/>
          <w:noProof/>
          <w:sz w:val="24"/>
          <w:szCs w:val="24"/>
        </w:rPr>
        <w:t>látni. Ez az eredmény felborítja  akorábban levont kövezkeztetést, miszerint mindegyik érték helyes lehet. Az itteni eredmények alapján az inverz dátum-irány variáns a biztosabb választás. Ez jelen helyzetben nem kifejezetten számít, azonban amint bekerül több objektum és attribútum, esetleg csak a naív értékelés lenne meg a későbbiobjektumokkal és attribútumokkal, akkor lényeges szerepet tölthet be a döntésben az, hogy tudjuk az inverz dátum-irány a biztosabb választás.</w:t>
      </w:r>
    </w:p>
    <w:p w14:paraId="5299F11A" w14:textId="77777777" w:rsidR="00C24583" w:rsidRDefault="00C24583">
      <w:pPr>
        <w:rPr>
          <w:rFonts w:ascii="Times New Roman" w:eastAsiaTheme="majorEastAsia" w:hAnsi="Times New Roman" w:cs="Times New Roman"/>
          <w:color w:val="2F5496" w:themeColor="accent1" w:themeShade="BF"/>
          <w:sz w:val="36"/>
          <w:szCs w:val="36"/>
        </w:rPr>
      </w:pPr>
      <w:r>
        <w:rPr>
          <w:rFonts w:ascii="Times New Roman" w:hAnsi="Times New Roman" w:cs="Times New Roman"/>
          <w:sz w:val="36"/>
          <w:szCs w:val="36"/>
        </w:rPr>
        <w:br w:type="page"/>
      </w:r>
    </w:p>
    <w:p w14:paraId="6F84D271" w14:textId="6DD65579" w:rsidR="00540F8A" w:rsidRDefault="00540F8A" w:rsidP="00540F8A">
      <w:pPr>
        <w:pStyle w:val="Cmsor1"/>
        <w:spacing w:before="360" w:line="360" w:lineRule="auto"/>
        <w:rPr>
          <w:rFonts w:ascii="Times New Roman" w:hAnsi="Times New Roman" w:cs="Times New Roman"/>
          <w:sz w:val="36"/>
          <w:szCs w:val="36"/>
        </w:rPr>
      </w:pPr>
      <w:bookmarkStart w:id="53" w:name="_Toc56203943"/>
      <w:r w:rsidRPr="00540F8A">
        <w:rPr>
          <w:rFonts w:ascii="Times New Roman" w:hAnsi="Times New Roman" w:cs="Times New Roman"/>
          <w:sz w:val="36"/>
          <w:szCs w:val="36"/>
        </w:rPr>
        <w:lastRenderedPageBreak/>
        <w:t>Összefoglalás</w:t>
      </w:r>
      <w:bookmarkEnd w:id="53"/>
    </w:p>
    <w:p w14:paraId="118FEA95" w14:textId="243FA71E" w:rsidR="00540F8A" w:rsidRPr="00540F8A" w:rsidRDefault="00540F8A" w:rsidP="00540F8A">
      <w:pPr>
        <w:pStyle w:val="Cmsor2"/>
        <w:spacing w:before="360" w:line="360" w:lineRule="auto"/>
        <w:rPr>
          <w:sz w:val="28"/>
          <w:szCs w:val="28"/>
        </w:rPr>
      </w:pPr>
      <w:bookmarkStart w:id="54" w:name="_Toc56203944"/>
      <w:r w:rsidRPr="00540F8A">
        <w:rPr>
          <w:sz w:val="28"/>
          <w:szCs w:val="28"/>
        </w:rPr>
        <w:t xml:space="preserve">Rezümé </w:t>
      </w:r>
      <w:r>
        <w:rPr>
          <w:sz w:val="28"/>
          <w:szCs w:val="28"/>
        </w:rPr>
        <w:t>–</w:t>
      </w:r>
      <w:r w:rsidRPr="00540F8A">
        <w:rPr>
          <w:sz w:val="28"/>
          <w:szCs w:val="28"/>
        </w:rPr>
        <w:t xml:space="preserve"> HU</w:t>
      </w:r>
      <w:bookmarkEnd w:id="54"/>
    </w:p>
    <w:p w14:paraId="0570597A" w14:textId="3A681FB6" w:rsidR="00540F8A" w:rsidRDefault="00540F8A" w:rsidP="00540F8A">
      <w:pPr>
        <w:spacing w:line="360" w:lineRule="auto"/>
        <w:jc w:val="both"/>
        <w:rPr>
          <w:rFonts w:ascii="Times New Roman" w:hAnsi="Times New Roman" w:cs="Times New Roman"/>
          <w:noProof/>
          <w:sz w:val="24"/>
          <w:szCs w:val="24"/>
        </w:rPr>
      </w:pPr>
      <w:r w:rsidRPr="00540F8A">
        <w:rPr>
          <w:rFonts w:ascii="Times New Roman" w:hAnsi="Times New Roman" w:cs="Times New Roman"/>
          <w:noProof/>
          <w:sz w:val="24"/>
          <w:szCs w:val="24"/>
        </w:rPr>
        <w:t xml:space="preserve">A dolgozatban két eszköz (pl.: 2 asztali és/vagy szerver-számítógép) közti adatátviteli lehetőségek néhány (2+10 db) gyakran használt módszere kerül megvizsgálásra objektumként és kerül összehasonlításra egy induktív szakértői keretrendszer segítségével az objektumokról rendelkezésre álló attribútumok (15 db - egy attribútum esetén 2 adathelyen hiányos – 4-4 opciót kínáló) adatai alapján az attribútumok irány-variánsaira és a mesterséges intelligencia-alapú indukció minőségmenedzsmentjére is példát mutatva. A vizsgált szcenáriók száma, vagyis a kombinatorikai tér </w:t>
      </w:r>
      <w:r w:rsidR="00C50A32">
        <w:rPr>
          <w:rFonts w:ascii="Times New Roman" w:hAnsi="Times New Roman" w:cs="Times New Roman"/>
          <w:noProof/>
          <w:sz w:val="24"/>
          <w:szCs w:val="24"/>
        </w:rPr>
        <w:t>alap</w:t>
      </w:r>
      <w:r w:rsidRPr="00540F8A">
        <w:rPr>
          <w:rFonts w:ascii="Times New Roman" w:hAnsi="Times New Roman" w:cs="Times New Roman"/>
          <w:noProof/>
          <w:sz w:val="24"/>
          <w:szCs w:val="24"/>
        </w:rPr>
        <w:t>mérete 128 (2* inverz variáns * 2 irányvariáns * 2 objektumhalmaz-variáns * 16 adathiányvariáns)</w:t>
      </w:r>
      <w:r w:rsidR="00C50A32">
        <w:rPr>
          <w:rFonts w:ascii="Times New Roman" w:hAnsi="Times New Roman" w:cs="Times New Roman"/>
          <w:noProof/>
          <w:sz w:val="24"/>
          <w:szCs w:val="24"/>
        </w:rPr>
        <w:t xml:space="preserve"> </w:t>
      </w:r>
      <w:r w:rsidR="00C50A32" w:rsidRPr="00C50A32">
        <w:rPr>
          <w:rFonts w:ascii="Times New Roman" w:hAnsi="Times New Roman" w:cs="Times New Roman"/>
          <w:noProof/>
          <w:sz w:val="24"/>
          <w:szCs w:val="24"/>
        </w:rPr>
        <w:t>– mely úgy modellezett, mint naiv megoldásokat is jelent párhuzamosan (2*128=256</w:t>
      </w:r>
      <w:r w:rsidR="00C50A32">
        <w:rPr>
          <w:rFonts w:ascii="Times New Roman" w:hAnsi="Times New Roman" w:cs="Times New Roman"/>
          <w:noProof/>
          <w:sz w:val="24"/>
          <w:szCs w:val="24"/>
        </w:rPr>
        <w:t>)</w:t>
      </w:r>
      <w:r w:rsidRPr="00540F8A">
        <w:rPr>
          <w:rFonts w:ascii="Times New Roman" w:hAnsi="Times New Roman" w:cs="Times New Roman"/>
          <w:noProof/>
          <w:sz w:val="24"/>
          <w:szCs w:val="24"/>
        </w:rPr>
        <w:t>. Az OAM mérete: 12*15.  A szakértői keretrendszer képes az alapvető biztonsággal kapcsolatban álló jelenségek értékei alapján, több kombinatorikai megközelítésből megvizsgálni az objektumokat, majd modellválaszként adni az adott vizsgálati irány és preferenciák alapján talált győztest, azaz a legjobb objektumot. A 2+10 objektum (vö. Mind</w:t>
      </w:r>
      <w:r w:rsidR="00C50A32">
        <w:rPr>
          <w:rFonts w:ascii="Times New Roman" w:hAnsi="Times New Roman" w:cs="Times New Roman"/>
          <w:noProof/>
          <w:sz w:val="24"/>
          <w:szCs w:val="24"/>
        </w:rPr>
        <w:t>,</w:t>
      </w:r>
      <w:r w:rsidRPr="00540F8A">
        <w:rPr>
          <w:rFonts w:ascii="Times New Roman" w:hAnsi="Times New Roman" w:cs="Times New Roman"/>
          <w:noProof/>
          <w:sz w:val="24"/>
          <w:szCs w:val="24"/>
        </w:rPr>
        <w:t xml:space="preserve"> </w:t>
      </w:r>
      <w:r w:rsidR="00C50A32">
        <w:rPr>
          <w:rFonts w:ascii="Times New Roman" w:hAnsi="Times New Roman" w:cs="Times New Roman"/>
          <w:noProof/>
          <w:sz w:val="24"/>
          <w:szCs w:val="24"/>
        </w:rPr>
        <w:t>illetve</w:t>
      </w:r>
      <w:r w:rsidRPr="00540F8A">
        <w:rPr>
          <w:rFonts w:ascii="Times New Roman" w:hAnsi="Times New Roman" w:cs="Times New Roman"/>
          <w:noProof/>
          <w:sz w:val="24"/>
          <w:szCs w:val="24"/>
        </w:rPr>
        <w:t xml:space="preserve"> Csak rétegek) a Telnet, az SSH, illetve FTP, STFT, SCP, rsync, xrdp, vnc, távoli asztal (win), logmein, teamviewer és a chrome remote desktop. Biztonsággal kapcsolatos jelenségek (attribútumok) pedig a titkosítás megléte és ennek mértéke, az átvitelhez használt protokoll (TCP, UDP), fileátvitel lehetősége, távoli irányítás megléte, keletkezés ideje (dátum), melynél figyelembe lett véve két nézőpont is (újabb a jobb, régebbi a jobb), az átvitel sebessége, multiplatformosság, két irányú kommunikáció lehetősége, ablakkezelő technika megléte, késleltetés mértéke, hibaellenőrzés és proxy támogatás megléte és mobilapplikációs elérhetőség. A 128</w:t>
      </w:r>
      <w:r w:rsidR="00C50A32">
        <w:rPr>
          <w:rFonts w:ascii="Times New Roman" w:hAnsi="Times New Roman" w:cs="Times New Roman"/>
          <w:noProof/>
          <w:sz w:val="24"/>
          <w:szCs w:val="24"/>
        </w:rPr>
        <w:t xml:space="preserve"> modellezett</w:t>
      </w:r>
      <w:r w:rsidRPr="00540F8A">
        <w:rPr>
          <w:rFonts w:ascii="Times New Roman" w:hAnsi="Times New Roman" w:cs="Times New Roman"/>
          <w:noProof/>
          <w:sz w:val="24"/>
          <w:szCs w:val="24"/>
        </w:rPr>
        <w:t xml:space="preserve"> szcenárió alapján a hasonlóságelemzés-párokra alapozó (context free) indukció keretében az alábbi rendszerszintű eredményekre derült fény: a dátum-irány variáns nem befolyásolja az invaliditási arányokat (riport1 – az objektum-invaliditás arányai dátum-irányonként). Könnyedén leszűrhető az is, hogy semmilyen variálás, se a dátum-irány variánsok változása, se az adathiány variánsok változása nem befolyásolja a végeredményt, a nyertes objektum 100%-ban az SCP lesz mindenhol. (riport2) Az anti-diszkriminatív elveket követő optimalizáló, induktív keretrendszer mellett készült egy naiv (nem optimalizáló), vagyis csak az attribútumok irányított sorszámértékeit átlagoló megoldáshalmaz is, mely mérete azonos a modellezett megoldáshalmazzal. Ha összevetjük a naiv becslések győzteseit a modell becslések győzteseivel, azt látjuk, hogy a direkt dátum-irány variánsoknál az egyezés a Mind és a csak részben is 0%-os, még ugyanez az érték az </w:t>
      </w:r>
      <w:r w:rsidRPr="00540F8A">
        <w:rPr>
          <w:rFonts w:ascii="Times New Roman" w:hAnsi="Times New Roman" w:cs="Times New Roman"/>
          <w:noProof/>
          <w:sz w:val="24"/>
          <w:szCs w:val="24"/>
        </w:rPr>
        <w:lastRenderedPageBreak/>
        <w:t>inverzeknél 100% Ebből azt a következtetést vonhatjuk le, hogy hiába egyező a győztes objektum mindenhol, az inverz irány ad biztosabb eredményt, ez a következtetés akkor lehetne fontos, ha bekerülne még néhány objektum és/vagy attribútum, vagy ha a naiv, átlagoló becslés eredményeit akarnánk alapul venni és nem a modellbecsléséit. (riport3)</w:t>
      </w:r>
    </w:p>
    <w:p w14:paraId="2C9940EC" w14:textId="47161033" w:rsidR="00540F8A" w:rsidRDefault="00540F8A" w:rsidP="00540F8A">
      <w:pPr>
        <w:pStyle w:val="Cmsor2"/>
        <w:spacing w:before="360" w:line="360" w:lineRule="auto"/>
        <w:rPr>
          <w:sz w:val="28"/>
          <w:szCs w:val="28"/>
        </w:rPr>
      </w:pPr>
      <w:bookmarkStart w:id="55" w:name="_Toc56203945"/>
      <w:r w:rsidRPr="00540F8A">
        <w:rPr>
          <w:sz w:val="28"/>
          <w:szCs w:val="28"/>
        </w:rPr>
        <w:t xml:space="preserve">Rezümé </w:t>
      </w:r>
      <w:r>
        <w:rPr>
          <w:sz w:val="28"/>
          <w:szCs w:val="28"/>
        </w:rPr>
        <w:t>–</w:t>
      </w:r>
      <w:r w:rsidRPr="00540F8A">
        <w:rPr>
          <w:sz w:val="28"/>
          <w:szCs w:val="28"/>
        </w:rPr>
        <w:t xml:space="preserve"> EN</w:t>
      </w:r>
      <w:bookmarkEnd w:id="55"/>
    </w:p>
    <w:p w14:paraId="3CD8ECF2" w14:textId="7A847F8C" w:rsidR="00540F8A" w:rsidRDefault="00C50A32" w:rsidP="00C50A32">
      <w:pPr>
        <w:spacing w:line="360" w:lineRule="auto"/>
        <w:jc w:val="both"/>
        <w:rPr>
          <w:rFonts w:ascii="Times New Roman" w:hAnsi="Times New Roman" w:cs="Times New Roman"/>
          <w:noProof/>
          <w:sz w:val="24"/>
          <w:szCs w:val="24"/>
        </w:rPr>
      </w:pPr>
      <w:r w:rsidRPr="00C50A32">
        <w:rPr>
          <w:rFonts w:ascii="Times New Roman" w:hAnsi="Times New Roman" w:cs="Times New Roman"/>
          <w:noProof/>
          <w:sz w:val="24"/>
          <w:szCs w:val="24"/>
        </w:rPr>
        <w:t>The focus of the study is a comparison between a set (2+10) of well-known methods (as objects) to transferring files between two devices (e.g.: two desktop and/or server PC). An inductive expert system got involved into the combinatorial process to make comparisons between a rel. robust set of modelled and naïve scenarios, where the number of the defined attributes about the security of the transferring is 15. The number of modelled scenarios is 128 (4*4* data missing-variants, 2* date-preference-variants, 2* object conglomerations, 2* validity). The size of an OAM is 12*15. The inductive expert frame system is able to derive  the potential winner(s) as the best (most secure) object(s). The 2+10 objects are (in two groups like All and Only) Telnet, SSH + FTP, STFT, SCP, rsync, xrdp, vnc, remote desktop connection (win), logmein, teamviewer and the chrome remote desktop. The 15 attributes about security are the type/availability of encryption and the strongness of this, used protocol (TCP, UDP), possibility for file transfer, remote control, release date where two preference-variants (the older the more secure, the newer the more secure) are available, speed of transmission, multiplatformity, two-way communication, window treatment technology, delay-characteristics, error checking, proxy support and the type/availability of a mobile application.</w:t>
      </w:r>
      <w:r>
        <w:rPr>
          <w:rFonts w:ascii="Times New Roman" w:hAnsi="Times New Roman" w:cs="Times New Roman"/>
          <w:noProof/>
          <w:sz w:val="24"/>
          <w:szCs w:val="24"/>
        </w:rPr>
        <w:t xml:space="preserve"> </w:t>
      </w:r>
      <w:r>
        <w:rPr>
          <w:rFonts w:ascii="Times New Roman" w:hAnsi="Times New Roman" w:cs="Times New Roman"/>
          <w:sz w:val="24"/>
          <w:szCs w:val="24"/>
          <w:lang w:val="en-GB"/>
        </w:rPr>
        <w:t xml:space="preserve">The results of the analyses: the </w:t>
      </w:r>
      <w:r w:rsidRPr="00C50A32">
        <w:rPr>
          <w:rFonts w:ascii="Times New Roman" w:hAnsi="Times New Roman" w:cs="Times New Roman"/>
          <w:noProof/>
          <w:sz w:val="24"/>
          <w:szCs w:val="24"/>
        </w:rPr>
        <w:t>date-preference-variants</w:t>
      </w:r>
      <w:r w:rsidR="00430F9C">
        <w:rPr>
          <w:rFonts w:ascii="Times New Roman" w:hAnsi="Times New Roman" w:cs="Times New Roman"/>
          <w:noProof/>
          <w:sz w:val="24"/>
          <w:szCs w:val="24"/>
        </w:rPr>
        <w:t xml:space="preserve"> do not affect the validity rates. (c.f. Riport1 object invalidity rates by date-preference-variants)</w:t>
      </w:r>
      <w:r w:rsidR="00492EBB">
        <w:rPr>
          <w:rFonts w:ascii="Times New Roman" w:hAnsi="Times New Roman" w:cs="Times New Roman"/>
          <w:noProof/>
          <w:sz w:val="24"/>
          <w:szCs w:val="24"/>
        </w:rPr>
        <w:t xml:space="preserve"> We can see that too, the most secure object always be the same, nothing (date-preference-variants, validity, data missing-variants, object conglemerations) attect it. SCP has a 100% winning rate. (c.f. Riport2) </w:t>
      </w:r>
      <w:r w:rsidR="00775B0E">
        <w:rPr>
          <w:rFonts w:ascii="Times New Roman" w:hAnsi="Times New Roman" w:cs="Times New Roman"/>
          <w:noProof/>
          <w:sz w:val="24"/>
          <w:szCs w:val="24"/>
        </w:rPr>
        <w:t xml:space="preserve">We can </w:t>
      </w:r>
      <w:r w:rsidR="00436B69">
        <w:rPr>
          <w:rFonts w:ascii="Times New Roman" w:hAnsi="Times New Roman" w:cs="Times New Roman"/>
          <w:noProof/>
          <w:sz w:val="24"/>
          <w:szCs w:val="24"/>
        </w:rPr>
        <w:t>notice</w:t>
      </w:r>
      <w:r w:rsidR="00775B0E">
        <w:rPr>
          <w:rFonts w:ascii="Times New Roman" w:hAnsi="Times New Roman" w:cs="Times New Roman"/>
          <w:noProof/>
          <w:sz w:val="24"/>
          <w:szCs w:val="24"/>
        </w:rPr>
        <w:t xml:space="preserve"> that, the naive values make a 0% match with the model values in direct </w:t>
      </w:r>
      <w:r w:rsidR="00775B0E" w:rsidRPr="00C50A32">
        <w:rPr>
          <w:rFonts w:ascii="Times New Roman" w:hAnsi="Times New Roman" w:cs="Times New Roman"/>
          <w:noProof/>
          <w:sz w:val="24"/>
          <w:szCs w:val="24"/>
        </w:rPr>
        <w:t>date-preference-variant</w:t>
      </w:r>
      <w:r w:rsidR="00775B0E">
        <w:rPr>
          <w:rFonts w:ascii="Times New Roman" w:hAnsi="Times New Roman" w:cs="Times New Roman"/>
          <w:noProof/>
          <w:sz w:val="24"/>
          <w:szCs w:val="24"/>
        </w:rPr>
        <w:t xml:space="preserve"> and the same matches are 100% when we see the inverse </w:t>
      </w:r>
      <w:r w:rsidR="00775B0E" w:rsidRPr="00C50A32">
        <w:rPr>
          <w:rFonts w:ascii="Times New Roman" w:hAnsi="Times New Roman" w:cs="Times New Roman"/>
          <w:noProof/>
          <w:sz w:val="24"/>
          <w:szCs w:val="24"/>
        </w:rPr>
        <w:t>date-preference-variant</w:t>
      </w:r>
      <w:r w:rsidR="00775B0E">
        <w:rPr>
          <w:rFonts w:ascii="Times New Roman" w:hAnsi="Times New Roman" w:cs="Times New Roman"/>
          <w:noProof/>
          <w:sz w:val="24"/>
          <w:szCs w:val="24"/>
        </w:rPr>
        <w:t xml:space="preserve">. This means the inverse </w:t>
      </w:r>
      <w:r w:rsidR="00775B0E" w:rsidRPr="00C50A32">
        <w:rPr>
          <w:rFonts w:ascii="Times New Roman" w:hAnsi="Times New Roman" w:cs="Times New Roman"/>
          <w:noProof/>
          <w:sz w:val="24"/>
          <w:szCs w:val="24"/>
        </w:rPr>
        <w:t>date-preference-variant</w:t>
      </w:r>
      <w:r w:rsidR="00775B0E">
        <w:rPr>
          <w:rFonts w:ascii="Times New Roman" w:hAnsi="Times New Roman" w:cs="Times New Roman"/>
          <w:noProof/>
          <w:sz w:val="24"/>
          <w:szCs w:val="24"/>
        </w:rPr>
        <w:t xml:space="preserve"> gives us a safer result.</w:t>
      </w:r>
      <w:r w:rsidR="001279B4">
        <w:rPr>
          <w:rFonts w:ascii="Times New Roman" w:hAnsi="Times New Roman" w:cs="Times New Roman"/>
          <w:noProof/>
          <w:sz w:val="24"/>
          <w:szCs w:val="24"/>
        </w:rPr>
        <w:t xml:space="preserve"> (c.f. Riport3)</w:t>
      </w:r>
    </w:p>
    <w:p w14:paraId="6796BCB7" w14:textId="77777777" w:rsidR="00C24583" w:rsidRDefault="00C24583">
      <w:pPr>
        <w:rPr>
          <w:rFonts w:ascii="Times New Roman" w:eastAsiaTheme="majorEastAsia" w:hAnsi="Times New Roman" w:cs="Times New Roman"/>
          <w:color w:val="2F5496" w:themeColor="accent1" w:themeShade="BF"/>
          <w:sz w:val="36"/>
          <w:szCs w:val="36"/>
        </w:rPr>
      </w:pPr>
      <w:r>
        <w:rPr>
          <w:rFonts w:ascii="Times New Roman" w:hAnsi="Times New Roman" w:cs="Times New Roman"/>
          <w:sz w:val="36"/>
          <w:szCs w:val="36"/>
        </w:rPr>
        <w:br w:type="page"/>
      </w:r>
    </w:p>
    <w:p w14:paraId="481E1884" w14:textId="3E9B519D" w:rsidR="00B24827" w:rsidRDefault="00B24827" w:rsidP="00B24827">
      <w:pPr>
        <w:pStyle w:val="Cmsor1"/>
        <w:spacing w:before="360" w:line="360" w:lineRule="auto"/>
        <w:rPr>
          <w:rFonts w:ascii="Times New Roman" w:hAnsi="Times New Roman" w:cs="Times New Roman"/>
          <w:sz w:val="36"/>
          <w:szCs w:val="36"/>
        </w:rPr>
      </w:pPr>
      <w:bookmarkStart w:id="56" w:name="_Toc56203946"/>
      <w:r w:rsidRPr="00B24827">
        <w:rPr>
          <w:rFonts w:ascii="Times New Roman" w:hAnsi="Times New Roman" w:cs="Times New Roman"/>
          <w:sz w:val="36"/>
          <w:szCs w:val="36"/>
        </w:rPr>
        <w:lastRenderedPageBreak/>
        <w:t>Források</w:t>
      </w:r>
      <w:bookmarkEnd w:id="56"/>
    </w:p>
    <w:p w14:paraId="21FAA12D" w14:textId="193B1188" w:rsidR="00B24827" w:rsidRDefault="00EE6241" w:rsidP="00B24827">
      <w:hyperlink r:id="rId28" w:history="1">
        <w:r w:rsidR="00B24827" w:rsidRPr="002E6E43">
          <w:rPr>
            <w:rStyle w:val="Hiperhivatkozs"/>
          </w:rPr>
          <w:t>https://en.wikipedia.org/wiki/Telnet</w:t>
        </w:r>
      </w:hyperlink>
      <w:r w:rsidR="00B24827">
        <w:t xml:space="preserve"> - 2020.11.13</w:t>
      </w:r>
    </w:p>
    <w:p w14:paraId="0A1C5165" w14:textId="43DC9B18" w:rsidR="00B24827" w:rsidRDefault="00EE6241" w:rsidP="00B24827">
      <w:hyperlink r:id="rId29" w:history="1">
        <w:r w:rsidR="00B24827" w:rsidRPr="002E6E43">
          <w:rPr>
            <w:rStyle w:val="Hiperhivatkozs"/>
          </w:rPr>
          <w:t>https://hu.wikipedia.org/wiki/Telnet</w:t>
        </w:r>
      </w:hyperlink>
      <w:r w:rsidR="00B24827">
        <w:t xml:space="preserve"> - 2020.11.13 </w:t>
      </w:r>
    </w:p>
    <w:p w14:paraId="0136B247" w14:textId="771D1FD4" w:rsidR="00B24827" w:rsidRDefault="00EE6241" w:rsidP="00B24827">
      <w:hyperlink r:id="rId30" w:history="1">
        <w:r w:rsidR="00B24827" w:rsidRPr="002E6E43">
          <w:rPr>
            <w:rStyle w:val="Hiperhivatkozs"/>
          </w:rPr>
          <w:t>https://www.ssh.com/ssh/telnet</w:t>
        </w:r>
      </w:hyperlink>
      <w:r w:rsidR="00B24827">
        <w:t xml:space="preserve"> - 2020.11.13 </w:t>
      </w:r>
    </w:p>
    <w:p w14:paraId="335B072C" w14:textId="4CFAE0F1" w:rsidR="00B24827" w:rsidRDefault="00EE6241" w:rsidP="00B24827">
      <w:hyperlink r:id="rId31" w:history="1">
        <w:r w:rsidR="00B24827" w:rsidRPr="002E6E43">
          <w:rPr>
            <w:rStyle w:val="Hiperhivatkozs"/>
          </w:rPr>
          <w:t>https://en.wikipedia.org/wiki/SSH_(Secure_Shell)</w:t>
        </w:r>
      </w:hyperlink>
      <w:r w:rsidR="00B24827">
        <w:t xml:space="preserve"> – 2020.11.13 </w:t>
      </w:r>
    </w:p>
    <w:p w14:paraId="4F946660" w14:textId="7853B7A4" w:rsidR="00B24827" w:rsidRDefault="00EE6241" w:rsidP="00B24827">
      <w:hyperlink r:id="rId32" w:history="1">
        <w:r w:rsidR="00B24827" w:rsidRPr="002E6E43">
          <w:rPr>
            <w:rStyle w:val="Hiperhivatkozs"/>
          </w:rPr>
          <w:t>https://www.ssh.com/</w:t>
        </w:r>
      </w:hyperlink>
      <w:r w:rsidR="00B24827">
        <w:t xml:space="preserve"> - 2020.11.13 </w:t>
      </w:r>
    </w:p>
    <w:p w14:paraId="3EB9124D" w14:textId="32B1F7F9" w:rsidR="00B24827" w:rsidRDefault="00EE6241" w:rsidP="00B24827">
      <w:hyperlink r:id="rId33" w:history="1">
        <w:r w:rsidR="00B24827" w:rsidRPr="002E6E43">
          <w:rPr>
            <w:rStyle w:val="Hiperhivatkozs"/>
          </w:rPr>
          <w:t>https://hu.wikipedia.org/wiki/Secure_Shell</w:t>
        </w:r>
      </w:hyperlink>
      <w:r w:rsidR="00B24827">
        <w:t xml:space="preserve"> - 2020.11.13 </w:t>
      </w:r>
    </w:p>
    <w:p w14:paraId="7082C8AC" w14:textId="0141613F" w:rsidR="00B24827" w:rsidRDefault="00EE6241" w:rsidP="00B24827">
      <w:hyperlink r:id="rId34" w:history="1">
        <w:r w:rsidR="00B24827" w:rsidRPr="002E6E43">
          <w:rPr>
            <w:rStyle w:val="Hiperhivatkozs"/>
          </w:rPr>
          <w:t>https://en.wikipedia.org/wiki/File_Transfer_Protocol</w:t>
        </w:r>
      </w:hyperlink>
      <w:r w:rsidR="00B24827">
        <w:t xml:space="preserve"> - 2020.11.13 </w:t>
      </w:r>
    </w:p>
    <w:p w14:paraId="443C5539" w14:textId="4E6BA9C5" w:rsidR="00B24827" w:rsidRDefault="00EE6241" w:rsidP="00B24827">
      <w:hyperlink r:id="rId35" w:history="1">
        <w:r w:rsidR="00B24827" w:rsidRPr="002E6E43">
          <w:rPr>
            <w:rStyle w:val="Hiperhivatkozs"/>
          </w:rPr>
          <w:t>https://hu.wikipedia.org/wiki/File_Transfer_Protocol</w:t>
        </w:r>
      </w:hyperlink>
      <w:r w:rsidR="00B24827">
        <w:t xml:space="preserve"> - 2020.11.13 </w:t>
      </w:r>
    </w:p>
    <w:p w14:paraId="135CCC80" w14:textId="5C9120DB" w:rsidR="00B24827" w:rsidRDefault="00EE6241" w:rsidP="00B24827">
      <w:hyperlink r:id="rId36" w:history="1">
        <w:r w:rsidR="00B24827" w:rsidRPr="002E6E43">
          <w:rPr>
            <w:rStyle w:val="Hiperhivatkozs"/>
          </w:rPr>
          <w:t>https://en.wikipedia.org/wiki/SFTP</w:t>
        </w:r>
      </w:hyperlink>
      <w:r w:rsidR="00B24827">
        <w:t xml:space="preserve"> - 2020.11.13 </w:t>
      </w:r>
    </w:p>
    <w:p w14:paraId="46A665FF" w14:textId="43DDA020" w:rsidR="00B24827" w:rsidRDefault="00EE6241" w:rsidP="00B24827">
      <w:hyperlink r:id="rId37" w:history="1">
        <w:r w:rsidR="00B24827" w:rsidRPr="002E6E43">
          <w:rPr>
            <w:rStyle w:val="Hiperhivatkozs"/>
          </w:rPr>
          <w:t>https://en.wikipedia.org/wiki/Secure_file_transfer_program</w:t>
        </w:r>
      </w:hyperlink>
      <w:r w:rsidR="00B24827">
        <w:t xml:space="preserve"> - 2020.11.13 </w:t>
      </w:r>
    </w:p>
    <w:p w14:paraId="2854D74C" w14:textId="0C652DFC" w:rsidR="00B24827" w:rsidRDefault="00EE6241" w:rsidP="00B24827">
      <w:hyperlink r:id="rId38" w:history="1">
        <w:r w:rsidR="00B24827" w:rsidRPr="002E6E43">
          <w:rPr>
            <w:rStyle w:val="Hiperhivatkozs"/>
          </w:rPr>
          <w:t>https://en.wikipedia.org/wiki/Secure_copy_protocol</w:t>
        </w:r>
      </w:hyperlink>
      <w:r w:rsidR="00B24827">
        <w:t xml:space="preserve"> - 2020.11.13 </w:t>
      </w:r>
    </w:p>
    <w:p w14:paraId="20A1C4A3" w14:textId="0850116D" w:rsidR="00B24827" w:rsidRDefault="00EE6241" w:rsidP="00B24827">
      <w:hyperlink r:id="rId39" w:history="1">
        <w:r w:rsidR="00B24827" w:rsidRPr="002E6E43">
          <w:rPr>
            <w:rStyle w:val="Hiperhivatkozs"/>
          </w:rPr>
          <w:t>https://en.wikipedia.org/wiki/Rsync</w:t>
        </w:r>
      </w:hyperlink>
      <w:r w:rsidR="00B24827">
        <w:t xml:space="preserve"> - 2020.11.13 </w:t>
      </w:r>
    </w:p>
    <w:p w14:paraId="02B93148" w14:textId="55070D75" w:rsidR="00303D40" w:rsidRDefault="00EE6241" w:rsidP="00B24827">
      <w:hyperlink r:id="rId40" w:history="1">
        <w:r w:rsidR="00303D40" w:rsidRPr="002E6E43">
          <w:rPr>
            <w:rStyle w:val="Hiperhivatkozs"/>
          </w:rPr>
          <w:t>http://xrdp.org/</w:t>
        </w:r>
      </w:hyperlink>
      <w:r w:rsidR="00303D40">
        <w:t xml:space="preserve"> - 2020.11.13 </w:t>
      </w:r>
    </w:p>
    <w:p w14:paraId="0A9C1BA5" w14:textId="0BFE32FB" w:rsidR="00303D40" w:rsidRDefault="00EE6241" w:rsidP="00B24827">
      <w:hyperlink r:id="rId41" w:history="1">
        <w:r w:rsidR="00303D40" w:rsidRPr="002E6E43">
          <w:rPr>
            <w:rStyle w:val="Hiperhivatkozs"/>
          </w:rPr>
          <w:t>https://en.wikipedia.org/wiki/Xrdp</w:t>
        </w:r>
      </w:hyperlink>
      <w:r w:rsidR="00303D40">
        <w:t xml:space="preserve"> - 2020.11.13 </w:t>
      </w:r>
    </w:p>
    <w:p w14:paraId="31F67BA2" w14:textId="6FED3742" w:rsidR="00303D40" w:rsidRDefault="00EE6241" w:rsidP="00B24827">
      <w:hyperlink r:id="rId42" w:history="1">
        <w:r w:rsidR="00303D40" w:rsidRPr="002E6E43">
          <w:rPr>
            <w:rStyle w:val="Hiperhivatkozs"/>
          </w:rPr>
          <w:t>https://en.wikipedia.org/wiki/Virtual_Network_Computing</w:t>
        </w:r>
      </w:hyperlink>
      <w:r w:rsidR="00303D40">
        <w:t xml:space="preserve"> - 2020.11.13 </w:t>
      </w:r>
    </w:p>
    <w:p w14:paraId="7A6DDAE8" w14:textId="69F643E3" w:rsidR="00303D40" w:rsidRDefault="00EE6241" w:rsidP="00B24827">
      <w:hyperlink r:id="rId43" w:history="1">
        <w:r w:rsidR="00303D40" w:rsidRPr="002E6E43">
          <w:rPr>
            <w:rStyle w:val="Hiperhivatkozs"/>
          </w:rPr>
          <w:t>https://www.realvnc.com/en/</w:t>
        </w:r>
      </w:hyperlink>
      <w:r w:rsidR="00303D40">
        <w:t xml:space="preserve"> - 2020.11.13 </w:t>
      </w:r>
    </w:p>
    <w:p w14:paraId="279754ED" w14:textId="074BA6D3" w:rsidR="00303D40" w:rsidRDefault="00EE6241" w:rsidP="00B24827">
      <w:hyperlink r:id="rId44" w:history="1">
        <w:r w:rsidR="00303D40" w:rsidRPr="002E6E43">
          <w:rPr>
            <w:rStyle w:val="Hiperhivatkozs"/>
          </w:rPr>
          <w:t>https://en.wikipedia.org/wiki/Remote_Desktop_Protocol</w:t>
        </w:r>
      </w:hyperlink>
      <w:r w:rsidR="00303D40">
        <w:t xml:space="preserve"> - 2020.11.13</w:t>
      </w:r>
    </w:p>
    <w:p w14:paraId="7C4B9004" w14:textId="2273BBBD" w:rsidR="00303D40" w:rsidRDefault="00EE6241" w:rsidP="00B24827">
      <w:hyperlink r:id="rId45" w:anchor="/" w:history="1">
        <w:r w:rsidR="00534840" w:rsidRPr="002E6E43">
          <w:rPr>
            <w:rStyle w:val="Hiperhivatkozs"/>
          </w:rPr>
          <w:t>https://www.logmein.com/home2#/</w:t>
        </w:r>
      </w:hyperlink>
      <w:r w:rsidR="00534840">
        <w:t xml:space="preserve"> - 2020.11.13</w:t>
      </w:r>
    </w:p>
    <w:p w14:paraId="4CF5FA88" w14:textId="5EEF8351" w:rsidR="00534840" w:rsidRDefault="00EE6241" w:rsidP="00B24827">
      <w:hyperlink r:id="rId46" w:history="1">
        <w:r w:rsidR="00534840" w:rsidRPr="002E6E43">
          <w:rPr>
            <w:rStyle w:val="Hiperhivatkozs"/>
          </w:rPr>
          <w:t>https://hu.wikipedia.org/wiki/LogMeIn</w:t>
        </w:r>
      </w:hyperlink>
      <w:r w:rsidR="00534840">
        <w:t xml:space="preserve"> - 2020.11.13</w:t>
      </w:r>
    </w:p>
    <w:p w14:paraId="258D93F8" w14:textId="46D625FB" w:rsidR="00534840" w:rsidRDefault="00EE6241" w:rsidP="00B24827">
      <w:hyperlink r:id="rId47" w:history="1">
        <w:r w:rsidR="00534840" w:rsidRPr="002E6E43">
          <w:rPr>
            <w:rStyle w:val="Hiperhivatkozs"/>
          </w:rPr>
          <w:t>https://en.wikipedia.org/wiki/LogMeIn</w:t>
        </w:r>
      </w:hyperlink>
      <w:r w:rsidR="00534840">
        <w:t xml:space="preserve"> - 2020.11.13 </w:t>
      </w:r>
    </w:p>
    <w:p w14:paraId="207BEA1F" w14:textId="691F0F23" w:rsidR="00534840" w:rsidRDefault="00EE6241" w:rsidP="00B24827">
      <w:hyperlink r:id="rId48" w:history="1">
        <w:r w:rsidR="00534840" w:rsidRPr="002E6E43">
          <w:rPr>
            <w:rStyle w:val="Hiperhivatkozs"/>
          </w:rPr>
          <w:t>https://www.teamviewer.com/en/</w:t>
        </w:r>
      </w:hyperlink>
      <w:r w:rsidR="00534840">
        <w:t xml:space="preserve"> - 2020.11.13 </w:t>
      </w:r>
    </w:p>
    <w:p w14:paraId="67949238" w14:textId="32B61BBE" w:rsidR="00534840" w:rsidRDefault="00EE6241" w:rsidP="00B24827">
      <w:hyperlink r:id="rId49" w:history="1">
        <w:r w:rsidR="00534840" w:rsidRPr="002E6E43">
          <w:rPr>
            <w:rStyle w:val="Hiperhivatkozs"/>
          </w:rPr>
          <w:t>https://en.wikipedia.org/wiki/TeamViewer</w:t>
        </w:r>
      </w:hyperlink>
      <w:r w:rsidR="00534840">
        <w:t xml:space="preserve"> - 2020.11.13 </w:t>
      </w:r>
    </w:p>
    <w:p w14:paraId="0F531FD8" w14:textId="418AB3B2" w:rsidR="00534840" w:rsidRDefault="00EE6241" w:rsidP="00B24827">
      <w:hyperlink r:id="rId50" w:history="1">
        <w:r w:rsidR="00534840" w:rsidRPr="002E6E43">
          <w:rPr>
            <w:rStyle w:val="Hiperhivatkozs"/>
          </w:rPr>
          <w:t>https://remotedesktop.google.com/?pli=1</w:t>
        </w:r>
      </w:hyperlink>
      <w:r w:rsidR="00534840">
        <w:t xml:space="preserve"> – 2020.11.13 </w:t>
      </w:r>
    </w:p>
    <w:p w14:paraId="011C8318" w14:textId="67D9A1FE" w:rsidR="00534840" w:rsidRDefault="00EE6241" w:rsidP="00B24827">
      <w:hyperlink r:id="rId51" w:history="1">
        <w:r w:rsidR="00534840" w:rsidRPr="002E6E43">
          <w:rPr>
            <w:rStyle w:val="Hiperhivatkozs"/>
          </w:rPr>
          <w:t>https://en.wikipedia.org/wiki/Chrome_Remote_Desktop</w:t>
        </w:r>
      </w:hyperlink>
      <w:r w:rsidR="00534840">
        <w:t xml:space="preserve"> - 2020.11.13 </w:t>
      </w:r>
    </w:p>
    <w:p w14:paraId="2328828A" w14:textId="0C585136" w:rsidR="0017666F" w:rsidRDefault="00EE6241" w:rsidP="00B24827">
      <w:hyperlink r:id="rId52" w:history="1">
        <w:r w:rsidR="0017666F" w:rsidRPr="002E6E43">
          <w:rPr>
            <w:rStyle w:val="Hiperhivatkozs"/>
          </w:rPr>
          <w:t>https://rsync.samba.org/</w:t>
        </w:r>
      </w:hyperlink>
      <w:r w:rsidR="0017666F">
        <w:t xml:space="preserve"> - 2020.11.13 </w:t>
      </w:r>
    </w:p>
    <w:p w14:paraId="728EC43E" w14:textId="77777777" w:rsidR="00534840" w:rsidRDefault="00534840" w:rsidP="00B24827"/>
    <w:p w14:paraId="324C2B81" w14:textId="6D76C4A5" w:rsidR="00303D40" w:rsidRDefault="00303D40" w:rsidP="00B24827"/>
    <w:p w14:paraId="576A678E" w14:textId="0062CDC7" w:rsidR="003F4541" w:rsidRDefault="003F4541">
      <w:r>
        <w:br w:type="page"/>
      </w:r>
    </w:p>
    <w:p w14:paraId="194F82FC" w14:textId="77777777" w:rsidR="003F4541" w:rsidRDefault="003F4541" w:rsidP="003F4541">
      <w:pPr>
        <w:pStyle w:val="Cmsor1"/>
      </w:pPr>
      <w:bookmarkStart w:id="57" w:name="_Toc56203947"/>
      <w:r>
        <w:lastRenderedPageBreak/>
        <w:t>Melléklet</w:t>
      </w:r>
      <w:bookmarkEnd w:id="57"/>
    </w:p>
    <w:p w14:paraId="697D0B0E" w14:textId="230A2984" w:rsidR="00B24827" w:rsidRDefault="003F4541" w:rsidP="003F4541">
      <w:pPr>
        <w:pStyle w:val="Cmsor2"/>
      </w:pPr>
      <w:bookmarkStart w:id="58" w:name="_Toc56203948"/>
      <w:r>
        <w:t>Rövidítések jegyzéke</w:t>
      </w:r>
      <w:bookmarkEnd w:id="58"/>
    </w:p>
    <w:p w14:paraId="57E772B6" w14:textId="6E0EBC1E" w:rsidR="003F4541" w:rsidRDefault="000966B8" w:rsidP="00FF149E">
      <w:pPr>
        <w:pStyle w:val="Listaszerbekezds"/>
        <w:numPr>
          <w:ilvl w:val="0"/>
          <w:numId w:val="3"/>
        </w:numPr>
      </w:pPr>
      <w:r>
        <w:t>CLI – Console Line Interface – Parancssoros felület</w:t>
      </w:r>
    </w:p>
    <w:p w14:paraId="22428C90" w14:textId="6E1ACB6B" w:rsidR="00FF149E" w:rsidRDefault="000966B8" w:rsidP="00FF149E">
      <w:pPr>
        <w:pStyle w:val="Listaszerbekezds"/>
        <w:numPr>
          <w:ilvl w:val="0"/>
          <w:numId w:val="3"/>
        </w:numPr>
      </w:pPr>
      <w:r>
        <w:t>SSH -Secure Shell</w:t>
      </w:r>
    </w:p>
    <w:p w14:paraId="7A937B2B" w14:textId="6713E1E1" w:rsidR="00FF149E" w:rsidRDefault="000966B8" w:rsidP="00FF149E">
      <w:pPr>
        <w:pStyle w:val="Listaszerbekezds"/>
        <w:numPr>
          <w:ilvl w:val="0"/>
          <w:numId w:val="3"/>
        </w:numPr>
      </w:pPr>
      <w:r>
        <w:t>FTP – File Transfer Protocol – File átviteli protokoll</w:t>
      </w:r>
    </w:p>
    <w:p w14:paraId="6D70E5A6" w14:textId="37F26E42" w:rsidR="000966B8" w:rsidRDefault="000966B8" w:rsidP="00FF149E">
      <w:pPr>
        <w:pStyle w:val="Listaszerbekezds"/>
        <w:numPr>
          <w:ilvl w:val="0"/>
          <w:numId w:val="3"/>
        </w:numPr>
      </w:pPr>
      <w:r>
        <w:t>SFTP – Secure File Transfer Protocol – Biztonságos file átviteli protokoll</w:t>
      </w:r>
    </w:p>
    <w:p w14:paraId="57E706CC" w14:textId="4684A1CF" w:rsidR="00FF149E" w:rsidRDefault="000966B8" w:rsidP="00FF149E">
      <w:pPr>
        <w:pStyle w:val="Listaszerbekezds"/>
        <w:numPr>
          <w:ilvl w:val="0"/>
          <w:numId w:val="3"/>
        </w:numPr>
      </w:pPr>
      <w:r>
        <w:t>SCP – Secure Copy Protocol</w:t>
      </w:r>
    </w:p>
    <w:p w14:paraId="01424DCA" w14:textId="7E52CDB0" w:rsidR="00FF149E" w:rsidRDefault="000966B8" w:rsidP="00FF149E">
      <w:pPr>
        <w:pStyle w:val="Listaszerbekezds"/>
        <w:numPr>
          <w:ilvl w:val="0"/>
          <w:numId w:val="3"/>
        </w:numPr>
      </w:pPr>
      <w:r>
        <w:t xml:space="preserve">TCP/IP - </w:t>
      </w:r>
      <w:r w:rsidRPr="000966B8">
        <w:t>Transmission Control Protocol / Internet Protocol</w:t>
      </w:r>
    </w:p>
    <w:p w14:paraId="004B9F95" w14:textId="42FCFBC0" w:rsidR="00FF149E" w:rsidRDefault="000966B8" w:rsidP="00FF149E">
      <w:pPr>
        <w:pStyle w:val="Listaszerbekezds"/>
        <w:numPr>
          <w:ilvl w:val="0"/>
          <w:numId w:val="3"/>
        </w:numPr>
      </w:pPr>
      <w:r>
        <w:t xml:space="preserve">TCP - </w:t>
      </w:r>
      <w:r w:rsidRPr="000966B8">
        <w:t>Transmission Control Protocol</w:t>
      </w:r>
    </w:p>
    <w:p w14:paraId="326C821B" w14:textId="6ACA0C80" w:rsidR="00FF149E" w:rsidRDefault="000966B8" w:rsidP="00FF149E">
      <w:pPr>
        <w:pStyle w:val="Listaszerbekezds"/>
        <w:numPr>
          <w:ilvl w:val="0"/>
          <w:numId w:val="3"/>
        </w:numPr>
      </w:pPr>
      <w:r>
        <w:t xml:space="preserve">UDP - </w:t>
      </w:r>
      <w:r w:rsidRPr="000966B8">
        <w:t>User Datagram Protocol</w:t>
      </w:r>
    </w:p>
    <w:p w14:paraId="2417AAF1" w14:textId="5DA70007" w:rsidR="00FF149E" w:rsidRDefault="0017666F" w:rsidP="00FF149E">
      <w:pPr>
        <w:pStyle w:val="Listaszerbekezds"/>
        <w:numPr>
          <w:ilvl w:val="0"/>
          <w:numId w:val="3"/>
        </w:numPr>
      </w:pPr>
      <w:r>
        <w:t>rel. - Relatív</w:t>
      </w:r>
    </w:p>
    <w:p w14:paraId="6C952CFF" w14:textId="4D8CB038" w:rsidR="00FF149E" w:rsidRDefault="0017666F" w:rsidP="00FF149E">
      <w:pPr>
        <w:pStyle w:val="Listaszerbekezds"/>
        <w:numPr>
          <w:ilvl w:val="0"/>
          <w:numId w:val="3"/>
        </w:numPr>
      </w:pPr>
      <w:r>
        <w:t>vö. – Vesd össze</w:t>
      </w:r>
    </w:p>
    <w:p w14:paraId="38CB64C1" w14:textId="21CA8E87" w:rsidR="00FF149E" w:rsidRDefault="0017666F" w:rsidP="00FF149E">
      <w:pPr>
        <w:pStyle w:val="Listaszerbekezds"/>
        <w:numPr>
          <w:ilvl w:val="0"/>
          <w:numId w:val="3"/>
        </w:numPr>
      </w:pPr>
      <w:r>
        <w:t>MI – Mesterséges Intelligencia</w:t>
      </w:r>
    </w:p>
    <w:p w14:paraId="2D131ABD" w14:textId="1E7DC987" w:rsidR="00FF149E" w:rsidRDefault="0017666F" w:rsidP="00C70EF9">
      <w:pPr>
        <w:pStyle w:val="Listaszerbekezds"/>
        <w:numPr>
          <w:ilvl w:val="0"/>
          <w:numId w:val="3"/>
        </w:numPr>
      </w:pPr>
      <w:r>
        <w:t>VNC – Virtual Network Computing</w:t>
      </w:r>
    </w:p>
    <w:p w14:paraId="4F9434FC" w14:textId="77777777" w:rsidR="00FF149E" w:rsidRDefault="00FF149E">
      <w:pPr>
        <w:rPr>
          <w:rFonts w:asciiTheme="majorHAnsi" w:eastAsiaTheme="majorEastAsia" w:hAnsiTheme="majorHAnsi" w:cstheme="majorBidi"/>
          <w:color w:val="2F5496" w:themeColor="accent1" w:themeShade="BF"/>
          <w:sz w:val="26"/>
          <w:szCs w:val="26"/>
        </w:rPr>
      </w:pPr>
      <w:r>
        <w:br w:type="page"/>
      </w:r>
    </w:p>
    <w:p w14:paraId="000989FB" w14:textId="22327B2E" w:rsidR="00D1037A" w:rsidRDefault="003F4541" w:rsidP="00D1037A">
      <w:pPr>
        <w:pStyle w:val="Cmsor2"/>
      </w:pPr>
      <w:bookmarkStart w:id="59" w:name="_Toc56203949"/>
      <w:r>
        <w:lastRenderedPageBreak/>
        <w:t>Ábrák jegyzéke</w:t>
      </w:r>
      <w:bookmarkEnd w:id="59"/>
      <w:r w:rsidR="00D1037A">
        <w:fldChar w:fldCharType="begin"/>
      </w:r>
      <w:r w:rsidR="00D1037A">
        <w:instrText xml:space="preserve"> TOC \h \z \c "ábra" </w:instrText>
      </w:r>
      <w:r w:rsidR="00D1037A">
        <w:fldChar w:fldCharType="separate"/>
      </w:r>
    </w:p>
    <w:p w14:paraId="08FF051B" w14:textId="1DFA9565" w:rsidR="00D1037A" w:rsidRDefault="00EE6241">
      <w:pPr>
        <w:pStyle w:val="brajegyzk"/>
        <w:tabs>
          <w:tab w:val="right" w:leader="dot" w:pos="9060"/>
        </w:tabs>
        <w:rPr>
          <w:noProof/>
        </w:rPr>
      </w:pPr>
      <w:hyperlink r:id="rId53" w:anchor="_Toc56205380" w:history="1">
        <w:r w:rsidR="00D1037A" w:rsidRPr="00CF5FCE">
          <w:rPr>
            <w:rStyle w:val="Hiperhivatkozs"/>
            <w:rFonts w:ascii="Times New Roman" w:hAnsi="Times New Roman" w:cs="Times New Roman"/>
            <w:noProof/>
          </w:rPr>
          <w:t>1</w:t>
        </w:r>
        <w:r w:rsidR="00D1037A" w:rsidRPr="00CF5FCE">
          <w:rPr>
            <w:rStyle w:val="Hiperhivatkozs"/>
            <w:noProof/>
          </w:rPr>
          <w:t>. ábra - Teamviewer, távoli elérés és irányítás</w:t>
        </w:r>
        <w:r w:rsidR="00D1037A">
          <w:rPr>
            <w:noProof/>
            <w:webHidden/>
          </w:rPr>
          <w:tab/>
        </w:r>
        <w:r w:rsidR="00D1037A">
          <w:rPr>
            <w:noProof/>
            <w:webHidden/>
          </w:rPr>
          <w:fldChar w:fldCharType="begin"/>
        </w:r>
        <w:r w:rsidR="00D1037A">
          <w:rPr>
            <w:noProof/>
            <w:webHidden/>
          </w:rPr>
          <w:instrText xml:space="preserve"> PAGEREF _Toc56205380 \h </w:instrText>
        </w:r>
        <w:r w:rsidR="00D1037A">
          <w:rPr>
            <w:noProof/>
            <w:webHidden/>
          </w:rPr>
        </w:r>
        <w:r w:rsidR="00D1037A">
          <w:rPr>
            <w:noProof/>
            <w:webHidden/>
          </w:rPr>
          <w:fldChar w:fldCharType="separate"/>
        </w:r>
        <w:r w:rsidR="00D1037A">
          <w:rPr>
            <w:noProof/>
            <w:webHidden/>
          </w:rPr>
          <w:t>3</w:t>
        </w:r>
        <w:r w:rsidR="00D1037A">
          <w:rPr>
            <w:noProof/>
            <w:webHidden/>
          </w:rPr>
          <w:fldChar w:fldCharType="end"/>
        </w:r>
      </w:hyperlink>
    </w:p>
    <w:p w14:paraId="3A7382A6" w14:textId="0FA8D837" w:rsidR="00D1037A" w:rsidRDefault="00EE6241">
      <w:pPr>
        <w:pStyle w:val="brajegyzk"/>
        <w:tabs>
          <w:tab w:val="right" w:leader="dot" w:pos="9060"/>
        </w:tabs>
        <w:rPr>
          <w:noProof/>
        </w:rPr>
      </w:pPr>
      <w:hyperlink r:id="rId54" w:anchor="_Toc56205381" w:history="1">
        <w:r w:rsidR="00D1037A" w:rsidRPr="00CF5FCE">
          <w:rPr>
            <w:rStyle w:val="Hiperhivatkozs"/>
            <w:rFonts w:ascii="Times New Roman" w:hAnsi="Times New Roman" w:cs="Times New Roman"/>
            <w:noProof/>
          </w:rPr>
          <w:t>2</w:t>
        </w:r>
        <w:r w:rsidR="00D1037A" w:rsidRPr="00CF5FCE">
          <w:rPr>
            <w:rStyle w:val="Hiperhivatkozs"/>
            <w:noProof/>
          </w:rPr>
          <w:t>. ábra - Forrás: Saját táblázat – objektum-attribútum mátrix első fele (nyers adatok)</w:t>
        </w:r>
        <w:r w:rsidR="00D1037A">
          <w:rPr>
            <w:noProof/>
            <w:webHidden/>
          </w:rPr>
          <w:tab/>
        </w:r>
        <w:r w:rsidR="00D1037A">
          <w:rPr>
            <w:noProof/>
            <w:webHidden/>
          </w:rPr>
          <w:fldChar w:fldCharType="begin"/>
        </w:r>
        <w:r w:rsidR="00D1037A">
          <w:rPr>
            <w:noProof/>
            <w:webHidden/>
          </w:rPr>
          <w:instrText xml:space="preserve"> PAGEREF _Toc56205381 \h </w:instrText>
        </w:r>
        <w:r w:rsidR="00D1037A">
          <w:rPr>
            <w:noProof/>
            <w:webHidden/>
          </w:rPr>
        </w:r>
        <w:r w:rsidR="00D1037A">
          <w:rPr>
            <w:noProof/>
            <w:webHidden/>
          </w:rPr>
          <w:fldChar w:fldCharType="separate"/>
        </w:r>
        <w:r w:rsidR="00D1037A">
          <w:rPr>
            <w:noProof/>
            <w:webHidden/>
          </w:rPr>
          <w:t>9</w:t>
        </w:r>
        <w:r w:rsidR="00D1037A">
          <w:rPr>
            <w:noProof/>
            <w:webHidden/>
          </w:rPr>
          <w:fldChar w:fldCharType="end"/>
        </w:r>
      </w:hyperlink>
    </w:p>
    <w:p w14:paraId="7C67F762" w14:textId="056A2538" w:rsidR="00D1037A" w:rsidRDefault="00EE6241">
      <w:pPr>
        <w:pStyle w:val="brajegyzk"/>
        <w:tabs>
          <w:tab w:val="right" w:leader="dot" w:pos="9060"/>
        </w:tabs>
        <w:rPr>
          <w:noProof/>
        </w:rPr>
      </w:pPr>
      <w:hyperlink r:id="rId55" w:anchor="_Toc56205382" w:history="1">
        <w:r w:rsidR="00D1037A" w:rsidRPr="00CF5FCE">
          <w:rPr>
            <w:rStyle w:val="Hiperhivatkozs"/>
            <w:rFonts w:ascii="Times New Roman" w:hAnsi="Times New Roman" w:cs="Times New Roman"/>
            <w:noProof/>
          </w:rPr>
          <w:t>3</w:t>
        </w:r>
        <w:r w:rsidR="00D1037A" w:rsidRPr="00CF5FCE">
          <w:rPr>
            <w:rStyle w:val="Hiperhivatkozs"/>
            <w:noProof/>
          </w:rPr>
          <w:t>. ábra - Forrás: saját táblázat - objektum-attribútum mátrix második fele (nyers adatok) – A sorfejléc azonos a 2. ábráéval</w:t>
        </w:r>
        <w:r w:rsidR="00D1037A">
          <w:rPr>
            <w:noProof/>
            <w:webHidden/>
          </w:rPr>
          <w:tab/>
        </w:r>
        <w:r w:rsidR="00D1037A">
          <w:rPr>
            <w:noProof/>
            <w:webHidden/>
          </w:rPr>
          <w:fldChar w:fldCharType="begin"/>
        </w:r>
        <w:r w:rsidR="00D1037A">
          <w:rPr>
            <w:noProof/>
            <w:webHidden/>
          </w:rPr>
          <w:instrText xml:space="preserve"> PAGEREF _Toc56205382 \h </w:instrText>
        </w:r>
        <w:r w:rsidR="00D1037A">
          <w:rPr>
            <w:noProof/>
            <w:webHidden/>
          </w:rPr>
        </w:r>
        <w:r w:rsidR="00D1037A">
          <w:rPr>
            <w:noProof/>
            <w:webHidden/>
          </w:rPr>
          <w:fldChar w:fldCharType="separate"/>
        </w:r>
        <w:r w:rsidR="00D1037A">
          <w:rPr>
            <w:noProof/>
            <w:webHidden/>
          </w:rPr>
          <w:t>10</w:t>
        </w:r>
        <w:r w:rsidR="00D1037A">
          <w:rPr>
            <w:noProof/>
            <w:webHidden/>
          </w:rPr>
          <w:fldChar w:fldCharType="end"/>
        </w:r>
      </w:hyperlink>
    </w:p>
    <w:p w14:paraId="3B8A5380" w14:textId="10E462BE" w:rsidR="00D1037A" w:rsidRDefault="00EE6241">
      <w:pPr>
        <w:pStyle w:val="brajegyzk"/>
        <w:tabs>
          <w:tab w:val="right" w:leader="dot" w:pos="9060"/>
        </w:tabs>
        <w:rPr>
          <w:noProof/>
        </w:rPr>
      </w:pPr>
      <w:hyperlink r:id="rId56" w:anchor="_Toc56205383" w:history="1">
        <w:r w:rsidR="00D1037A" w:rsidRPr="00CF5FCE">
          <w:rPr>
            <w:rStyle w:val="Hiperhivatkozs"/>
            <w:rFonts w:ascii="Times New Roman" w:hAnsi="Times New Roman" w:cs="Times New Roman"/>
            <w:noProof/>
          </w:rPr>
          <w:t>4</w:t>
        </w:r>
        <w:r w:rsidR="00D1037A" w:rsidRPr="00CF5FCE">
          <w:rPr>
            <w:rStyle w:val="Hiperhivatkozs"/>
            <w:noProof/>
          </w:rPr>
          <w:t>. ábra - Forrás: Saját táblázat - objektum-attribútum mátrix első fele (sorszámozott adatok)</w:t>
        </w:r>
        <w:r w:rsidR="00D1037A">
          <w:rPr>
            <w:noProof/>
            <w:webHidden/>
          </w:rPr>
          <w:tab/>
        </w:r>
        <w:r w:rsidR="00D1037A">
          <w:rPr>
            <w:noProof/>
            <w:webHidden/>
          </w:rPr>
          <w:fldChar w:fldCharType="begin"/>
        </w:r>
        <w:r w:rsidR="00D1037A">
          <w:rPr>
            <w:noProof/>
            <w:webHidden/>
          </w:rPr>
          <w:instrText xml:space="preserve"> PAGEREF _Toc56205383 \h </w:instrText>
        </w:r>
        <w:r w:rsidR="00D1037A">
          <w:rPr>
            <w:noProof/>
            <w:webHidden/>
          </w:rPr>
        </w:r>
        <w:r w:rsidR="00D1037A">
          <w:rPr>
            <w:noProof/>
            <w:webHidden/>
          </w:rPr>
          <w:fldChar w:fldCharType="separate"/>
        </w:r>
        <w:r w:rsidR="00D1037A">
          <w:rPr>
            <w:noProof/>
            <w:webHidden/>
          </w:rPr>
          <w:t>12</w:t>
        </w:r>
        <w:r w:rsidR="00D1037A">
          <w:rPr>
            <w:noProof/>
            <w:webHidden/>
          </w:rPr>
          <w:fldChar w:fldCharType="end"/>
        </w:r>
      </w:hyperlink>
    </w:p>
    <w:p w14:paraId="44B23ABA" w14:textId="40A4D17A" w:rsidR="00D1037A" w:rsidRDefault="00EE6241">
      <w:pPr>
        <w:pStyle w:val="brajegyzk"/>
        <w:tabs>
          <w:tab w:val="right" w:leader="dot" w:pos="9060"/>
        </w:tabs>
        <w:rPr>
          <w:noProof/>
        </w:rPr>
      </w:pPr>
      <w:hyperlink r:id="rId57" w:anchor="_Toc56205384" w:history="1">
        <w:r w:rsidR="00D1037A" w:rsidRPr="00CF5FCE">
          <w:rPr>
            <w:rStyle w:val="Hiperhivatkozs"/>
            <w:rFonts w:ascii="Times New Roman" w:hAnsi="Times New Roman" w:cs="Times New Roman"/>
            <w:noProof/>
          </w:rPr>
          <w:t>5</w:t>
        </w:r>
        <w:r w:rsidR="00D1037A" w:rsidRPr="00CF5FCE">
          <w:rPr>
            <w:rStyle w:val="Hiperhivatkozs"/>
            <w:noProof/>
          </w:rPr>
          <w:t>. ábra - Forrás: Saját táblázat - objektum-attribútum mátrix második fele (sorszámozott adatok)</w:t>
        </w:r>
        <w:r w:rsidR="00D1037A">
          <w:rPr>
            <w:noProof/>
            <w:webHidden/>
          </w:rPr>
          <w:tab/>
        </w:r>
        <w:r w:rsidR="00D1037A">
          <w:rPr>
            <w:noProof/>
            <w:webHidden/>
          </w:rPr>
          <w:fldChar w:fldCharType="begin"/>
        </w:r>
        <w:r w:rsidR="00D1037A">
          <w:rPr>
            <w:noProof/>
            <w:webHidden/>
          </w:rPr>
          <w:instrText xml:space="preserve"> PAGEREF _Toc56205384 \h </w:instrText>
        </w:r>
        <w:r w:rsidR="00D1037A">
          <w:rPr>
            <w:noProof/>
            <w:webHidden/>
          </w:rPr>
        </w:r>
        <w:r w:rsidR="00D1037A">
          <w:rPr>
            <w:noProof/>
            <w:webHidden/>
          </w:rPr>
          <w:fldChar w:fldCharType="separate"/>
        </w:r>
        <w:r w:rsidR="00D1037A">
          <w:rPr>
            <w:noProof/>
            <w:webHidden/>
          </w:rPr>
          <w:t>12</w:t>
        </w:r>
        <w:r w:rsidR="00D1037A">
          <w:rPr>
            <w:noProof/>
            <w:webHidden/>
          </w:rPr>
          <w:fldChar w:fldCharType="end"/>
        </w:r>
      </w:hyperlink>
    </w:p>
    <w:p w14:paraId="0483DAA0" w14:textId="62DF1A39" w:rsidR="00D1037A" w:rsidRDefault="00EE6241">
      <w:pPr>
        <w:pStyle w:val="brajegyzk"/>
        <w:tabs>
          <w:tab w:val="right" w:leader="dot" w:pos="9060"/>
        </w:tabs>
        <w:rPr>
          <w:noProof/>
        </w:rPr>
      </w:pPr>
      <w:hyperlink r:id="rId58" w:anchor="_Toc56205385" w:history="1">
        <w:r w:rsidR="00D1037A" w:rsidRPr="00CF5FCE">
          <w:rPr>
            <w:rStyle w:val="Hiperhivatkozs"/>
            <w:rFonts w:ascii="Times New Roman" w:hAnsi="Times New Roman" w:cs="Times New Roman"/>
            <w:noProof/>
          </w:rPr>
          <w:t>6</w:t>
        </w:r>
        <w:r w:rsidR="00D1037A" w:rsidRPr="00CF5FCE">
          <w:rPr>
            <w:rStyle w:val="Hiperhivatkozs"/>
            <w:noProof/>
          </w:rPr>
          <w:t>. ábra - Forrás: Saját táblázat - modell-becslési táblázat direkt dátum-irány variánssal</w:t>
        </w:r>
        <w:r w:rsidR="00D1037A">
          <w:rPr>
            <w:noProof/>
            <w:webHidden/>
          </w:rPr>
          <w:tab/>
        </w:r>
        <w:r w:rsidR="00D1037A">
          <w:rPr>
            <w:noProof/>
            <w:webHidden/>
          </w:rPr>
          <w:fldChar w:fldCharType="begin"/>
        </w:r>
        <w:r w:rsidR="00D1037A">
          <w:rPr>
            <w:noProof/>
            <w:webHidden/>
          </w:rPr>
          <w:instrText xml:space="preserve"> PAGEREF _Toc56205385 \h </w:instrText>
        </w:r>
        <w:r w:rsidR="00D1037A">
          <w:rPr>
            <w:noProof/>
            <w:webHidden/>
          </w:rPr>
        </w:r>
        <w:r w:rsidR="00D1037A">
          <w:rPr>
            <w:noProof/>
            <w:webHidden/>
          </w:rPr>
          <w:fldChar w:fldCharType="separate"/>
        </w:r>
        <w:r w:rsidR="00D1037A">
          <w:rPr>
            <w:noProof/>
            <w:webHidden/>
          </w:rPr>
          <w:t>14</w:t>
        </w:r>
        <w:r w:rsidR="00D1037A">
          <w:rPr>
            <w:noProof/>
            <w:webHidden/>
          </w:rPr>
          <w:fldChar w:fldCharType="end"/>
        </w:r>
      </w:hyperlink>
    </w:p>
    <w:p w14:paraId="5166D290" w14:textId="7CAAF4DB" w:rsidR="00D1037A" w:rsidRDefault="00EE6241">
      <w:pPr>
        <w:pStyle w:val="brajegyzk"/>
        <w:tabs>
          <w:tab w:val="right" w:leader="dot" w:pos="9060"/>
        </w:tabs>
        <w:rPr>
          <w:noProof/>
        </w:rPr>
      </w:pPr>
      <w:hyperlink r:id="rId59" w:anchor="_Toc56205386" w:history="1">
        <w:r w:rsidR="00D1037A" w:rsidRPr="00CF5FCE">
          <w:rPr>
            <w:rStyle w:val="Hiperhivatkozs"/>
            <w:noProof/>
          </w:rPr>
          <w:t>7. ábra - Forrás: Saját táblázat - modell-becslési táblázat inverz dátum-irány variánssal</w:t>
        </w:r>
        <w:r w:rsidR="00D1037A">
          <w:rPr>
            <w:noProof/>
            <w:webHidden/>
          </w:rPr>
          <w:tab/>
        </w:r>
        <w:r w:rsidR="00D1037A">
          <w:rPr>
            <w:noProof/>
            <w:webHidden/>
          </w:rPr>
          <w:fldChar w:fldCharType="begin"/>
        </w:r>
        <w:r w:rsidR="00D1037A">
          <w:rPr>
            <w:noProof/>
            <w:webHidden/>
          </w:rPr>
          <w:instrText xml:space="preserve"> PAGEREF _Toc56205386 \h </w:instrText>
        </w:r>
        <w:r w:rsidR="00D1037A">
          <w:rPr>
            <w:noProof/>
            <w:webHidden/>
          </w:rPr>
        </w:r>
        <w:r w:rsidR="00D1037A">
          <w:rPr>
            <w:noProof/>
            <w:webHidden/>
          </w:rPr>
          <w:fldChar w:fldCharType="separate"/>
        </w:r>
        <w:r w:rsidR="00D1037A">
          <w:rPr>
            <w:noProof/>
            <w:webHidden/>
          </w:rPr>
          <w:t>14</w:t>
        </w:r>
        <w:r w:rsidR="00D1037A">
          <w:rPr>
            <w:noProof/>
            <w:webHidden/>
          </w:rPr>
          <w:fldChar w:fldCharType="end"/>
        </w:r>
      </w:hyperlink>
    </w:p>
    <w:p w14:paraId="70A8BF1E" w14:textId="4115C40E" w:rsidR="00D1037A" w:rsidRDefault="00EE6241">
      <w:pPr>
        <w:pStyle w:val="brajegyzk"/>
        <w:tabs>
          <w:tab w:val="right" w:leader="dot" w:pos="9060"/>
        </w:tabs>
        <w:rPr>
          <w:noProof/>
        </w:rPr>
      </w:pPr>
      <w:hyperlink r:id="rId60" w:anchor="_Toc56205387" w:history="1">
        <w:r w:rsidR="00D1037A" w:rsidRPr="00CF5FCE">
          <w:rPr>
            <w:rStyle w:val="Hiperhivatkozs"/>
            <w:rFonts w:ascii="Times New Roman" w:hAnsi="Times New Roman" w:cs="Times New Roman"/>
            <w:noProof/>
          </w:rPr>
          <w:t>9</w:t>
        </w:r>
        <w:r w:rsidR="00D1037A" w:rsidRPr="00CF5FCE">
          <w:rPr>
            <w:rStyle w:val="Hiperhivatkozs"/>
            <w:noProof/>
          </w:rPr>
          <w:t>. ábra - Forrás: Saját táblázat - modell-becslési táblázat a tükörértékekkel (ellenőrő tábla)</w:t>
        </w:r>
        <w:r w:rsidR="00D1037A">
          <w:rPr>
            <w:noProof/>
            <w:webHidden/>
          </w:rPr>
          <w:tab/>
        </w:r>
        <w:r w:rsidR="00D1037A">
          <w:rPr>
            <w:noProof/>
            <w:webHidden/>
          </w:rPr>
          <w:fldChar w:fldCharType="begin"/>
        </w:r>
        <w:r w:rsidR="00D1037A">
          <w:rPr>
            <w:noProof/>
            <w:webHidden/>
          </w:rPr>
          <w:instrText xml:space="preserve"> PAGEREF _Toc56205387 \h </w:instrText>
        </w:r>
        <w:r w:rsidR="00D1037A">
          <w:rPr>
            <w:noProof/>
            <w:webHidden/>
          </w:rPr>
        </w:r>
        <w:r w:rsidR="00D1037A">
          <w:rPr>
            <w:noProof/>
            <w:webHidden/>
          </w:rPr>
          <w:fldChar w:fldCharType="separate"/>
        </w:r>
        <w:r w:rsidR="00D1037A">
          <w:rPr>
            <w:noProof/>
            <w:webHidden/>
          </w:rPr>
          <w:t>15</w:t>
        </w:r>
        <w:r w:rsidR="00D1037A">
          <w:rPr>
            <w:noProof/>
            <w:webHidden/>
          </w:rPr>
          <w:fldChar w:fldCharType="end"/>
        </w:r>
      </w:hyperlink>
    </w:p>
    <w:p w14:paraId="14B8D5D1" w14:textId="2B8B85E0" w:rsidR="00D1037A" w:rsidRDefault="00EE6241">
      <w:pPr>
        <w:pStyle w:val="brajegyzk"/>
        <w:tabs>
          <w:tab w:val="right" w:leader="dot" w:pos="9060"/>
        </w:tabs>
        <w:rPr>
          <w:noProof/>
        </w:rPr>
      </w:pPr>
      <w:hyperlink r:id="rId61" w:anchor="_Toc56205388" w:history="1">
        <w:r w:rsidR="00D1037A" w:rsidRPr="00CF5FCE">
          <w:rPr>
            <w:rStyle w:val="Hiperhivatkozs"/>
            <w:rFonts w:ascii="Times New Roman" w:hAnsi="Times New Roman" w:cs="Times New Roman"/>
            <w:noProof/>
          </w:rPr>
          <w:t>8</w:t>
        </w:r>
        <w:r w:rsidR="00D1037A" w:rsidRPr="00CF5FCE">
          <w:rPr>
            <w:rStyle w:val="Hiperhivatkozs"/>
            <w:noProof/>
          </w:rPr>
          <w:t>. ábra - Forrás: Saját táblázat - modell-becslési táblázat validitás ellenőrzés nélkül</w:t>
        </w:r>
        <w:r w:rsidR="00D1037A">
          <w:rPr>
            <w:noProof/>
            <w:webHidden/>
          </w:rPr>
          <w:tab/>
        </w:r>
        <w:r w:rsidR="00D1037A">
          <w:rPr>
            <w:noProof/>
            <w:webHidden/>
          </w:rPr>
          <w:fldChar w:fldCharType="begin"/>
        </w:r>
        <w:r w:rsidR="00D1037A">
          <w:rPr>
            <w:noProof/>
            <w:webHidden/>
          </w:rPr>
          <w:instrText xml:space="preserve"> PAGEREF _Toc56205388 \h </w:instrText>
        </w:r>
        <w:r w:rsidR="00D1037A">
          <w:rPr>
            <w:noProof/>
            <w:webHidden/>
          </w:rPr>
        </w:r>
        <w:r w:rsidR="00D1037A">
          <w:rPr>
            <w:noProof/>
            <w:webHidden/>
          </w:rPr>
          <w:fldChar w:fldCharType="separate"/>
        </w:r>
        <w:r w:rsidR="00D1037A">
          <w:rPr>
            <w:noProof/>
            <w:webHidden/>
          </w:rPr>
          <w:t>15</w:t>
        </w:r>
        <w:r w:rsidR="00D1037A">
          <w:rPr>
            <w:noProof/>
            <w:webHidden/>
          </w:rPr>
          <w:fldChar w:fldCharType="end"/>
        </w:r>
      </w:hyperlink>
    </w:p>
    <w:p w14:paraId="11EF6668" w14:textId="17E5FA75" w:rsidR="00D1037A" w:rsidRDefault="00EE6241">
      <w:pPr>
        <w:pStyle w:val="brajegyzk"/>
        <w:tabs>
          <w:tab w:val="right" w:leader="dot" w:pos="9060"/>
        </w:tabs>
        <w:rPr>
          <w:noProof/>
        </w:rPr>
      </w:pPr>
      <w:hyperlink r:id="rId62" w:anchor="_Toc56205389" w:history="1">
        <w:r w:rsidR="00D1037A" w:rsidRPr="00CF5FCE">
          <w:rPr>
            <w:rStyle w:val="Hiperhivatkozs"/>
            <w:rFonts w:ascii="Times New Roman" w:hAnsi="Times New Roman" w:cs="Times New Roman"/>
            <w:noProof/>
          </w:rPr>
          <w:t>10</w:t>
        </w:r>
        <w:r w:rsidR="00D1037A" w:rsidRPr="00CF5FCE">
          <w:rPr>
            <w:rStyle w:val="Hiperhivatkozs"/>
            <w:noProof/>
          </w:rPr>
          <w:t>. ábra - Forrás: Saját táblázat - validitási táblázat számadatok nélkül</w:t>
        </w:r>
        <w:r w:rsidR="00D1037A">
          <w:rPr>
            <w:noProof/>
            <w:webHidden/>
          </w:rPr>
          <w:tab/>
        </w:r>
        <w:r w:rsidR="00D1037A">
          <w:rPr>
            <w:noProof/>
            <w:webHidden/>
          </w:rPr>
          <w:fldChar w:fldCharType="begin"/>
        </w:r>
        <w:r w:rsidR="00D1037A">
          <w:rPr>
            <w:noProof/>
            <w:webHidden/>
          </w:rPr>
          <w:instrText xml:space="preserve"> PAGEREF _Toc56205389 \h </w:instrText>
        </w:r>
        <w:r w:rsidR="00D1037A">
          <w:rPr>
            <w:noProof/>
            <w:webHidden/>
          </w:rPr>
        </w:r>
        <w:r w:rsidR="00D1037A">
          <w:rPr>
            <w:noProof/>
            <w:webHidden/>
          </w:rPr>
          <w:fldChar w:fldCharType="separate"/>
        </w:r>
        <w:r w:rsidR="00D1037A">
          <w:rPr>
            <w:noProof/>
            <w:webHidden/>
          </w:rPr>
          <w:t>16</w:t>
        </w:r>
        <w:r w:rsidR="00D1037A">
          <w:rPr>
            <w:noProof/>
            <w:webHidden/>
          </w:rPr>
          <w:fldChar w:fldCharType="end"/>
        </w:r>
      </w:hyperlink>
    </w:p>
    <w:p w14:paraId="28384F17" w14:textId="2E2CA718" w:rsidR="00D1037A" w:rsidRDefault="00EE6241">
      <w:pPr>
        <w:pStyle w:val="brajegyzk"/>
        <w:tabs>
          <w:tab w:val="right" w:leader="dot" w:pos="9060"/>
        </w:tabs>
        <w:rPr>
          <w:noProof/>
        </w:rPr>
      </w:pPr>
      <w:hyperlink r:id="rId63" w:anchor="_Toc56205390" w:history="1">
        <w:r w:rsidR="00D1037A" w:rsidRPr="00CF5FCE">
          <w:rPr>
            <w:rStyle w:val="Hiperhivatkozs"/>
            <w:noProof/>
          </w:rPr>
          <w:t>11. ábra – Forrás: saját táblázat - Naiv becslési táblázat</w:t>
        </w:r>
        <w:r w:rsidR="00D1037A">
          <w:rPr>
            <w:noProof/>
            <w:webHidden/>
          </w:rPr>
          <w:tab/>
        </w:r>
        <w:r w:rsidR="00D1037A">
          <w:rPr>
            <w:noProof/>
            <w:webHidden/>
          </w:rPr>
          <w:fldChar w:fldCharType="begin"/>
        </w:r>
        <w:r w:rsidR="00D1037A">
          <w:rPr>
            <w:noProof/>
            <w:webHidden/>
          </w:rPr>
          <w:instrText xml:space="preserve"> PAGEREF _Toc56205390 \h </w:instrText>
        </w:r>
        <w:r w:rsidR="00D1037A">
          <w:rPr>
            <w:noProof/>
            <w:webHidden/>
          </w:rPr>
        </w:r>
        <w:r w:rsidR="00D1037A">
          <w:rPr>
            <w:noProof/>
            <w:webHidden/>
          </w:rPr>
          <w:fldChar w:fldCharType="separate"/>
        </w:r>
        <w:r w:rsidR="00D1037A">
          <w:rPr>
            <w:noProof/>
            <w:webHidden/>
          </w:rPr>
          <w:t>17</w:t>
        </w:r>
        <w:r w:rsidR="00D1037A">
          <w:rPr>
            <w:noProof/>
            <w:webHidden/>
          </w:rPr>
          <w:fldChar w:fldCharType="end"/>
        </w:r>
      </w:hyperlink>
    </w:p>
    <w:p w14:paraId="133EFEBF" w14:textId="08CAA697" w:rsidR="00D1037A" w:rsidRDefault="00EE6241">
      <w:pPr>
        <w:pStyle w:val="brajegyzk"/>
        <w:tabs>
          <w:tab w:val="right" w:leader="dot" w:pos="9060"/>
        </w:tabs>
        <w:rPr>
          <w:noProof/>
        </w:rPr>
      </w:pPr>
      <w:hyperlink r:id="rId64" w:anchor="_Toc56205391" w:history="1">
        <w:r w:rsidR="00D1037A" w:rsidRPr="00CF5FCE">
          <w:rPr>
            <w:rStyle w:val="Hiperhivatkozs"/>
            <w:rFonts w:ascii="Times New Roman" w:hAnsi="Times New Roman" w:cs="Times New Roman"/>
            <w:noProof/>
          </w:rPr>
          <w:t>12</w:t>
        </w:r>
        <w:r w:rsidR="00D1037A" w:rsidRPr="00CF5FCE">
          <w:rPr>
            <w:rStyle w:val="Hiperhivatkozs"/>
            <w:noProof/>
          </w:rPr>
          <w:t>. ábra - Forrás: Saját táblázat - összesített táblázat nyertes objektumokkal foglalkozó része - modell</w:t>
        </w:r>
        <w:r w:rsidR="00D1037A">
          <w:rPr>
            <w:noProof/>
            <w:webHidden/>
          </w:rPr>
          <w:tab/>
        </w:r>
        <w:r w:rsidR="00D1037A">
          <w:rPr>
            <w:noProof/>
            <w:webHidden/>
          </w:rPr>
          <w:fldChar w:fldCharType="begin"/>
        </w:r>
        <w:r w:rsidR="00D1037A">
          <w:rPr>
            <w:noProof/>
            <w:webHidden/>
          </w:rPr>
          <w:instrText xml:space="preserve"> PAGEREF _Toc56205391 \h </w:instrText>
        </w:r>
        <w:r w:rsidR="00D1037A">
          <w:rPr>
            <w:noProof/>
            <w:webHidden/>
          </w:rPr>
        </w:r>
        <w:r w:rsidR="00D1037A">
          <w:rPr>
            <w:noProof/>
            <w:webHidden/>
          </w:rPr>
          <w:fldChar w:fldCharType="separate"/>
        </w:r>
        <w:r w:rsidR="00D1037A">
          <w:rPr>
            <w:noProof/>
            <w:webHidden/>
          </w:rPr>
          <w:t>18</w:t>
        </w:r>
        <w:r w:rsidR="00D1037A">
          <w:rPr>
            <w:noProof/>
            <w:webHidden/>
          </w:rPr>
          <w:fldChar w:fldCharType="end"/>
        </w:r>
      </w:hyperlink>
    </w:p>
    <w:p w14:paraId="72BFB39C" w14:textId="2633F0AB" w:rsidR="00D1037A" w:rsidRDefault="00EE6241">
      <w:pPr>
        <w:pStyle w:val="brajegyzk"/>
        <w:tabs>
          <w:tab w:val="right" w:leader="dot" w:pos="9060"/>
        </w:tabs>
        <w:rPr>
          <w:noProof/>
        </w:rPr>
      </w:pPr>
      <w:hyperlink r:id="rId65" w:anchor="_Toc56205392" w:history="1">
        <w:r w:rsidR="00D1037A" w:rsidRPr="00CF5FCE">
          <w:rPr>
            <w:rStyle w:val="Hiperhivatkozs"/>
            <w:noProof/>
          </w:rPr>
          <w:t>13. ábra - Saját táblázat - összesített táblázat nyertes objektumokkal foglalkozó része - naiv</w:t>
        </w:r>
        <w:r w:rsidR="00D1037A">
          <w:rPr>
            <w:noProof/>
            <w:webHidden/>
          </w:rPr>
          <w:tab/>
        </w:r>
        <w:r w:rsidR="00D1037A">
          <w:rPr>
            <w:noProof/>
            <w:webHidden/>
          </w:rPr>
          <w:fldChar w:fldCharType="begin"/>
        </w:r>
        <w:r w:rsidR="00D1037A">
          <w:rPr>
            <w:noProof/>
            <w:webHidden/>
          </w:rPr>
          <w:instrText xml:space="preserve"> PAGEREF _Toc56205392 \h </w:instrText>
        </w:r>
        <w:r w:rsidR="00D1037A">
          <w:rPr>
            <w:noProof/>
            <w:webHidden/>
          </w:rPr>
        </w:r>
        <w:r w:rsidR="00D1037A">
          <w:rPr>
            <w:noProof/>
            <w:webHidden/>
          </w:rPr>
          <w:fldChar w:fldCharType="separate"/>
        </w:r>
        <w:r w:rsidR="00D1037A">
          <w:rPr>
            <w:noProof/>
            <w:webHidden/>
          </w:rPr>
          <w:t>20</w:t>
        </w:r>
        <w:r w:rsidR="00D1037A">
          <w:rPr>
            <w:noProof/>
            <w:webHidden/>
          </w:rPr>
          <w:fldChar w:fldCharType="end"/>
        </w:r>
      </w:hyperlink>
    </w:p>
    <w:p w14:paraId="3F5A59CA" w14:textId="0D3A7A8E" w:rsidR="00D1037A" w:rsidRDefault="00EE6241">
      <w:pPr>
        <w:pStyle w:val="brajegyzk"/>
        <w:tabs>
          <w:tab w:val="right" w:leader="dot" w:pos="9060"/>
        </w:tabs>
        <w:rPr>
          <w:noProof/>
        </w:rPr>
      </w:pPr>
      <w:hyperlink r:id="rId66" w:anchor="_Toc56205393" w:history="1">
        <w:r w:rsidR="00D1037A" w:rsidRPr="00CF5FCE">
          <w:rPr>
            <w:rStyle w:val="Hiperhivatkozs"/>
            <w:rFonts w:ascii="Times New Roman" w:hAnsi="Times New Roman" w:cs="Times New Roman"/>
            <w:noProof/>
          </w:rPr>
          <w:t>14</w:t>
        </w:r>
        <w:r w:rsidR="00D1037A" w:rsidRPr="00CF5FCE">
          <w:rPr>
            <w:rStyle w:val="Hiperhivatkozs"/>
            <w:noProof/>
          </w:rPr>
          <w:t>. ábra - Forrás: Saját táblázat - Riport1 - invaliditási arányok dátum-irányonként</w:t>
        </w:r>
        <w:r w:rsidR="00D1037A">
          <w:rPr>
            <w:noProof/>
            <w:webHidden/>
          </w:rPr>
          <w:tab/>
        </w:r>
        <w:r w:rsidR="00D1037A">
          <w:rPr>
            <w:noProof/>
            <w:webHidden/>
          </w:rPr>
          <w:fldChar w:fldCharType="begin"/>
        </w:r>
        <w:r w:rsidR="00D1037A">
          <w:rPr>
            <w:noProof/>
            <w:webHidden/>
          </w:rPr>
          <w:instrText xml:space="preserve"> PAGEREF _Toc56205393 \h </w:instrText>
        </w:r>
        <w:r w:rsidR="00D1037A">
          <w:rPr>
            <w:noProof/>
            <w:webHidden/>
          </w:rPr>
        </w:r>
        <w:r w:rsidR="00D1037A">
          <w:rPr>
            <w:noProof/>
            <w:webHidden/>
          </w:rPr>
          <w:fldChar w:fldCharType="separate"/>
        </w:r>
        <w:r w:rsidR="00D1037A">
          <w:rPr>
            <w:noProof/>
            <w:webHidden/>
          </w:rPr>
          <w:t>21</w:t>
        </w:r>
        <w:r w:rsidR="00D1037A">
          <w:rPr>
            <w:noProof/>
            <w:webHidden/>
          </w:rPr>
          <w:fldChar w:fldCharType="end"/>
        </w:r>
      </w:hyperlink>
    </w:p>
    <w:p w14:paraId="08336670" w14:textId="533A09BB" w:rsidR="00D1037A" w:rsidRDefault="00EE6241">
      <w:pPr>
        <w:pStyle w:val="brajegyzk"/>
        <w:tabs>
          <w:tab w:val="right" w:leader="dot" w:pos="9060"/>
        </w:tabs>
        <w:rPr>
          <w:noProof/>
        </w:rPr>
      </w:pPr>
      <w:hyperlink r:id="rId67" w:anchor="_Toc56205394" w:history="1">
        <w:r w:rsidR="00D1037A" w:rsidRPr="00CF5FCE">
          <w:rPr>
            <w:rStyle w:val="Hiperhivatkozs"/>
            <w:rFonts w:ascii="Times New Roman" w:hAnsi="Times New Roman" w:cs="Times New Roman"/>
            <w:noProof/>
          </w:rPr>
          <w:t>15</w:t>
        </w:r>
        <w:r w:rsidR="00D1037A" w:rsidRPr="00CF5FCE">
          <w:rPr>
            <w:rStyle w:val="Hiperhivatkozs"/>
            <w:noProof/>
          </w:rPr>
          <w:t>. ábra - Forrás: Saját táblázat - Riport2 - Győzelmek aránya dátum-irányonként és Csak-Mind csoportonként</w:t>
        </w:r>
        <w:r w:rsidR="00D1037A">
          <w:rPr>
            <w:noProof/>
            <w:webHidden/>
          </w:rPr>
          <w:tab/>
        </w:r>
        <w:r w:rsidR="00D1037A">
          <w:rPr>
            <w:noProof/>
            <w:webHidden/>
          </w:rPr>
          <w:fldChar w:fldCharType="begin"/>
        </w:r>
        <w:r w:rsidR="00D1037A">
          <w:rPr>
            <w:noProof/>
            <w:webHidden/>
          </w:rPr>
          <w:instrText xml:space="preserve"> PAGEREF _Toc56205394 \h </w:instrText>
        </w:r>
        <w:r w:rsidR="00D1037A">
          <w:rPr>
            <w:noProof/>
            <w:webHidden/>
          </w:rPr>
        </w:r>
        <w:r w:rsidR="00D1037A">
          <w:rPr>
            <w:noProof/>
            <w:webHidden/>
          </w:rPr>
          <w:fldChar w:fldCharType="separate"/>
        </w:r>
        <w:r w:rsidR="00D1037A">
          <w:rPr>
            <w:noProof/>
            <w:webHidden/>
          </w:rPr>
          <w:t>21</w:t>
        </w:r>
        <w:r w:rsidR="00D1037A">
          <w:rPr>
            <w:noProof/>
            <w:webHidden/>
          </w:rPr>
          <w:fldChar w:fldCharType="end"/>
        </w:r>
      </w:hyperlink>
    </w:p>
    <w:p w14:paraId="36ED982D" w14:textId="5F34B653" w:rsidR="00D1037A" w:rsidRDefault="00EE6241">
      <w:pPr>
        <w:pStyle w:val="brajegyzk"/>
        <w:tabs>
          <w:tab w:val="right" w:leader="dot" w:pos="9060"/>
        </w:tabs>
        <w:rPr>
          <w:noProof/>
        </w:rPr>
      </w:pPr>
      <w:hyperlink r:id="rId68" w:anchor="_Toc56205395" w:history="1">
        <w:r w:rsidR="00D1037A" w:rsidRPr="00CF5FCE">
          <w:rPr>
            <w:rStyle w:val="Hiperhivatkozs"/>
            <w:rFonts w:ascii="Times New Roman" w:hAnsi="Times New Roman" w:cs="Times New Roman"/>
            <w:noProof/>
          </w:rPr>
          <w:t>16</w:t>
        </w:r>
        <w:r w:rsidR="00D1037A" w:rsidRPr="00CF5FCE">
          <w:rPr>
            <w:rStyle w:val="Hiperhivatkozs"/>
            <w:noProof/>
          </w:rPr>
          <w:t>. ábra - Forrás: Saját táblázat - Riport3 - Naiv és Modell győztesek egyezésének aránya</w:t>
        </w:r>
        <w:r w:rsidR="00D1037A">
          <w:rPr>
            <w:noProof/>
            <w:webHidden/>
          </w:rPr>
          <w:tab/>
        </w:r>
        <w:r w:rsidR="00D1037A">
          <w:rPr>
            <w:noProof/>
            <w:webHidden/>
          </w:rPr>
          <w:fldChar w:fldCharType="begin"/>
        </w:r>
        <w:r w:rsidR="00D1037A">
          <w:rPr>
            <w:noProof/>
            <w:webHidden/>
          </w:rPr>
          <w:instrText xml:space="preserve"> PAGEREF _Toc56205395 \h </w:instrText>
        </w:r>
        <w:r w:rsidR="00D1037A">
          <w:rPr>
            <w:noProof/>
            <w:webHidden/>
          </w:rPr>
        </w:r>
        <w:r w:rsidR="00D1037A">
          <w:rPr>
            <w:noProof/>
            <w:webHidden/>
          </w:rPr>
          <w:fldChar w:fldCharType="separate"/>
        </w:r>
        <w:r w:rsidR="00D1037A">
          <w:rPr>
            <w:noProof/>
            <w:webHidden/>
          </w:rPr>
          <w:t>22</w:t>
        </w:r>
        <w:r w:rsidR="00D1037A">
          <w:rPr>
            <w:noProof/>
            <w:webHidden/>
          </w:rPr>
          <w:fldChar w:fldCharType="end"/>
        </w:r>
      </w:hyperlink>
    </w:p>
    <w:p w14:paraId="51B2A55F" w14:textId="76A5F50C" w:rsidR="00FF149E" w:rsidRPr="003F4541" w:rsidRDefault="00D1037A" w:rsidP="00D1037A">
      <w:r>
        <w:fldChar w:fldCharType="end"/>
      </w:r>
    </w:p>
    <w:sectPr w:rsidR="00FF149E" w:rsidRPr="003F4541" w:rsidSect="003F3B8C">
      <w:footerReference w:type="default" r:id="rId6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CF485" w14:textId="77777777" w:rsidR="00EE6241" w:rsidRDefault="00EE6241" w:rsidP="00092505">
      <w:pPr>
        <w:spacing w:after="0" w:line="240" w:lineRule="auto"/>
      </w:pPr>
      <w:r>
        <w:separator/>
      </w:r>
    </w:p>
  </w:endnote>
  <w:endnote w:type="continuationSeparator" w:id="0">
    <w:p w14:paraId="00785C19" w14:textId="77777777" w:rsidR="00EE6241" w:rsidRDefault="00EE6241" w:rsidP="00092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54766" w14:textId="77777777" w:rsidR="000966B8" w:rsidRDefault="000966B8">
    <w:pPr>
      <w:pStyle w:val="llb"/>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5DDFC73E" w14:textId="77777777" w:rsidR="000966B8" w:rsidRDefault="000966B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F4B06" w14:textId="77777777" w:rsidR="00EE6241" w:rsidRDefault="00EE6241" w:rsidP="00092505">
      <w:pPr>
        <w:spacing w:after="0" w:line="240" w:lineRule="auto"/>
      </w:pPr>
      <w:r>
        <w:separator/>
      </w:r>
    </w:p>
  </w:footnote>
  <w:footnote w:type="continuationSeparator" w:id="0">
    <w:p w14:paraId="34374F64" w14:textId="77777777" w:rsidR="00EE6241" w:rsidRDefault="00EE6241" w:rsidP="00092505">
      <w:pPr>
        <w:spacing w:after="0" w:line="240" w:lineRule="auto"/>
      </w:pPr>
      <w:r>
        <w:continuationSeparator/>
      </w:r>
    </w:p>
  </w:footnote>
  <w:footnote w:id="1">
    <w:p w14:paraId="05735E2C" w14:textId="781536A8" w:rsidR="000966B8" w:rsidRDefault="000966B8">
      <w:pPr>
        <w:pStyle w:val="Lbjegyzetszveg"/>
      </w:pPr>
      <w:r>
        <w:rPr>
          <w:rStyle w:val="Lbjegyzet-hivatkozs"/>
        </w:rPr>
        <w:footnoteRef/>
      </w:r>
      <w:r>
        <w:t xml:space="preserve"> Parancssor - szöveges/konzolos felület melyben kódokkal/parancsokkal lehet navigálni és parancsokat kiadni az eszköznek</w:t>
      </w:r>
    </w:p>
  </w:footnote>
  <w:footnote w:id="2">
    <w:p w14:paraId="0D9397FC" w14:textId="538CD67A" w:rsidR="000966B8" w:rsidRDefault="000966B8">
      <w:pPr>
        <w:pStyle w:val="Lbjegyzetszveg"/>
      </w:pPr>
      <w:r>
        <w:rPr>
          <w:rStyle w:val="Lbjegyzet-hivatkozs"/>
        </w:rPr>
        <w:footnoteRef/>
      </w:r>
      <w:r>
        <w:t xml:space="preserve"> Console Line Interface - parancssoros felület </w:t>
      </w:r>
    </w:p>
  </w:footnote>
  <w:footnote w:id="3">
    <w:p w14:paraId="4EC0F82E" w14:textId="2DD5414A" w:rsidR="000966B8" w:rsidRDefault="000966B8">
      <w:pPr>
        <w:pStyle w:val="Lbjegyzetszveg"/>
      </w:pPr>
      <w:r>
        <w:rPr>
          <w:rStyle w:val="Lbjegyzet-hivatkozs"/>
        </w:rPr>
        <w:footnoteRef/>
      </w:r>
      <w:r>
        <w:t xml:space="preserve"> Secure Shell</w:t>
      </w:r>
    </w:p>
  </w:footnote>
  <w:footnote w:id="4">
    <w:p w14:paraId="450BB872" w14:textId="732E0A13" w:rsidR="000966B8" w:rsidRDefault="000966B8">
      <w:pPr>
        <w:pStyle w:val="Lbjegyzetszveg"/>
      </w:pPr>
      <w:r>
        <w:rPr>
          <w:rStyle w:val="Lbjegyzet-hivatkozs"/>
        </w:rPr>
        <w:footnoteRef/>
      </w:r>
      <w:r>
        <w:t xml:space="preserve"> File Trasfer Protocol</w:t>
      </w:r>
    </w:p>
  </w:footnote>
  <w:footnote w:id="5">
    <w:p w14:paraId="5A1DDA43" w14:textId="24D094A8" w:rsidR="000966B8" w:rsidRDefault="000966B8">
      <w:pPr>
        <w:pStyle w:val="Lbjegyzetszveg"/>
      </w:pPr>
      <w:r>
        <w:rPr>
          <w:rStyle w:val="Lbjegyzet-hivatkozs"/>
        </w:rPr>
        <w:footnoteRef/>
      </w:r>
      <w:r>
        <w:t xml:space="preserve"> Secure File Transfer Protocol</w:t>
      </w:r>
    </w:p>
  </w:footnote>
  <w:footnote w:id="6">
    <w:p w14:paraId="3506F7FF" w14:textId="289D932F" w:rsidR="000966B8" w:rsidRDefault="000966B8">
      <w:pPr>
        <w:pStyle w:val="Lbjegyzetszveg"/>
      </w:pPr>
      <w:r>
        <w:rPr>
          <w:rStyle w:val="Lbjegyzet-hivatkozs"/>
        </w:rPr>
        <w:footnoteRef/>
      </w:r>
      <w:r>
        <w:t xml:space="preserve"> Secure Copy Protocol</w:t>
      </w:r>
    </w:p>
  </w:footnote>
  <w:footnote w:id="7">
    <w:p w14:paraId="4E914D89" w14:textId="125D1CA3" w:rsidR="000966B8" w:rsidRDefault="000966B8">
      <w:pPr>
        <w:pStyle w:val="Lbjegyzetszveg"/>
      </w:pPr>
      <w:r>
        <w:rPr>
          <w:rStyle w:val="Lbjegyzet-hivatkozs"/>
        </w:rPr>
        <w:footnoteRef/>
      </w:r>
      <w:r>
        <w:t xml:space="preserve"> Transmission Control Protocol / Internet Protocol</w:t>
      </w:r>
    </w:p>
  </w:footnote>
  <w:footnote w:id="8">
    <w:p w14:paraId="0AC5AA76" w14:textId="6377F01B" w:rsidR="000966B8" w:rsidRDefault="000966B8">
      <w:pPr>
        <w:pStyle w:val="Lbjegyzetszveg"/>
      </w:pPr>
      <w:r>
        <w:rPr>
          <w:rStyle w:val="Lbjegyzet-hivatkozs"/>
        </w:rPr>
        <w:footnoteRef/>
      </w:r>
      <w:r>
        <w:t xml:space="preserve"> TCP/IP protokollcsomag – „Az internet működését biztosító protokollcsomag megnevezése.” * </w:t>
      </w:r>
      <w:hyperlink r:id="rId1" w:history="1">
        <w:r w:rsidRPr="000B72C6">
          <w:rPr>
            <w:rStyle w:val="Hiperhivatkozs"/>
          </w:rPr>
          <w:t>link</w:t>
        </w:r>
      </w:hyperlink>
    </w:p>
  </w:footnote>
  <w:footnote w:id="9">
    <w:p w14:paraId="73145090" w14:textId="3AC8BF4B" w:rsidR="000966B8" w:rsidRDefault="000966B8">
      <w:pPr>
        <w:pStyle w:val="Lbjegyzetszveg"/>
      </w:pPr>
      <w:r>
        <w:rPr>
          <w:rStyle w:val="Lbjegyzet-hivatkozs"/>
        </w:rPr>
        <w:footnoteRef/>
      </w:r>
      <w:r>
        <w:t xml:space="preserve"> Protokollcsomag – „</w:t>
      </w:r>
      <w:r w:rsidRPr="000B72C6">
        <w:t>Egymással összefüggésben lévő protokollok halmaza</w:t>
      </w:r>
      <w:r>
        <w:t xml:space="preserve">” * </w:t>
      </w:r>
      <w:hyperlink r:id="rId2" w:history="1">
        <w:r w:rsidRPr="000B72C6">
          <w:rPr>
            <w:rStyle w:val="Hiperhivatkozs"/>
          </w:rPr>
          <w:t>link</w:t>
        </w:r>
      </w:hyperlink>
    </w:p>
  </w:footnote>
  <w:footnote w:id="10">
    <w:p w14:paraId="7EF0B41B" w14:textId="5A5ED87B" w:rsidR="000966B8" w:rsidRDefault="000966B8">
      <w:pPr>
        <w:pStyle w:val="Lbjegyzetszveg"/>
      </w:pPr>
      <w:r>
        <w:rPr>
          <w:rStyle w:val="Lbjegyzet-hivatkozs"/>
        </w:rPr>
        <w:footnoteRef/>
      </w:r>
      <w:r>
        <w:t xml:space="preserve"> Transmission Control Protocol – ellenőrzi az adatok épségét</w:t>
      </w:r>
    </w:p>
  </w:footnote>
  <w:footnote w:id="11">
    <w:p w14:paraId="1564CC9D" w14:textId="061B24C9" w:rsidR="000966B8" w:rsidRDefault="000966B8">
      <w:pPr>
        <w:pStyle w:val="Lbjegyzetszveg"/>
      </w:pPr>
      <w:r>
        <w:rPr>
          <w:rStyle w:val="Lbjegyzet-hivatkozs"/>
        </w:rPr>
        <w:footnoteRef/>
      </w:r>
      <w:r>
        <w:t xml:space="preserve"> User Datagram Protocol – nem ellenőrzi az adatok épségét</w:t>
      </w:r>
    </w:p>
  </w:footnote>
  <w:footnote w:id="12">
    <w:p w14:paraId="75711B20" w14:textId="2140C381" w:rsidR="000966B8" w:rsidRDefault="000966B8">
      <w:pPr>
        <w:pStyle w:val="Lbjegyzetszveg"/>
      </w:pPr>
      <w:r>
        <w:rPr>
          <w:rStyle w:val="Lbjegyzet-hivatkozs"/>
        </w:rPr>
        <w:footnoteRef/>
      </w:r>
      <w:r>
        <w:t xml:space="preserve"> szerkesztés, törlés, futtatás…</w:t>
      </w:r>
    </w:p>
  </w:footnote>
  <w:footnote w:id="13">
    <w:p w14:paraId="02696D2F" w14:textId="47F9F3AF" w:rsidR="000966B8" w:rsidRDefault="000966B8">
      <w:pPr>
        <w:pStyle w:val="Lbjegyzetszveg"/>
      </w:pPr>
      <w:r>
        <w:rPr>
          <w:rStyle w:val="Lbjegyzet-hivatkozs"/>
        </w:rPr>
        <w:footnoteRef/>
      </w:r>
      <w:r>
        <w:t xml:space="preserve"> A használt MI linkje: </w:t>
      </w:r>
      <w:hyperlink r:id="rId3" w:history="1">
        <w:r w:rsidRPr="002E6E43">
          <w:rPr>
            <w:rStyle w:val="Hiperhivatkozs"/>
          </w:rPr>
          <w:t>https://miau.my-x.hu/myx-free/coco/index.html</w:t>
        </w:r>
      </w:hyperlink>
      <w:r>
        <w:t xml:space="preserve"> - COCO Y0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6A709A"/>
    <w:multiLevelType w:val="hybridMultilevel"/>
    <w:tmpl w:val="32A09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2C7963"/>
    <w:multiLevelType w:val="hybridMultilevel"/>
    <w:tmpl w:val="427A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D2041"/>
    <w:multiLevelType w:val="hybridMultilevel"/>
    <w:tmpl w:val="3CDAF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F983884"/>
    <w:multiLevelType w:val="hybridMultilevel"/>
    <w:tmpl w:val="CAEC6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05"/>
    <w:rsid w:val="00033041"/>
    <w:rsid w:val="00065425"/>
    <w:rsid w:val="00092505"/>
    <w:rsid w:val="000966B8"/>
    <w:rsid w:val="000B248C"/>
    <w:rsid w:val="000B44D2"/>
    <w:rsid w:val="000B72C6"/>
    <w:rsid w:val="000D3D74"/>
    <w:rsid w:val="000D7324"/>
    <w:rsid w:val="001036A4"/>
    <w:rsid w:val="001279B4"/>
    <w:rsid w:val="00135BB7"/>
    <w:rsid w:val="0017666F"/>
    <w:rsid w:val="0018518C"/>
    <w:rsid w:val="001E3382"/>
    <w:rsid w:val="0023429A"/>
    <w:rsid w:val="00283A29"/>
    <w:rsid w:val="002B51BD"/>
    <w:rsid w:val="002E2FAE"/>
    <w:rsid w:val="00303D40"/>
    <w:rsid w:val="00332A65"/>
    <w:rsid w:val="003333E3"/>
    <w:rsid w:val="00384F32"/>
    <w:rsid w:val="003C357E"/>
    <w:rsid w:val="003D4B9D"/>
    <w:rsid w:val="003F10C6"/>
    <w:rsid w:val="003F3B8C"/>
    <w:rsid w:val="003F4541"/>
    <w:rsid w:val="003F7F70"/>
    <w:rsid w:val="00426448"/>
    <w:rsid w:val="00427834"/>
    <w:rsid w:val="00427E69"/>
    <w:rsid w:val="00430F9C"/>
    <w:rsid w:val="00436B69"/>
    <w:rsid w:val="00453F26"/>
    <w:rsid w:val="00492EBB"/>
    <w:rsid w:val="004A3DB5"/>
    <w:rsid w:val="004D791E"/>
    <w:rsid w:val="004F2C17"/>
    <w:rsid w:val="00506071"/>
    <w:rsid w:val="00514376"/>
    <w:rsid w:val="005310AB"/>
    <w:rsid w:val="00534840"/>
    <w:rsid w:val="00540F8A"/>
    <w:rsid w:val="00546FA8"/>
    <w:rsid w:val="00551FE8"/>
    <w:rsid w:val="005838FD"/>
    <w:rsid w:val="005A0829"/>
    <w:rsid w:val="005C72A7"/>
    <w:rsid w:val="005E2E08"/>
    <w:rsid w:val="005F1875"/>
    <w:rsid w:val="0068537E"/>
    <w:rsid w:val="006D1693"/>
    <w:rsid w:val="00711DF4"/>
    <w:rsid w:val="00747FE0"/>
    <w:rsid w:val="00771A0F"/>
    <w:rsid w:val="00775B0E"/>
    <w:rsid w:val="00777D65"/>
    <w:rsid w:val="007973F2"/>
    <w:rsid w:val="007A14EF"/>
    <w:rsid w:val="007E062E"/>
    <w:rsid w:val="007E512E"/>
    <w:rsid w:val="008101BD"/>
    <w:rsid w:val="00816BAD"/>
    <w:rsid w:val="00840194"/>
    <w:rsid w:val="00847551"/>
    <w:rsid w:val="008E5C89"/>
    <w:rsid w:val="00910155"/>
    <w:rsid w:val="00912F43"/>
    <w:rsid w:val="009501A8"/>
    <w:rsid w:val="00950A40"/>
    <w:rsid w:val="0095530B"/>
    <w:rsid w:val="00962525"/>
    <w:rsid w:val="009630DB"/>
    <w:rsid w:val="009845DF"/>
    <w:rsid w:val="009873AC"/>
    <w:rsid w:val="00994271"/>
    <w:rsid w:val="009B1D61"/>
    <w:rsid w:val="009F18FA"/>
    <w:rsid w:val="009F3D19"/>
    <w:rsid w:val="00A023C4"/>
    <w:rsid w:val="00A50863"/>
    <w:rsid w:val="00A852BC"/>
    <w:rsid w:val="00A90DD0"/>
    <w:rsid w:val="00A9734D"/>
    <w:rsid w:val="00AC2683"/>
    <w:rsid w:val="00AD2F8A"/>
    <w:rsid w:val="00AE7FD0"/>
    <w:rsid w:val="00B24827"/>
    <w:rsid w:val="00B473A3"/>
    <w:rsid w:val="00B539A8"/>
    <w:rsid w:val="00B54992"/>
    <w:rsid w:val="00B61F68"/>
    <w:rsid w:val="00BC4621"/>
    <w:rsid w:val="00BC56CA"/>
    <w:rsid w:val="00BF3B94"/>
    <w:rsid w:val="00C17BE4"/>
    <w:rsid w:val="00C24583"/>
    <w:rsid w:val="00C3714B"/>
    <w:rsid w:val="00C468BD"/>
    <w:rsid w:val="00C50A32"/>
    <w:rsid w:val="00C70EF9"/>
    <w:rsid w:val="00C736DF"/>
    <w:rsid w:val="00CA0AB4"/>
    <w:rsid w:val="00CA0B7A"/>
    <w:rsid w:val="00CC4268"/>
    <w:rsid w:val="00CE45DB"/>
    <w:rsid w:val="00D1037A"/>
    <w:rsid w:val="00D21FCD"/>
    <w:rsid w:val="00D26795"/>
    <w:rsid w:val="00D31237"/>
    <w:rsid w:val="00D51A55"/>
    <w:rsid w:val="00D64C8A"/>
    <w:rsid w:val="00D92B23"/>
    <w:rsid w:val="00D93B1C"/>
    <w:rsid w:val="00DC01E6"/>
    <w:rsid w:val="00DD4C24"/>
    <w:rsid w:val="00E24A6A"/>
    <w:rsid w:val="00E566A2"/>
    <w:rsid w:val="00E63CCA"/>
    <w:rsid w:val="00E70E85"/>
    <w:rsid w:val="00EE6241"/>
    <w:rsid w:val="00F0234F"/>
    <w:rsid w:val="00F1050F"/>
    <w:rsid w:val="00F1100D"/>
    <w:rsid w:val="00F414B7"/>
    <w:rsid w:val="00F46549"/>
    <w:rsid w:val="00F64911"/>
    <w:rsid w:val="00FA210F"/>
    <w:rsid w:val="00FB09E7"/>
    <w:rsid w:val="00FF149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2575C"/>
  <w15:chartTrackingRefBased/>
  <w15:docId w15:val="{55F204DA-89FB-4505-B885-BC8ED8AF9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401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8401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2E2F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F105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092505"/>
    <w:pPr>
      <w:tabs>
        <w:tab w:val="center" w:pos="4536"/>
        <w:tab w:val="right" w:pos="9072"/>
      </w:tabs>
      <w:spacing w:after="0" w:line="240" w:lineRule="auto"/>
    </w:pPr>
  </w:style>
  <w:style w:type="character" w:customStyle="1" w:styleId="lfejChar">
    <w:name w:val="Élőfej Char"/>
    <w:basedOn w:val="Bekezdsalapbettpusa"/>
    <w:link w:val="lfej"/>
    <w:uiPriority w:val="99"/>
    <w:rsid w:val="00092505"/>
  </w:style>
  <w:style w:type="paragraph" w:styleId="llb">
    <w:name w:val="footer"/>
    <w:basedOn w:val="Norml"/>
    <w:link w:val="llbChar"/>
    <w:uiPriority w:val="99"/>
    <w:unhideWhenUsed/>
    <w:rsid w:val="00092505"/>
    <w:pPr>
      <w:tabs>
        <w:tab w:val="center" w:pos="4536"/>
        <w:tab w:val="right" w:pos="9072"/>
      </w:tabs>
      <w:spacing w:after="0" w:line="240" w:lineRule="auto"/>
    </w:pPr>
  </w:style>
  <w:style w:type="character" w:customStyle="1" w:styleId="llbChar">
    <w:name w:val="Élőláb Char"/>
    <w:basedOn w:val="Bekezdsalapbettpusa"/>
    <w:link w:val="llb"/>
    <w:uiPriority w:val="99"/>
    <w:rsid w:val="00092505"/>
  </w:style>
  <w:style w:type="paragraph" w:styleId="Nincstrkz">
    <w:name w:val="No Spacing"/>
    <w:link w:val="NincstrkzChar"/>
    <w:uiPriority w:val="1"/>
    <w:qFormat/>
    <w:rsid w:val="00092505"/>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092505"/>
    <w:rPr>
      <w:rFonts w:eastAsiaTheme="minorEastAsia"/>
      <w:lang w:eastAsia="hu-HU"/>
    </w:rPr>
  </w:style>
  <w:style w:type="character" w:customStyle="1" w:styleId="Cmsor1Char">
    <w:name w:val="Címsor 1 Char"/>
    <w:basedOn w:val="Bekezdsalapbettpusa"/>
    <w:link w:val="Cmsor1"/>
    <w:uiPriority w:val="9"/>
    <w:rsid w:val="00840194"/>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840194"/>
    <w:pPr>
      <w:outlineLvl w:val="9"/>
    </w:pPr>
    <w:rPr>
      <w:lang w:eastAsia="hu-HU"/>
    </w:rPr>
  </w:style>
  <w:style w:type="character" w:customStyle="1" w:styleId="Cmsor2Char">
    <w:name w:val="Címsor 2 Char"/>
    <w:basedOn w:val="Bekezdsalapbettpusa"/>
    <w:link w:val="Cmsor2"/>
    <w:uiPriority w:val="9"/>
    <w:rsid w:val="00840194"/>
    <w:rPr>
      <w:rFonts w:asciiTheme="majorHAnsi" w:eastAsiaTheme="majorEastAsia" w:hAnsiTheme="majorHAnsi" w:cstheme="majorBidi"/>
      <w:color w:val="2F5496" w:themeColor="accent1" w:themeShade="BF"/>
      <w:sz w:val="26"/>
      <w:szCs w:val="26"/>
    </w:rPr>
  </w:style>
  <w:style w:type="paragraph" w:styleId="TJ1">
    <w:name w:val="toc 1"/>
    <w:basedOn w:val="Norml"/>
    <w:next w:val="Norml"/>
    <w:autoRedefine/>
    <w:uiPriority w:val="39"/>
    <w:unhideWhenUsed/>
    <w:rsid w:val="00840194"/>
    <w:pPr>
      <w:spacing w:after="100"/>
    </w:pPr>
  </w:style>
  <w:style w:type="paragraph" w:styleId="TJ2">
    <w:name w:val="toc 2"/>
    <w:basedOn w:val="Norml"/>
    <w:next w:val="Norml"/>
    <w:autoRedefine/>
    <w:uiPriority w:val="39"/>
    <w:unhideWhenUsed/>
    <w:rsid w:val="00840194"/>
    <w:pPr>
      <w:spacing w:after="100"/>
      <w:ind w:left="220"/>
    </w:pPr>
  </w:style>
  <w:style w:type="character" w:styleId="Hiperhivatkozs">
    <w:name w:val="Hyperlink"/>
    <w:basedOn w:val="Bekezdsalapbettpusa"/>
    <w:uiPriority w:val="99"/>
    <w:unhideWhenUsed/>
    <w:rsid w:val="00840194"/>
    <w:rPr>
      <w:color w:val="0563C1" w:themeColor="hyperlink"/>
      <w:u w:val="single"/>
    </w:rPr>
  </w:style>
  <w:style w:type="paragraph" w:styleId="Kpalrs">
    <w:name w:val="caption"/>
    <w:basedOn w:val="Norml"/>
    <w:next w:val="Norml"/>
    <w:uiPriority w:val="35"/>
    <w:unhideWhenUsed/>
    <w:qFormat/>
    <w:rsid w:val="00135BB7"/>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135BB7"/>
    <w:rPr>
      <w:color w:val="605E5C"/>
      <w:shd w:val="clear" w:color="auto" w:fill="E1DFDD"/>
    </w:rPr>
  </w:style>
  <w:style w:type="paragraph" w:styleId="Lbjegyzetszveg">
    <w:name w:val="footnote text"/>
    <w:basedOn w:val="Norml"/>
    <w:link w:val="LbjegyzetszvegChar"/>
    <w:uiPriority w:val="99"/>
    <w:semiHidden/>
    <w:unhideWhenUsed/>
    <w:rsid w:val="00D92B2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92B23"/>
    <w:rPr>
      <w:sz w:val="20"/>
      <w:szCs w:val="20"/>
    </w:rPr>
  </w:style>
  <w:style w:type="character" w:styleId="Lbjegyzet-hivatkozs">
    <w:name w:val="footnote reference"/>
    <w:basedOn w:val="Bekezdsalapbettpusa"/>
    <w:uiPriority w:val="99"/>
    <w:semiHidden/>
    <w:unhideWhenUsed/>
    <w:rsid w:val="00D92B23"/>
    <w:rPr>
      <w:vertAlign w:val="superscript"/>
    </w:rPr>
  </w:style>
  <w:style w:type="character" w:styleId="Mrltotthiperhivatkozs">
    <w:name w:val="FollowedHyperlink"/>
    <w:basedOn w:val="Bekezdsalapbettpusa"/>
    <w:uiPriority w:val="99"/>
    <w:semiHidden/>
    <w:unhideWhenUsed/>
    <w:rsid w:val="005E2E08"/>
    <w:rPr>
      <w:color w:val="954F72" w:themeColor="followedHyperlink"/>
      <w:u w:val="single"/>
    </w:rPr>
  </w:style>
  <w:style w:type="character" w:customStyle="1" w:styleId="Cmsor3Char">
    <w:name w:val="Címsor 3 Char"/>
    <w:basedOn w:val="Bekezdsalapbettpusa"/>
    <w:link w:val="Cmsor3"/>
    <w:uiPriority w:val="9"/>
    <w:rsid w:val="002E2FAE"/>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910155"/>
    <w:pPr>
      <w:spacing w:after="100"/>
      <w:ind w:left="440"/>
    </w:pPr>
  </w:style>
  <w:style w:type="character" w:customStyle="1" w:styleId="Cmsor4Char">
    <w:name w:val="Címsor 4 Char"/>
    <w:basedOn w:val="Bekezdsalapbettpusa"/>
    <w:link w:val="Cmsor4"/>
    <w:uiPriority w:val="9"/>
    <w:rsid w:val="00F1050F"/>
    <w:rPr>
      <w:rFonts w:asciiTheme="majorHAnsi" w:eastAsiaTheme="majorEastAsia" w:hAnsiTheme="majorHAnsi" w:cstheme="majorBidi"/>
      <w:i/>
      <w:iCs/>
      <w:color w:val="2F5496" w:themeColor="accent1" w:themeShade="BF"/>
    </w:rPr>
  </w:style>
  <w:style w:type="paragraph" w:styleId="Listaszerbekezds">
    <w:name w:val="List Paragraph"/>
    <w:basedOn w:val="Norml"/>
    <w:uiPriority w:val="34"/>
    <w:qFormat/>
    <w:rsid w:val="00427E69"/>
    <w:pPr>
      <w:spacing w:line="256" w:lineRule="auto"/>
      <w:ind w:left="720"/>
      <w:contextualSpacing/>
    </w:pPr>
  </w:style>
  <w:style w:type="paragraph" w:styleId="brajegyzk">
    <w:name w:val="table of figures"/>
    <w:basedOn w:val="Norml"/>
    <w:next w:val="Norml"/>
    <w:uiPriority w:val="99"/>
    <w:unhideWhenUsed/>
    <w:rsid w:val="00D103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01844">
      <w:bodyDiv w:val="1"/>
      <w:marLeft w:val="0"/>
      <w:marRight w:val="0"/>
      <w:marTop w:val="0"/>
      <w:marBottom w:val="0"/>
      <w:divBdr>
        <w:top w:val="none" w:sz="0" w:space="0" w:color="auto"/>
        <w:left w:val="none" w:sz="0" w:space="0" w:color="auto"/>
        <w:bottom w:val="none" w:sz="0" w:space="0" w:color="auto"/>
        <w:right w:val="none" w:sz="0" w:space="0" w:color="auto"/>
      </w:divBdr>
    </w:div>
    <w:div w:id="245504470">
      <w:bodyDiv w:val="1"/>
      <w:marLeft w:val="0"/>
      <w:marRight w:val="0"/>
      <w:marTop w:val="0"/>
      <w:marBottom w:val="0"/>
      <w:divBdr>
        <w:top w:val="none" w:sz="0" w:space="0" w:color="auto"/>
        <w:left w:val="none" w:sz="0" w:space="0" w:color="auto"/>
        <w:bottom w:val="none" w:sz="0" w:space="0" w:color="auto"/>
        <w:right w:val="none" w:sz="0" w:space="0" w:color="auto"/>
      </w:divBdr>
    </w:div>
    <w:div w:id="291253980">
      <w:bodyDiv w:val="1"/>
      <w:marLeft w:val="0"/>
      <w:marRight w:val="0"/>
      <w:marTop w:val="0"/>
      <w:marBottom w:val="0"/>
      <w:divBdr>
        <w:top w:val="none" w:sz="0" w:space="0" w:color="auto"/>
        <w:left w:val="none" w:sz="0" w:space="0" w:color="auto"/>
        <w:bottom w:val="none" w:sz="0" w:space="0" w:color="auto"/>
        <w:right w:val="none" w:sz="0" w:space="0" w:color="auto"/>
      </w:divBdr>
    </w:div>
    <w:div w:id="671107324">
      <w:bodyDiv w:val="1"/>
      <w:marLeft w:val="0"/>
      <w:marRight w:val="0"/>
      <w:marTop w:val="0"/>
      <w:marBottom w:val="0"/>
      <w:divBdr>
        <w:top w:val="none" w:sz="0" w:space="0" w:color="auto"/>
        <w:left w:val="none" w:sz="0" w:space="0" w:color="auto"/>
        <w:bottom w:val="none" w:sz="0" w:space="0" w:color="auto"/>
        <w:right w:val="none" w:sz="0" w:space="0" w:color="auto"/>
      </w:divBdr>
    </w:div>
    <w:div w:id="1192499030">
      <w:bodyDiv w:val="1"/>
      <w:marLeft w:val="0"/>
      <w:marRight w:val="0"/>
      <w:marTop w:val="0"/>
      <w:marBottom w:val="0"/>
      <w:divBdr>
        <w:top w:val="none" w:sz="0" w:space="0" w:color="auto"/>
        <w:left w:val="none" w:sz="0" w:space="0" w:color="auto"/>
        <w:bottom w:val="none" w:sz="0" w:space="0" w:color="auto"/>
        <w:right w:val="none" w:sz="0" w:space="0" w:color="auto"/>
      </w:divBdr>
    </w:div>
    <w:div w:id="157018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en.wikipedia.org/wiki/Virtual_Network_Computing" TargetMode="External"/><Relationship Id="rId47" Type="http://schemas.openxmlformats.org/officeDocument/2006/relationships/hyperlink" Target="https://en.wikipedia.org/wiki/LogMeIn" TargetMode="External"/><Relationship Id="rId63" Type="http://schemas.openxmlformats.org/officeDocument/2006/relationships/hyperlink" Target="file:///D:\School\KJE\TDK\TDK_F&#337;_a_biztons&#225;g%20(1).docx" TargetMode="External"/><Relationship Id="rId68" Type="http://schemas.openxmlformats.org/officeDocument/2006/relationships/hyperlink" Target="file:///D:\School\KJE\TDK\TDK_F&#337;_a_biztons&#225;g%20(1).docx"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hu.wikipedia.org/wiki/Telnet" TargetMode="Externa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www.ssh.com/" TargetMode="External"/><Relationship Id="rId37" Type="http://schemas.openxmlformats.org/officeDocument/2006/relationships/hyperlink" Target="https://en.wikipedia.org/wiki/Secure_file_transfer_program" TargetMode="External"/><Relationship Id="rId40" Type="http://schemas.openxmlformats.org/officeDocument/2006/relationships/hyperlink" Target="http://xrdp.org/" TargetMode="External"/><Relationship Id="rId45" Type="http://schemas.openxmlformats.org/officeDocument/2006/relationships/hyperlink" Target="https://www.logmein.com/home2" TargetMode="External"/><Relationship Id="rId53" Type="http://schemas.openxmlformats.org/officeDocument/2006/relationships/hyperlink" Target="file:///D:\School\KJE\TDK\TDK_F&#337;_a_biztons&#225;g%20(1).docx" TargetMode="External"/><Relationship Id="rId58" Type="http://schemas.openxmlformats.org/officeDocument/2006/relationships/hyperlink" Target="file:///D:\School\KJE\TDK\TDK_F&#337;_a_biztons&#225;g%20(1).docx" TargetMode="External"/><Relationship Id="rId66" Type="http://schemas.openxmlformats.org/officeDocument/2006/relationships/hyperlink" Target="file:///D:\School\KJE\TDK\TDK_F&#337;_a_biztons&#225;g%20(1).docx" TargetMode="External"/><Relationship Id="rId5" Type="http://schemas.openxmlformats.org/officeDocument/2006/relationships/settings" Target="settings.xml"/><Relationship Id="rId61" Type="http://schemas.openxmlformats.org/officeDocument/2006/relationships/hyperlink" Target="file:///D:\School\KJE\TDK\TDK_F&#337;_a_biztons&#225;g%20(1).docx"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ssh.com/ssh/telnet" TargetMode="External"/><Relationship Id="rId35" Type="http://schemas.openxmlformats.org/officeDocument/2006/relationships/hyperlink" Target="https://hu.wikipedia.org/wiki/File_Transfer_Protocol" TargetMode="External"/><Relationship Id="rId43" Type="http://schemas.openxmlformats.org/officeDocument/2006/relationships/hyperlink" Target="https://www.realvnc.com/en/" TargetMode="External"/><Relationship Id="rId48" Type="http://schemas.openxmlformats.org/officeDocument/2006/relationships/hyperlink" Target="https://www.teamviewer.com/en/" TargetMode="External"/><Relationship Id="rId56" Type="http://schemas.openxmlformats.org/officeDocument/2006/relationships/hyperlink" Target="file:///D:\School\KJE\TDK\TDK_F&#337;_a_biztons&#225;g%20(1).docx" TargetMode="External"/><Relationship Id="rId64" Type="http://schemas.openxmlformats.org/officeDocument/2006/relationships/hyperlink" Target="file:///D:\School\KJE\TDK\TDK_F&#337;_a_biztons&#225;g%20(1).docx"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en.wikipedia.org/wiki/Chrome_Remote_Desktop" TargetMode="External"/><Relationship Id="rId3" Type="http://schemas.openxmlformats.org/officeDocument/2006/relationships/numbering" Target="numbering.xml"/><Relationship Id="rId12" Type="http://schemas.openxmlformats.org/officeDocument/2006/relationships/hyperlink" Target="https://miau.my-x.hu/myx-free/coco/index.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u.wikipedia.org/wiki/Secure_Shell" TargetMode="External"/><Relationship Id="rId38" Type="http://schemas.openxmlformats.org/officeDocument/2006/relationships/hyperlink" Target="https://en.wikipedia.org/wiki/Secure_copy_protocol" TargetMode="External"/><Relationship Id="rId46" Type="http://schemas.openxmlformats.org/officeDocument/2006/relationships/hyperlink" Target="https://hu.wikipedia.org/wiki/LogMeIn" TargetMode="External"/><Relationship Id="rId59" Type="http://schemas.openxmlformats.org/officeDocument/2006/relationships/hyperlink" Target="file:///D:\School\KJE\TDK\TDK_F&#337;_a_biztons&#225;g%20(1).docx" TargetMode="External"/><Relationship Id="rId67" Type="http://schemas.openxmlformats.org/officeDocument/2006/relationships/hyperlink" Target="file:///D:\School\KJE\TDK\TDK_F&#337;_a_biztons&#225;g%20(1).docx" TargetMode="External"/><Relationship Id="rId20" Type="http://schemas.openxmlformats.org/officeDocument/2006/relationships/image" Target="media/image9.png"/><Relationship Id="rId41" Type="http://schemas.openxmlformats.org/officeDocument/2006/relationships/hyperlink" Target="https://en.wikipedia.org/wiki/Xrdp" TargetMode="External"/><Relationship Id="rId54" Type="http://schemas.openxmlformats.org/officeDocument/2006/relationships/hyperlink" Target="file:///D:\School\KJE\TDK\TDK_F&#337;_a_biztons&#225;g%20(1).docx" TargetMode="External"/><Relationship Id="rId62" Type="http://schemas.openxmlformats.org/officeDocument/2006/relationships/hyperlink" Target="file:///D:\School\KJE\TDK\TDK_F&#337;_a_biztons&#225;g%20(1).doc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n.wikipedia.org/wiki/Telnet" TargetMode="External"/><Relationship Id="rId36" Type="http://schemas.openxmlformats.org/officeDocument/2006/relationships/hyperlink" Target="https://en.wikipedia.org/wiki/SFTP" TargetMode="External"/><Relationship Id="rId49" Type="http://schemas.openxmlformats.org/officeDocument/2006/relationships/hyperlink" Target="https://en.wikipedia.org/wiki/TeamViewer" TargetMode="External"/><Relationship Id="rId57" Type="http://schemas.openxmlformats.org/officeDocument/2006/relationships/hyperlink" Target="file:///D:\School\KJE\TDK\TDK_F&#337;_a_biztons&#225;g%20(1).docx" TargetMode="External"/><Relationship Id="rId10" Type="http://schemas.openxmlformats.org/officeDocument/2006/relationships/hyperlink" Target="https://play.google.com/store/apps/details?id=com.teamviewer.teamviewer.market.mobile&amp;hl=en_US&amp;gl=US" TargetMode="External"/><Relationship Id="rId31" Type="http://schemas.openxmlformats.org/officeDocument/2006/relationships/hyperlink" Target="https://en.wikipedia.org/wiki/SSH_(Secure_Shell)" TargetMode="External"/><Relationship Id="rId44" Type="http://schemas.openxmlformats.org/officeDocument/2006/relationships/hyperlink" Target="https://en.wikipedia.org/wiki/Remote_Desktop_Protocol" TargetMode="External"/><Relationship Id="rId52" Type="http://schemas.openxmlformats.org/officeDocument/2006/relationships/hyperlink" Target="https://rsync.samba.org/" TargetMode="External"/><Relationship Id="rId60" Type="http://schemas.openxmlformats.org/officeDocument/2006/relationships/hyperlink" Target="file:///D:\School\KJE\TDK\TDK_F&#337;_a_biztons&#225;g%20(1).docx" TargetMode="External"/><Relationship Id="rId65" Type="http://schemas.openxmlformats.org/officeDocument/2006/relationships/hyperlink" Target="file:///D:\School\KJE\TDK\TDK_F&#337;_a_biztons&#225;g%20(1).docx" TargetMode="External"/><Relationship Id="rId4" Type="http://schemas.openxmlformats.org/officeDocument/2006/relationships/styles" Target="styles.xml"/><Relationship Id="rId9" Type="http://schemas.openxmlformats.org/officeDocument/2006/relationships/hyperlink" Target="https://play.google.com/store/apps/details?id=com.teamviewer.teamviewer.market.mobile&amp;hl=en_US&amp;gl=U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en.wikipedia.org/wiki/Rsync" TargetMode="External"/><Relationship Id="rId34" Type="http://schemas.openxmlformats.org/officeDocument/2006/relationships/hyperlink" Target="https://en.wikipedia.org/wiki/File_Transfer_Protocol" TargetMode="External"/><Relationship Id="rId50" Type="http://schemas.openxmlformats.org/officeDocument/2006/relationships/hyperlink" Target="https://remotedesktop.google.com/?pli=1" TargetMode="External"/><Relationship Id="rId55" Type="http://schemas.openxmlformats.org/officeDocument/2006/relationships/hyperlink" Target="file:///D:\School\KJE\TDK\TDK_F&#337;_a_biztons&#225;g%20(1).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iau.my-x.hu/myx-free/coco/index.html" TargetMode="External"/><Relationship Id="rId2" Type="http://schemas.openxmlformats.org/officeDocument/2006/relationships/hyperlink" Target="https://pcforum.hu/szotar/protokollcsomag" TargetMode="External"/><Relationship Id="rId1" Type="http://schemas.openxmlformats.org/officeDocument/2006/relationships/hyperlink" Target="https://pcforum.hu/szotar/TCP%2FIP"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E336DC-8FBD-458B-B334-02FCE55C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5140</Words>
  <Characters>35469</Characters>
  <Application>Microsoft Office Word</Application>
  <DocSecurity>0</DocSecurity>
  <Lines>295</Lines>
  <Paragraphs>81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EDU_VGBC_8200@sulid.hu</dc:creator>
  <cp:keywords/>
  <dc:description/>
  <cp:lastModifiedBy>EDU_VGBC_8200@sulid.hu</cp:lastModifiedBy>
  <cp:revision>5</cp:revision>
  <dcterms:created xsi:type="dcterms:W3CDTF">2020-11-13T23:18:00Z</dcterms:created>
  <dcterms:modified xsi:type="dcterms:W3CDTF">2020-11-13T23:51:00Z</dcterms:modified>
</cp:coreProperties>
</file>