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F6" w:rsidRPr="00821BA1" w:rsidRDefault="00821BA1" w:rsidP="000C5408">
      <w:pPr>
        <w:pStyle w:val="Cm"/>
        <w:jc w:val="both"/>
        <w:rPr>
          <w:sz w:val="52"/>
        </w:rPr>
      </w:pPr>
      <w:r w:rsidRPr="00821BA1">
        <w:rPr>
          <w:sz w:val="52"/>
        </w:rPr>
        <w:t>Csoporthatás-index értelmezésének lehetőségei az oktatás/munka-szervezésben</w:t>
      </w:r>
    </w:p>
    <w:p w:rsidR="00821BA1" w:rsidRPr="00821BA1" w:rsidRDefault="00821BA1" w:rsidP="000C5408">
      <w:pPr>
        <w:jc w:val="both"/>
        <w:rPr>
          <w:lang w:val="en-US"/>
        </w:rPr>
      </w:pPr>
      <w:r w:rsidRPr="00821BA1">
        <w:rPr>
          <w:lang w:val="en-US"/>
        </w:rPr>
        <w:t>(Possibilities of the generation of a group-impact-index for workforce/learning management)</w:t>
      </w:r>
    </w:p>
    <w:p w:rsidR="00821BA1" w:rsidRDefault="00821BA1" w:rsidP="000C5408">
      <w:pPr>
        <w:jc w:val="both"/>
      </w:pPr>
      <w:r>
        <w:t xml:space="preserve">Pitlik László, </w:t>
      </w:r>
      <w:proofErr w:type="spellStart"/>
      <w:r>
        <w:t>Streli</w:t>
      </w:r>
      <w:proofErr w:type="spellEnd"/>
      <w:r>
        <w:t xml:space="preserve"> Zita (</w:t>
      </w:r>
      <w:proofErr w:type="spellStart"/>
      <w:r>
        <w:t>Apertus</w:t>
      </w:r>
      <w:proofErr w:type="spellEnd"/>
      <w:r>
        <w:t xml:space="preserve"> Nonprofit Kft.)</w:t>
      </w:r>
    </w:p>
    <w:p w:rsidR="00BC1213" w:rsidRDefault="00821BA1" w:rsidP="00BC1213">
      <w:pPr>
        <w:jc w:val="both"/>
      </w:pPr>
      <w:r w:rsidRPr="00090607">
        <w:rPr>
          <w:u w:val="single"/>
        </w:rPr>
        <w:t>Kivonat</w:t>
      </w:r>
      <w:r>
        <w:t>:</w:t>
      </w:r>
      <w:r w:rsidR="00417333">
        <w:t xml:space="preserve"> </w:t>
      </w:r>
      <w:r w:rsidR="00BC1213">
        <w:t xml:space="preserve">A csoporthatás-index az a mérőszám, mely egy adott tevékenység (itt és most egy </w:t>
      </w:r>
      <w:proofErr w:type="spellStart"/>
      <w:r w:rsidR="00BC1213">
        <w:t>wikipédia</w:t>
      </w:r>
      <w:proofErr w:type="spellEnd"/>
      <w:r w:rsidR="00BC1213">
        <w:t xml:space="preserve"> online </w:t>
      </w:r>
      <w:proofErr w:type="spellStart"/>
      <w:r w:rsidR="00BC1213">
        <w:t>kollaboratív</w:t>
      </w:r>
      <w:proofErr w:type="spellEnd"/>
      <w:r w:rsidR="00BC1213">
        <w:t xml:space="preserve"> munkakörnyezetben végzett csoportmunka – pl. lexikon-szerkesztés) esetén megadja, milyen karakterisztikákkal rendelkező csoport jobb, mint egy másik. Ennek az értékelésnek a célja a csoportok kialakításának támogatása az oktatás/munka-szervezési feladatok keretében.</w:t>
      </w:r>
    </w:p>
    <w:p w:rsidR="00821BA1" w:rsidRDefault="00821BA1" w:rsidP="000C5408">
      <w:pPr>
        <w:jc w:val="both"/>
      </w:pPr>
      <w:r w:rsidRPr="00090607">
        <w:rPr>
          <w:u w:val="single"/>
        </w:rPr>
        <w:t>Kulcsszavak</w:t>
      </w:r>
      <w:r>
        <w:t>:</w:t>
      </w:r>
      <w:r w:rsidR="00417333">
        <w:t xml:space="preserve"> </w:t>
      </w:r>
      <w:r w:rsidR="00BC1213">
        <w:t>ekvivalencia, optimalizálás, rangsorolás</w:t>
      </w:r>
    </w:p>
    <w:p w:rsidR="00821BA1" w:rsidRPr="00821BA1" w:rsidRDefault="00821BA1" w:rsidP="000C5408">
      <w:pPr>
        <w:jc w:val="both"/>
        <w:rPr>
          <w:lang w:val="en-US"/>
        </w:rPr>
      </w:pPr>
      <w:r w:rsidRPr="00090607">
        <w:rPr>
          <w:u w:val="single"/>
          <w:lang w:val="en-US"/>
        </w:rPr>
        <w:t>Abstract</w:t>
      </w:r>
      <w:r w:rsidRPr="00821BA1">
        <w:rPr>
          <w:lang w:val="en-US"/>
        </w:rPr>
        <w:t>:</w:t>
      </w:r>
      <w:r w:rsidR="00417333">
        <w:rPr>
          <w:lang w:val="en-US"/>
        </w:rPr>
        <w:t xml:space="preserve"> </w:t>
      </w:r>
      <w:r w:rsidR="00BC1213">
        <w:rPr>
          <w:lang w:val="en-US"/>
        </w:rPr>
        <w:t>The group-impact index is a term being capable of ranking teams with different characteristics based on expectations for a given job (e.g. creating a lexicon in Wikipedia). This kind of ranking is able to support the management of group building</w:t>
      </w:r>
      <w:r w:rsidR="00BC47D5">
        <w:rPr>
          <w:lang w:val="en-US"/>
        </w:rPr>
        <w:t xml:space="preserve"> in case of education and/or other workforce tasks.</w:t>
      </w:r>
    </w:p>
    <w:p w:rsidR="00821BA1" w:rsidRPr="00821BA1" w:rsidRDefault="00821BA1" w:rsidP="000C5408">
      <w:pPr>
        <w:jc w:val="both"/>
        <w:rPr>
          <w:lang w:val="en-US"/>
        </w:rPr>
      </w:pPr>
      <w:r w:rsidRPr="00090607">
        <w:rPr>
          <w:u w:val="single"/>
          <w:lang w:val="en-US"/>
        </w:rPr>
        <w:t>Keywords</w:t>
      </w:r>
      <w:r w:rsidRPr="00821BA1">
        <w:rPr>
          <w:lang w:val="en-US"/>
        </w:rPr>
        <w:t>:</w:t>
      </w:r>
      <w:r w:rsidR="00417333">
        <w:rPr>
          <w:lang w:val="en-US"/>
        </w:rPr>
        <w:t xml:space="preserve"> </w:t>
      </w:r>
      <w:r w:rsidR="00BC1213">
        <w:rPr>
          <w:lang w:val="en-US"/>
        </w:rPr>
        <w:t>equivalence, optimizing, ranking</w:t>
      </w:r>
    </w:p>
    <w:p w:rsidR="00821BA1" w:rsidRDefault="00821BA1" w:rsidP="000C5408">
      <w:pPr>
        <w:pStyle w:val="Cmsor1"/>
        <w:jc w:val="both"/>
      </w:pPr>
      <w:r>
        <w:t>Bevezetés</w:t>
      </w:r>
    </w:p>
    <w:p w:rsidR="00821BA1" w:rsidRDefault="00417333" w:rsidP="000C5408">
      <w:pPr>
        <w:jc w:val="both"/>
      </w:pPr>
      <w:r>
        <w:t xml:space="preserve">A csoporthatás-index az a mérőszám, mely egy adott tevékenység (itt és most egy </w:t>
      </w:r>
      <w:proofErr w:type="spellStart"/>
      <w:r>
        <w:t>wikipédia</w:t>
      </w:r>
      <w:proofErr w:type="spellEnd"/>
      <w:r>
        <w:t xml:space="preserve"> online </w:t>
      </w:r>
      <w:proofErr w:type="spellStart"/>
      <w:r>
        <w:t>kollaboratív</w:t>
      </w:r>
      <w:proofErr w:type="spellEnd"/>
      <w:r>
        <w:t xml:space="preserve"> munkakörnyezetben végzett csoportmunka – pl. lexikon-szerkesztés) esetén megadja, milyen karakterisztikákkal rendelkező csoport jobb, mint egy másik. Ennek az értékelésnek a célja a csoportok kialakításának támogatása az oktatás/munka-szervezési feladatok keretében.</w:t>
      </w:r>
    </w:p>
    <w:p w:rsidR="00417333" w:rsidRDefault="00417333" w:rsidP="000C5408">
      <w:pPr>
        <w:jc w:val="both"/>
      </w:pPr>
      <w:r>
        <w:t xml:space="preserve">Az alábbiakban bemutatásra kerül egy bináris és egy nem bináris megközelítés, ill. ezek összevetése. A bináris megközelítés lényege, hogy bizonyos csoportleíró karakterisztika igen/nem, ill. kisebb/nagyobb értékpárjai alapján tesszük fel a kérdés: melyik csoportvariáns az értékesebb, mint egy másik? A nem bináris esetben a csoportleíró karakterisztikák akár folytonosak is lehetnek. Ennek a megközelítésnek az érzékeltetésére egy </w:t>
      </w:r>
      <w:r w:rsidR="00E70201">
        <w:t xml:space="preserve">nem-deklaratív </w:t>
      </w:r>
      <w:r>
        <w:t xml:space="preserve">tesztértékelő </w:t>
      </w:r>
      <w:r w:rsidR="00E70201">
        <w:t>megoldás</w:t>
      </w:r>
      <w:r>
        <w:t xml:space="preserve"> kerül bemutatásra</w:t>
      </w:r>
      <w:r w:rsidR="00E70201">
        <w:t xml:space="preserve"> (</w:t>
      </w:r>
      <w:hyperlink r:id="rId5" w:history="1">
        <w:r w:rsidR="00E70201" w:rsidRPr="00A04838">
          <w:rPr>
            <w:rStyle w:val="Hiperhivatkozs"/>
          </w:rPr>
          <w:t>http://miau.gau.hu/miau/232/teszt-javaslat-v1.xlsx</w:t>
        </w:r>
      </w:hyperlink>
      <w:r w:rsidR="00E70201">
        <w:t xml:space="preserve">). </w:t>
      </w:r>
    </w:p>
    <w:p w:rsidR="00E70201" w:rsidRDefault="002337FB" w:rsidP="000C5408">
      <w:pPr>
        <w:pStyle w:val="Cmsor1"/>
        <w:jc w:val="both"/>
      </w:pPr>
      <w:r>
        <w:t>A bináris megoldásról</w:t>
      </w:r>
    </w:p>
    <w:p w:rsidR="002337FB" w:rsidRDefault="00AD2428" w:rsidP="000C5408">
      <w:pPr>
        <w:jc w:val="both"/>
      </w:pPr>
      <w:r>
        <w:t>A kiindulási dimenziók (változók, szempontok):</w:t>
      </w:r>
    </w:p>
    <w:p w:rsidR="00AD2428" w:rsidRDefault="00AD2428" w:rsidP="000C5408">
      <w:pPr>
        <w:jc w:val="both"/>
      </w:pPr>
      <w:r>
        <w:rPr>
          <w:noProof/>
          <w:lang w:eastAsia="hu-HU"/>
        </w:rPr>
        <w:drawing>
          <wp:inline distT="0" distB="0" distL="0" distR="0" wp14:anchorId="058A8276" wp14:editId="0A39747A">
            <wp:extent cx="5760720" cy="11887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428" w:rsidRDefault="00AD2428" w:rsidP="000C5408">
      <w:pPr>
        <w:pStyle w:val="Listaszerbekezds"/>
        <w:numPr>
          <w:ilvl w:val="0"/>
          <w:numId w:val="1"/>
        </w:numPr>
        <w:jc w:val="both"/>
      </w:pPr>
      <w:r>
        <w:t>ábra: A leíró rendszer vázlata (forrás: saját ábrázolás)</w:t>
      </w:r>
    </w:p>
    <w:p w:rsidR="00BC47D5" w:rsidRDefault="00BC47D5">
      <w:r>
        <w:br w:type="page"/>
      </w:r>
    </w:p>
    <w:p w:rsidR="00AD2428" w:rsidRDefault="00AD2428" w:rsidP="000C5408">
      <w:pPr>
        <w:jc w:val="both"/>
      </w:pPr>
      <w:r>
        <w:lastRenderedPageBreak/>
        <w:t xml:space="preserve">Mint az az 1. ábrán látható, </w:t>
      </w:r>
    </w:p>
    <w:p w:rsidR="00AD2428" w:rsidRDefault="00AD2428" w:rsidP="000C5408">
      <w:pPr>
        <w:pStyle w:val="Listaszerbekezds"/>
        <w:numPr>
          <w:ilvl w:val="0"/>
          <w:numId w:val="2"/>
        </w:numPr>
        <w:jc w:val="both"/>
      </w:pPr>
      <w:r>
        <w:t>a csoportok leírására 9 változó került bevezetésre</w:t>
      </w:r>
    </w:p>
    <w:p w:rsidR="00AD2428" w:rsidRDefault="00AD2428" w:rsidP="000C5408">
      <w:pPr>
        <w:pStyle w:val="Listaszerbekezds"/>
        <w:numPr>
          <w:ilvl w:val="0"/>
          <w:numId w:val="2"/>
        </w:numPr>
        <w:jc w:val="both"/>
      </w:pPr>
      <w:r>
        <w:t>minden egyes változó (ID: X1</w:t>
      </w:r>
      <w:proofErr w:type="gramStart"/>
      <w:r>
        <w:t>, …</w:t>
      </w:r>
      <w:proofErr w:type="gramEnd"/>
      <w:r>
        <w:t xml:space="preserve"> , X9) esetén 2-2 opció van</w:t>
      </w:r>
    </w:p>
    <w:p w:rsidR="00AD2428" w:rsidRDefault="00AD2428" w:rsidP="000C5408">
      <w:pPr>
        <w:pStyle w:val="Listaszerbekezds"/>
        <w:numPr>
          <w:ilvl w:val="0"/>
          <w:numId w:val="2"/>
        </w:numPr>
        <w:jc w:val="both"/>
      </w:pPr>
      <w:r>
        <w:t>a kombinatorikai tér = 512 = 2^9</w:t>
      </w:r>
    </w:p>
    <w:p w:rsidR="00AD2428" w:rsidRDefault="00AD2428" w:rsidP="000C5408">
      <w:pPr>
        <w:pStyle w:val="Listaszerbekezds"/>
        <w:numPr>
          <w:ilvl w:val="0"/>
          <w:numId w:val="2"/>
        </w:numPr>
        <w:jc w:val="both"/>
      </w:pPr>
      <w:r>
        <w:t>minden változó esetén meg kell tudni adni a preferált opciók (az opciók preferencia-sorrendjét) és ennek indokait az adott tevékenységre (</w:t>
      </w:r>
      <w:proofErr w:type="spellStart"/>
      <w:r>
        <w:t>wiki-szerkesztésre</w:t>
      </w:r>
      <w:proofErr w:type="spellEnd"/>
      <w:r>
        <w:t>) vonatkozóan</w:t>
      </w:r>
    </w:p>
    <w:p w:rsidR="00AD2428" w:rsidRDefault="00F16041" w:rsidP="000C5408">
      <w:pPr>
        <w:pStyle w:val="Listaszerbekezds"/>
        <w:numPr>
          <w:ilvl w:val="0"/>
          <w:numId w:val="2"/>
        </w:numPr>
        <w:jc w:val="both"/>
      </w:pPr>
      <w:r>
        <w:t>a következményváltozó (ID=10) a csoportérték = csoporthatás-index</w:t>
      </w:r>
    </w:p>
    <w:p w:rsidR="00F16041" w:rsidRDefault="00F16041" w:rsidP="000C5408">
      <w:pPr>
        <w:jc w:val="both"/>
      </w:pPr>
      <w:r>
        <w:t xml:space="preserve">Az ideális csoport tehát az egy </w:t>
      </w:r>
      <w:proofErr w:type="spellStart"/>
      <w:r>
        <w:t>wiki-szerkesztő</w:t>
      </w:r>
      <w:proofErr w:type="spellEnd"/>
      <w:r>
        <w:t xml:space="preserve"> csoport kialakításakor a rendszertervezők személyes és/vagy szakirodalmilag megalapozott / log-ok alapján statisztikailag (vö. működési siker vs. inputváltozó közötti korreláció előjele) levezetett (vö. termelési függvény-becslésben a változók előjele) véleménye alapján az a csoport, ahol</w:t>
      </w:r>
    </w:p>
    <w:p w:rsidR="00F16041" w:rsidRDefault="00F16041" w:rsidP="000C5408">
      <w:pPr>
        <w:pStyle w:val="Listaszerbekezds"/>
        <w:numPr>
          <w:ilvl w:val="0"/>
          <w:numId w:val="4"/>
        </w:numPr>
        <w:jc w:val="both"/>
      </w:pPr>
      <w:r>
        <w:t>minél többen vannak</w:t>
      </w:r>
    </w:p>
    <w:p w:rsidR="00F16041" w:rsidRDefault="00F16041" w:rsidP="000C5408">
      <w:pPr>
        <w:pStyle w:val="Listaszerbekezds"/>
        <w:numPr>
          <w:ilvl w:val="0"/>
          <w:numId w:val="4"/>
        </w:numPr>
        <w:jc w:val="both"/>
      </w:pPr>
      <w:r>
        <w:t>minél dinamikusabban változó csoporttagokkal</w:t>
      </w:r>
    </w:p>
    <w:p w:rsidR="00F16041" w:rsidRDefault="00F16041" w:rsidP="000C5408">
      <w:pPr>
        <w:pStyle w:val="Listaszerbekezds"/>
        <w:numPr>
          <w:ilvl w:val="0"/>
          <w:numId w:val="4"/>
        </w:numPr>
        <w:jc w:val="both"/>
      </w:pPr>
      <w:r>
        <w:t>minél több önként csatlakozó mellett</w:t>
      </w:r>
    </w:p>
    <w:p w:rsidR="00F16041" w:rsidRDefault="00F16041" w:rsidP="000C5408">
      <w:pPr>
        <w:pStyle w:val="Listaszerbekezds"/>
        <w:numPr>
          <w:ilvl w:val="0"/>
          <w:numId w:val="4"/>
        </w:numPr>
        <w:jc w:val="both"/>
      </w:pPr>
      <w:r>
        <w:t>minél nagyobb interaktivitási szinten (vö. vitalap-bejegyzések száma, hossza)</w:t>
      </w:r>
    </w:p>
    <w:p w:rsidR="00F16041" w:rsidRDefault="00F16041" w:rsidP="000C5408">
      <w:pPr>
        <w:pStyle w:val="Listaszerbekezds"/>
        <w:numPr>
          <w:ilvl w:val="0"/>
          <w:numId w:val="4"/>
        </w:numPr>
        <w:jc w:val="both"/>
      </w:pPr>
      <w:r>
        <w:t>minél inkább anonim egyedekkel</w:t>
      </w:r>
    </w:p>
    <w:p w:rsidR="00F16041" w:rsidRDefault="00F16041" w:rsidP="000C5408">
      <w:pPr>
        <w:pStyle w:val="Listaszerbekezds"/>
        <w:numPr>
          <w:ilvl w:val="0"/>
          <w:numId w:val="4"/>
        </w:numPr>
        <w:jc w:val="both"/>
      </w:pPr>
      <w:r>
        <w:t>minél heterogénebb kor-összetétellel</w:t>
      </w:r>
    </w:p>
    <w:p w:rsidR="00F16041" w:rsidRDefault="00F16041" w:rsidP="000C5408">
      <w:pPr>
        <w:pStyle w:val="Listaszerbekezds"/>
        <w:numPr>
          <w:ilvl w:val="0"/>
          <w:numId w:val="4"/>
        </w:numPr>
        <w:jc w:val="both"/>
      </w:pPr>
      <w:r>
        <w:t>minél heterogénebb nemi összetétellel</w:t>
      </w:r>
    </w:p>
    <w:p w:rsidR="00F16041" w:rsidRDefault="00F16041" w:rsidP="000C5408">
      <w:pPr>
        <w:pStyle w:val="Listaszerbekezds"/>
        <w:numPr>
          <w:ilvl w:val="0"/>
          <w:numId w:val="4"/>
        </w:numPr>
        <w:jc w:val="both"/>
      </w:pPr>
      <w:r>
        <w:t>egymástól minél távolabb élő személyekből állva</w:t>
      </w:r>
    </w:p>
    <w:p w:rsidR="00F16041" w:rsidRDefault="00F16041" w:rsidP="000C5408">
      <w:pPr>
        <w:pStyle w:val="Listaszerbekezds"/>
        <w:numPr>
          <w:ilvl w:val="0"/>
          <w:numId w:val="4"/>
        </w:numPr>
        <w:jc w:val="both"/>
      </w:pPr>
      <w:r>
        <w:t xml:space="preserve">egymással a munkaidő szempontjából minél nagyobb </w:t>
      </w:r>
      <w:proofErr w:type="spellStart"/>
      <w:r>
        <w:t>aszinkronitást</w:t>
      </w:r>
      <w:proofErr w:type="spellEnd"/>
      <w:r>
        <w:t xml:space="preserve"> mutatva…</w:t>
      </w:r>
    </w:p>
    <w:p w:rsidR="00821BA1" w:rsidRDefault="000C5408" w:rsidP="000C5408">
      <w:pPr>
        <w:jc w:val="both"/>
      </w:pPr>
      <w:r>
        <w:t xml:space="preserve">Tehát minél inkább ideális egy csoport összetétele, annál inkább illik egy </w:t>
      </w:r>
      <w:proofErr w:type="spellStart"/>
      <w:r>
        <w:t>wiki-feladat</w:t>
      </w:r>
      <w:proofErr w:type="spellEnd"/>
      <w:r>
        <w:t xml:space="preserve"> kapcsán a csoportot létrehozni/</w:t>
      </w:r>
      <w:proofErr w:type="gramStart"/>
      <w:r>
        <w:t>létrejönni</w:t>
      </w:r>
      <w:proofErr w:type="gramEnd"/>
      <w:r>
        <w:t xml:space="preserve"> engedni.</w:t>
      </w:r>
    </w:p>
    <w:p w:rsidR="000C5408" w:rsidRDefault="000C5408" w:rsidP="000C5408">
      <w:pPr>
        <w:jc w:val="both"/>
      </w:pPr>
      <w:r>
        <w:t>A matematikai kérdés nem más: mely csoportok tekinthetők azonos értékűnek?</w:t>
      </w:r>
    </w:p>
    <w:p w:rsidR="000C5408" w:rsidRDefault="000C5408" w:rsidP="000C5408">
      <w:pPr>
        <w:jc w:val="both"/>
      </w:pPr>
      <w:r>
        <w:t>Ehhez a lehet-e minden csoportképzési variáns másként egyforma elv mentén lehet egy csoport-hatásindexet kalkulálni hasonlóságelemzés keretében (</w:t>
      </w:r>
      <w:hyperlink r:id="rId7" w:history="1">
        <w:r w:rsidRPr="00A04838">
          <w:rPr>
            <w:rStyle w:val="Hiperhivatkozs"/>
          </w:rPr>
          <w:t>http://miau.gau.hu/myx-free/coco/index.html</w:t>
        </w:r>
      </w:hyperlink>
      <w:r>
        <w:t xml:space="preserve"> Y0-modell). A modellgenerálás inputja egy (nyers) OAM (</w:t>
      </w:r>
      <w:proofErr w:type="spellStart"/>
      <w:r>
        <w:t>objektum-attribútum-mátrix</w:t>
      </w:r>
      <w:proofErr w:type="spellEnd"/>
      <w:r>
        <w:t xml:space="preserve">). </w:t>
      </w:r>
    </w:p>
    <w:p w:rsidR="000C5408" w:rsidRDefault="006720EA" w:rsidP="000C5408">
      <w:pPr>
        <w:jc w:val="both"/>
      </w:pPr>
      <w:r>
        <w:t>A 3</w:t>
      </w:r>
      <w:r w:rsidR="000C5408">
        <w:t>. ábra rámutat arra, hogy</w:t>
      </w:r>
    </w:p>
    <w:p w:rsidR="000C5408" w:rsidRDefault="000C5408" w:rsidP="000C5408">
      <w:pPr>
        <w:pStyle w:val="Listaszerbekezds"/>
        <w:numPr>
          <w:ilvl w:val="0"/>
          <w:numId w:val="5"/>
        </w:numPr>
        <w:jc w:val="both"/>
      </w:pPr>
      <w:r>
        <w:t>egy 512 soros táblázatot kell elképzelnünk ennek elejét és végét bemutatva</w:t>
      </w:r>
    </w:p>
    <w:p w:rsidR="000C5408" w:rsidRDefault="000C5408" w:rsidP="000C5408">
      <w:pPr>
        <w:pStyle w:val="Listaszerbekezds"/>
        <w:numPr>
          <w:ilvl w:val="0"/>
          <w:numId w:val="5"/>
        </w:numPr>
        <w:jc w:val="both"/>
      </w:pPr>
      <w:r>
        <w:t>a preferált opció jele az 1-es, míg a nem preferált opció jele a 0-s érték</w:t>
      </w:r>
    </w:p>
    <w:p w:rsidR="000C5408" w:rsidRDefault="00990BA3" w:rsidP="000C5408">
      <w:pPr>
        <w:pStyle w:val="Listaszerbekezds"/>
        <w:numPr>
          <w:ilvl w:val="0"/>
          <w:numId w:val="5"/>
        </w:numPr>
        <w:jc w:val="both"/>
      </w:pPr>
      <w:r>
        <w:t>a nyers adatokat sorszámozni kell a preferenciát kifejezendő</w:t>
      </w:r>
    </w:p>
    <w:p w:rsidR="00990BA3" w:rsidRDefault="00990BA3" w:rsidP="000C5408">
      <w:pPr>
        <w:pStyle w:val="Listaszerbekezds"/>
        <w:numPr>
          <w:ilvl w:val="0"/>
          <w:numId w:val="5"/>
        </w:numPr>
        <w:jc w:val="both"/>
      </w:pPr>
      <w:r>
        <w:t>vagyis a nyers 1-es értékek sorszáma 1</w:t>
      </w:r>
      <w:proofErr w:type="gramStart"/>
      <w:r>
        <w:t>.,</w:t>
      </w:r>
      <w:proofErr w:type="gramEnd"/>
      <w:r>
        <w:t xml:space="preserve"> míg a nyers 0-s érték sorszáma 2.</w:t>
      </w:r>
    </w:p>
    <w:p w:rsidR="00990BA3" w:rsidRDefault="00A671D8" w:rsidP="000C5408">
      <w:pPr>
        <w:pStyle w:val="Listaszerbekezds"/>
        <w:numPr>
          <w:ilvl w:val="0"/>
          <w:numId w:val="5"/>
        </w:numPr>
        <w:jc w:val="both"/>
      </w:pPr>
      <w:r>
        <w:t>a következmény változó értéke konstans (bármennyi lehet)</w:t>
      </w:r>
    </w:p>
    <w:p w:rsidR="00A671D8" w:rsidRDefault="00A671D8" w:rsidP="000C5408">
      <w:pPr>
        <w:pStyle w:val="Listaszerbekezds"/>
        <w:numPr>
          <w:ilvl w:val="0"/>
          <w:numId w:val="5"/>
        </w:numPr>
        <w:jc w:val="both"/>
      </w:pPr>
      <w:r>
        <w:t>az Y jelentése: milyen súlyokkal közelíthető legjobban változónként és sorszámszintenként a következmény-konstans, ha a súlyok additív módon vezetnek el egy becsült következmény-értékhez, melynek a konstanstól mért távolságai kerülnek minimalizálásra a hasonlóságelemzés LP motorja által (vö. pl. négyzetes hiba)</w:t>
      </w:r>
    </w:p>
    <w:p w:rsidR="00A671D8" w:rsidRDefault="006720EA" w:rsidP="006720EA">
      <w:pPr>
        <w:jc w:val="both"/>
      </w:pPr>
      <w:r>
        <w:t>A 2. ábra bemutatja a becslések megoszlását egy 1000-s konstans esetén, vagyis</w:t>
      </w:r>
    </w:p>
    <w:p w:rsidR="006720EA" w:rsidRDefault="006720EA" w:rsidP="006720EA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481EDFA4" wp14:editId="2892123E">
            <wp:extent cx="1801479" cy="1934511"/>
            <wp:effectExtent l="0" t="0" r="8890" b="889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4677" cy="194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0EA" w:rsidRDefault="006720EA" w:rsidP="006720EA">
      <w:pPr>
        <w:pStyle w:val="Listaszerbekezds"/>
        <w:numPr>
          <w:ilvl w:val="0"/>
          <w:numId w:val="1"/>
        </w:numPr>
        <w:jc w:val="both"/>
      </w:pPr>
      <w:r>
        <w:t>ábra: A csoporthatás-indexek lehetséges értékei és ezek előfordulásai (forrás: saját számítások)</w:t>
      </w:r>
    </w:p>
    <w:p w:rsidR="006720EA" w:rsidRDefault="006720EA" w:rsidP="006720EA">
      <w:pPr>
        <w:pStyle w:val="Listaszerbekezds"/>
        <w:numPr>
          <w:ilvl w:val="0"/>
          <w:numId w:val="8"/>
        </w:numPr>
        <w:jc w:val="both"/>
      </w:pPr>
      <w:r>
        <w:t xml:space="preserve">A legjobb csoporthatás-indexérték = 1004.5, míg a legrosszabb = 995.5. </w:t>
      </w:r>
    </w:p>
    <w:p w:rsidR="006720EA" w:rsidRDefault="006720EA" w:rsidP="006720EA">
      <w:pPr>
        <w:pStyle w:val="Listaszerbekezds"/>
        <w:numPr>
          <w:ilvl w:val="0"/>
          <w:numId w:val="8"/>
        </w:numPr>
        <w:jc w:val="both"/>
      </w:pPr>
      <w:r>
        <w:t xml:space="preserve">Az ideálból és az </w:t>
      </w:r>
      <w:proofErr w:type="spellStart"/>
      <w:r>
        <w:t>anti-ideálból</w:t>
      </w:r>
      <w:proofErr w:type="spellEnd"/>
      <w:r>
        <w:t xml:space="preserve"> értelemszerűen csak 1-1 darab fordul elő az 512 elemű csoportvariáns halmazban. </w:t>
      </w:r>
    </w:p>
    <w:p w:rsidR="006720EA" w:rsidRDefault="006720EA" w:rsidP="006720EA">
      <w:pPr>
        <w:pStyle w:val="Listaszerbekezds"/>
        <w:numPr>
          <w:ilvl w:val="0"/>
          <w:numId w:val="8"/>
        </w:numPr>
        <w:jc w:val="both"/>
      </w:pPr>
      <w:r>
        <w:t>Ismét csak értelemszerűen 9-9 olyan csoportvariáns van, ahol csak 1 leíró dimenzióban teljesül, ill. nem teljesül az ideál.</w:t>
      </w:r>
    </w:p>
    <w:p w:rsidR="006720EA" w:rsidRDefault="006720EA" w:rsidP="006720EA">
      <w:pPr>
        <w:pStyle w:val="Listaszerbekezds"/>
        <w:numPr>
          <w:ilvl w:val="0"/>
          <w:numId w:val="8"/>
        </w:numPr>
        <w:jc w:val="both"/>
      </w:pPr>
      <w:r>
        <w:t>A két dimenzióban való ideál-teljesülések és nem teljesülések száma: 36-36, vagyis (9 alatt a 2 = 9*8/(1*2)=36).</w:t>
      </w:r>
    </w:p>
    <w:p w:rsidR="006720EA" w:rsidRDefault="006720EA" w:rsidP="006720EA">
      <w:pPr>
        <w:pStyle w:val="Listaszerbekezds"/>
        <w:numPr>
          <w:ilvl w:val="0"/>
          <w:numId w:val="8"/>
        </w:numPr>
        <w:jc w:val="both"/>
      </w:pPr>
      <w:r>
        <w:t>Normaértékű (1000) csoport nincs, vagyis egy csoport 9 dimenzió esetén nem tud azonos 1-est és 0-st tartalmazni. valamelyik hatás tehát kényszerűen dominál.</w:t>
      </w:r>
    </w:p>
    <w:p w:rsidR="006720EA" w:rsidRDefault="006720EA" w:rsidP="006720EA">
      <w:pPr>
        <w:pStyle w:val="Listaszerbekezds"/>
        <w:numPr>
          <w:ilvl w:val="0"/>
          <w:numId w:val="8"/>
        </w:numPr>
        <w:jc w:val="both"/>
      </w:pPr>
      <w:r>
        <w:t>A norma közelében létezik még a 9 alatt a 3 és a 9 alatt a 4 halmaz, ahol 9*8*7/(1*2*3)=84 és 9*8*7*6/(1*2*3*4)=126.</w:t>
      </w:r>
    </w:p>
    <w:p w:rsidR="000C5408" w:rsidRDefault="000C5408" w:rsidP="000C5408">
      <w:pPr>
        <w:jc w:val="both"/>
      </w:pPr>
      <w:r>
        <w:rPr>
          <w:noProof/>
          <w:lang w:eastAsia="hu-HU"/>
        </w:rPr>
        <w:lastRenderedPageBreak/>
        <w:drawing>
          <wp:inline distT="0" distB="0" distL="0" distR="0" wp14:anchorId="0074CA22" wp14:editId="3F40ACC4">
            <wp:extent cx="5760720" cy="657288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7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408" w:rsidRDefault="000C5408" w:rsidP="000C5408">
      <w:pPr>
        <w:jc w:val="both"/>
      </w:pPr>
      <w:r>
        <w:rPr>
          <w:noProof/>
          <w:lang w:eastAsia="hu-HU"/>
        </w:rPr>
        <w:lastRenderedPageBreak/>
        <w:drawing>
          <wp:inline distT="0" distB="0" distL="0" distR="0" wp14:anchorId="7850B816" wp14:editId="02D734FA">
            <wp:extent cx="5760720" cy="6471920"/>
            <wp:effectExtent l="0" t="0" r="0" b="508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408" w:rsidRDefault="000C5408" w:rsidP="000C5408">
      <w:pPr>
        <w:pStyle w:val="Listaszerbekezds"/>
        <w:numPr>
          <w:ilvl w:val="0"/>
          <w:numId w:val="1"/>
        </w:numPr>
        <w:jc w:val="both"/>
      </w:pPr>
      <w:r>
        <w:t>ábra: Az OAM eleje és vége (forrás: saját számítások)</w:t>
      </w:r>
    </w:p>
    <w:p w:rsidR="006720EA" w:rsidRDefault="00612B3F" w:rsidP="006720EA">
      <w:pPr>
        <w:jc w:val="both"/>
      </w:pPr>
      <w:r>
        <w:t>Konklúziók:</w:t>
      </w:r>
    </w:p>
    <w:p w:rsidR="00612B3F" w:rsidRDefault="00612B3F" w:rsidP="00612B3F">
      <w:pPr>
        <w:pStyle w:val="Listaszerbekezds"/>
        <w:numPr>
          <w:ilvl w:val="0"/>
          <w:numId w:val="9"/>
        </w:numPr>
        <w:jc w:val="both"/>
      </w:pPr>
      <w:r>
        <w:t>a csoportképzés kombinatorikája kényszerítő erővel hat a csoporthatás-index értékére</w:t>
      </w:r>
    </w:p>
    <w:p w:rsidR="00612B3F" w:rsidRDefault="00612B3F" w:rsidP="00612B3F">
      <w:pPr>
        <w:pStyle w:val="Listaszerbekezds"/>
        <w:numPr>
          <w:ilvl w:val="0"/>
          <w:numId w:val="9"/>
        </w:numPr>
        <w:jc w:val="both"/>
      </w:pPr>
      <w:r>
        <w:t>az egyes dimenziók között nincs értékkülönbség</w:t>
      </w:r>
    </w:p>
    <w:p w:rsidR="00612B3F" w:rsidRDefault="00612B3F" w:rsidP="00612B3F">
      <w:pPr>
        <w:jc w:val="both"/>
      </w:pPr>
      <w:r>
        <w:t>Kritika:</w:t>
      </w:r>
    </w:p>
    <w:p w:rsidR="00612B3F" w:rsidRDefault="00612B3F" w:rsidP="00612B3F">
      <w:pPr>
        <w:pStyle w:val="Listaszerbekezds"/>
        <w:numPr>
          <w:ilvl w:val="0"/>
          <w:numId w:val="10"/>
        </w:numPr>
        <w:jc w:val="both"/>
      </w:pPr>
      <w:r>
        <w:t xml:space="preserve">a csoportleíró dimenziók egy része nem felel meg a döntés pillanatában elvárható adatrendelkezésre állástól, vagyis pl. az interakciók száma </w:t>
      </w:r>
      <w:r w:rsidR="00FB4826">
        <w:t xml:space="preserve">(ill. a csoport változékonysága) </w:t>
      </w:r>
      <w:r>
        <w:t xml:space="preserve">nem előzmény, hanem a csoport megalakulása utáni </w:t>
      </w:r>
      <w:proofErr w:type="gramStart"/>
      <w:r>
        <w:t>következmény-változó</w:t>
      </w:r>
      <w:r w:rsidR="00FB4826">
        <w:t>(</w:t>
      </w:r>
      <w:proofErr w:type="gramEnd"/>
      <w:r w:rsidR="00FB4826">
        <w:t>k)</w:t>
      </w:r>
    </w:p>
    <w:p w:rsidR="00612B3F" w:rsidRDefault="00612B3F" w:rsidP="00612B3F">
      <w:pPr>
        <w:pStyle w:val="Listaszerbekezds"/>
        <w:numPr>
          <w:ilvl w:val="0"/>
          <w:numId w:val="10"/>
        </w:numPr>
        <w:jc w:val="both"/>
      </w:pPr>
      <w:r>
        <w:t>a szándék-homogenitásnak nincs érdemi idődimenziója, mert a szervezés során felkínált spontán csoportképzési lehetőség már csak az elrendelés után válik valóra</w:t>
      </w:r>
    </w:p>
    <w:p w:rsidR="00BA7D6A" w:rsidRDefault="00BA7D6A" w:rsidP="00612B3F">
      <w:pPr>
        <w:pStyle w:val="Listaszerbekezds"/>
        <w:numPr>
          <w:ilvl w:val="0"/>
          <w:numId w:val="10"/>
        </w:numPr>
        <w:jc w:val="both"/>
      </w:pPr>
      <w:r>
        <w:lastRenderedPageBreak/>
        <w:t xml:space="preserve">általában véve vigyázni kell a dimenziók kiválasztása kapcsán: pl. minimális és maximális létszámok opciói üthetik </w:t>
      </w:r>
      <w:proofErr w:type="gramStart"/>
      <w:r>
        <w:t>egymást</w:t>
      </w:r>
      <w:proofErr w:type="gramEnd"/>
      <w:r>
        <w:t xml:space="preserve"> ha konkrét főben kifejezett létszámokat használ valaki opcióként…</w:t>
      </w:r>
    </w:p>
    <w:p w:rsidR="006720EA" w:rsidRDefault="00612B3F" w:rsidP="00612B3F">
      <w:pPr>
        <w:pStyle w:val="Cmsor1"/>
      </w:pPr>
      <w:r>
        <w:t>A nem bináris megoldásról</w:t>
      </w:r>
    </w:p>
    <w:p w:rsidR="00612B3F" w:rsidRDefault="00BA7D6A" w:rsidP="006720EA">
      <w:pPr>
        <w:jc w:val="both"/>
      </w:pPr>
      <w:r>
        <w:t>Amennyiben konstellációk (dolgozat-kitöltési variánsok = csoportok) nem egy önkényes pontozótáblán keresztül kerülnek értékelésre, hanem deklarált elvek mentén generált, optimalizált pontrendszeren keresztül, akkor a deklarált elvek megfogalmazói nem kell, hogy (és általában nem is) tudják: mi is az egyes csoportok sorrendje, csak az ideállal (</w:t>
      </w:r>
      <w:proofErr w:type="spellStart"/>
      <w:r>
        <w:t>anti-ideállal</w:t>
      </w:r>
      <w:proofErr w:type="spellEnd"/>
      <w:r>
        <w:t xml:space="preserve"> vannak tisztában, a csoport-ekvivalenciákkal már nem).</w:t>
      </w:r>
    </w:p>
    <w:p w:rsidR="00BA7D6A" w:rsidRDefault="00BA7D6A" w:rsidP="006720EA">
      <w:pPr>
        <w:jc w:val="both"/>
      </w:pPr>
      <w:r>
        <w:rPr>
          <w:noProof/>
          <w:lang w:eastAsia="hu-HU"/>
        </w:rPr>
        <w:drawing>
          <wp:inline distT="0" distB="0" distL="0" distR="0" wp14:anchorId="5DC86A87" wp14:editId="45289BFC">
            <wp:extent cx="5760720" cy="427101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D6A" w:rsidRDefault="00BA7D6A" w:rsidP="00BA7D6A">
      <w:pPr>
        <w:pStyle w:val="Listaszerbekezds"/>
        <w:numPr>
          <w:ilvl w:val="0"/>
          <w:numId w:val="1"/>
        </w:numPr>
        <w:jc w:val="both"/>
      </w:pPr>
      <w:r>
        <w:t>ábra: Egy nem bináris tanulási minta részlete (forrás: saját ábrázolás)</w:t>
      </w:r>
    </w:p>
    <w:p w:rsidR="00BA7D6A" w:rsidRDefault="00BA7D6A" w:rsidP="00BA7D6A">
      <w:pPr>
        <w:jc w:val="both"/>
      </w:pPr>
      <w:r>
        <w:t xml:space="preserve">A 4. ábra és az </w:t>
      </w:r>
      <w:proofErr w:type="spellStart"/>
      <w:r>
        <w:t>XLS-háttér</w:t>
      </w:r>
      <w:proofErr w:type="spellEnd"/>
      <w:r>
        <w:t xml:space="preserve"> részletei (</w:t>
      </w:r>
      <w:hyperlink r:id="rId12" w:history="1">
        <w:r w:rsidRPr="00A04838">
          <w:rPr>
            <w:rStyle w:val="Hiperhivatkozs"/>
          </w:rPr>
          <w:t>http://miau.gau.hu/miau/232/teszt-javaslat-v1.xlsx</w:t>
        </w:r>
      </w:hyperlink>
      <w:r>
        <w:t xml:space="preserve">) értelmében: </w:t>
      </w:r>
    </w:p>
    <w:p w:rsidR="00BA7D6A" w:rsidRDefault="00BA7D6A" w:rsidP="00BA7D6A">
      <w:pPr>
        <w:pStyle w:val="Listaszerbekezds"/>
        <w:numPr>
          <w:ilvl w:val="0"/>
          <w:numId w:val="11"/>
        </w:numPr>
        <w:jc w:val="both"/>
      </w:pPr>
      <w:r>
        <w:t xml:space="preserve">amennyiben a csoportleíró változók nem binárisak, akkor </w:t>
      </w:r>
      <w:r w:rsidR="001030A5">
        <w:t xml:space="preserve">a deklarált irányok a véletlenszerűen generált tesztválasz-együttállások versenyében olyan erőtereket hoznak létre, melyekben a csoportok ekvivalenciája is értelmet nyer a </w:t>
      </w:r>
      <w:proofErr w:type="spellStart"/>
      <w:r w:rsidR="001030A5">
        <w:t>mindenki-másként-egyforma</w:t>
      </w:r>
      <w:proofErr w:type="spellEnd"/>
      <w:r w:rsidR="001030A5">
        <w:t xml:space="preserve"> elv alapján, s nem csak (mint a bináris példában) a dimenziók preferált opciónak léte/nemléte mentén</w:t>
      </w:r>
    </w:p>
    <w:p w:rsidR="001030A5" w:rsidRDefault="001030A5" w:rsidP="00BA7D6A">
      <w:pPr>
        <w:pStyle w:val="Listaszerbekezds"/>
        <w:numPr>
          <w:ilvl w:val="0"/>
          <w:numId w:val="11"/>
        </w:numPr>
        <w:jc w:val="both"/>
      </w:pPr>
      <w:r>
        <w:t xml:space="preserve">az 5. ábra arra mutat példát, milyen módon nyer értelmet a helyes, a helytelen, a </w:t>
      </w:r>
      <w:proofErr w:type="spellStart"/>
      <w:r>
        <w:t>nem-tudom</w:t>
      </w:r>
      <w:proofErr w:type="spellEnd"/>
      <w:r>
        <w:t xml:space="preserve">, és a </w:t>
      </w:r>
      <w:proofErr w:type="spellStart"/>
      <w:r>
        <w:t>nem-is-hallottam-még-róla</w:t>
      </w:r>
      <w:proofErr w:type="spellEnd"/>
      <w:r>
        <w:t xml:space="preserve"> válaszok arányrendszere a csoporthatás-indexérték generálásán keresztül:</w:t>
      </w:r>
    </w:p>
    <w:p w:rsidR="00AC2E09" w:rsidRDefault="00AC2E09" w:rsidP="001030A5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3D5DDA67" wp14:editId="60BBEA19">
            <wp:extent cx="1624175" cy="8146473"/>
            <wp:effectExtent l="0" t="0" r="0" b="698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7050" cy="816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126">
        <w:t xml:space="preserve">    </w:t>
      </w:r>
      <w:r w:rsidR="00313126">
        <w:rPr>
          <w:noProof/>
          <w:lang w:eastAsia="hu-HU"/>
        </w:rPr>
        <w:drawing>
          <wp:inline distT="0" distB="0" distL="0" distR="0" wp14:anchorId="44ACF65C" wp14:editId="68C11436">
            <wp:extent cx="1624736" cy="8149284"/>
            <wp:effectExtent l="0" t="0" r="0" b="444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3947" cy="819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E09" w:rsidRDefault="001030A5" w:rsidP="001030A5">
      <w:pPr>
        <w:pStyle w:val="Listaszerbekezds"/>
        <w:numPr>
          <w:ilvl w:val="0"/>
          <w:numId w:val="1"/>
        </w:numPr>
        <w:jc w:val="both"/>
      </w:pPr>
      <w:r>
        <w:t>ábra: Példa a véletlenszerűen generált válaszvariánsok értékeire (forrás: saját számítások)</w:t>
      </w:r>
    </w:p>
    <w:p w:rsidR="001030A5" w:rsidRDefault="00313126" w:rsidP="001030A5">
      <w:pPr>
        <w:jc w:val="both"/>
      </w:pPr>
      <w:r>
        <w:t>A 6. ábra a leíró változók kapcsolatrendszerének komplexitását mutatja be:</w:t>
      </w:r>
    </w:p>
    <w:p w:rsidR="00313126" w:rsidRDefault="00313126" w:rsidP="00313126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6ECAAE21" wp14:editId="103FEDF6">
            <wp:extent cx="2996565" cy="8550807"/>
            <wp:effectExtent l="0" t="0" r="0" b="317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05743" cy="857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hu-HU"/>
        </w:rPr>
        <w:drawing>
          <wp:inline distT="0" distB="0" distL="0" distR="0" wp14:anchorId="29E32C03" wp14:editId="2C34A466">
            <wp:extent cx="2184248" cy="8556740"/>
            <wp:effectExtent l="0" t="0" r="6985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2977" cy="863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126" w:rsidRDefault="00313126" w:rsidP="00313126">
      <w:pPr>
        <w:pStyle w:val="Listaszerbekezds"/>
        <w:numPr>
          <w:ilvl w:val="0"/>
          <w:numId w:val="1"/>
        </w:numPr>
        <w:jc w:val="center"/>
      </w:pPr>
      <w:r>
        <w:t>ábra: Optimalizá</w:t>
      </w:r>
      <w:bookmarkStart w:id="0" w:name="_GoBack"/>
      <w:bookmarkEnd w:id="0"/>
      <w:r>
        <w:t>lt súlyok a nem bináris rendszerben (forrás: saját számítások)</w:t>
      </w:r>
    </w:p>
    <w:p w:rsidR="00313126" w:rsidRDefault="00920C47" w:rsidP="001030A5">
      <w:pPr>
        <w:jc w:val="both"/>
      </w:pPr>
      <w:r>
        <w:lastRenderedPageBreak/>
        <w:t>A 6. ábra értelmében:</w:t>
      </w:r>
    </w:p>
    <w:p w:rsidR="00920C47" w:rsidRDefault="00920C47" w:rsidP="00920C47">
      <w:pPr>
        <w:pStyle w:val="Listaszerbekezds"/>
        <w:numPr>
          <w:ilvl w:val="0"/>
          <w:numId w:val="12"/>
        </w:numPr>
        <w:jc w:val="both"/>
      </w:pPr>
      <w:r>
        <w:t xml:space="preserve">a nem </w:t>
      </w:r>
      <w:proofErr w:type="spellStart"/>
      <w:r>
        <w:t>teljeskörű</w:t>
      </w:r>
      <w:proofErr w:type="spellEnd"/>
      <w:r>
        <w:t xml:space="preserve"> variáns-mintázatban az 1.000.000-s </w:t>
      </w:r>
      <w:proofErr w:type="spellStart"/>
      <w:r>
        <w:t>kontans</w:t>
      </w:r>
      <w:proofErr w:type="spellEnd"/>
      <w:r>
        <w:t xml:space="preserve"> érdekében megjelenő 400.000+ értékek eloszlása alternatív megoldásokat sejtet</w:t>
      </w:r>
    </w:p>
    <w:p w:rsidR="00920C47" w:rsidRDefault="00920C47" w:rsidP="00920C47">
      <w:pPr>
        <w:pStyle w:val="Listaszerbekezds"/>
        <w:numPr>
          <w:ilvl w:val="0"/>
          <w:numId w:val="12"/>
        </w:numPr>
        <w:jc w:val="both"/>
      </w:pPr>
      <w:r>
        <w:t>a nem-tudás és a téves válaszok aránya (3. szabály – X3) markánsabb, hatású, mint pl. a helyes és a helytelen válaszok aránya</w:t>
      </w:r>
      <w:r w:rsidR="00A04979">
        <w:t xml:space="preserve"> az összes kérdésen belül</w:t>
      </w:r>
    </w:p>
    <w:p w:rsidR="00A04979" w:rsidRDefault="00A04979" w:rsidP="00A04979">
      <w:pPr>
        <w:jc w:val="both"/>
      </w:pPr>
      <w:r>
        <w:t>Konklúziók:</w:t>
      </w:r>
    </w:p>
    <w:p w:rsidR="00A04979" w:rsidRDefault="00A04979" w:rsidP="00A04979">
      <w:pPr>
        <w:pStyle w:val="Listaszerbekezds"/>
        <w:numPr>
          <w:ilvl w:val="0"/>
          <w:numId w:val="13"/>
        </w:numPr>
        <w:jc w:val="both"/>
      </w:pPr>
      <w:r>
        <w:t xml:space="preserve">a nem bináris értékelési rendszerekben komplexebb erőterek alakulhatnak ki </w:t>
      </w:r>
    </w:p>
    <w:p w:rsidR="00A04979" w:rsidRDefault="00A04979" w:rsidP="00A04979">
      <w:pPr>
        <w:pStyle w:val="Listaszerbekezds"/>
        <w:numPr>
          <w:ilvl w:val="0"/>
          <w:numId w:val="13"/>
        </w:numPr>
        <w:jc w:val="both"/>
      </w:pPr>
      <w:r>
        <w:t>ezek által olyan kombinatorikai terek is áttekinthetővé válnak (jelen esetben a versengő valóság = véletlen tesztválasz-szcenáriók alapján), melyek méretét eddig csak önkényes szabályozással lehetett kikapcsolni a komplexitás-kezelésből</w:t>
      </w:r>
    </w:p>
    <w:p w:rsidR="00A04979" w:rsidRDefault="00A04979" w:rsidP="00A04979">
      <w:pPr>
        <w:pStyle w:val="Listaszerbekezds"/>
        <w:numPr>
          <w:ilvl w:val="0"/>
          <w:numId w:val="13"/>
        </w:numPr>
        <w:jc w:val="both"/>
      </w:pPr>
      <w:r>
        <w:t xml:space="preserve">amennyiben a fiktív tesztben a válaszcsoportok fogalmi logikáját tetszőlegesen más, de numerikus csoportképzési logikára cseréljük, a nem bináris logika módszertanilag </w:t>
      </w:r>
      <w:proofErr w:type="spellStart"/>
      <w:r>
        <w:t>context</w:t>
      </w:r>
      <w:proofErr w:type="spellEnd"/>
      <w:r>
        <w:t xml:space="preserve"> free jelleggel örökíthető az új fogalmi rendre is, pl.</w:t>
      </w:r>
    </w:p>
    <w:p w:rsidR="00A04979" w:rsidRDefault="00FB4826" w:rsidP="00A04979">
      <w:pPr>
        <w:pStyle w:val="Listaszerbekezds"/>
        <w:numPr>
          <w:ilvl w:val="1"/>
          <w:numId w:val="13"/>
        </w:numPr>
        <w:jc w:val="both"/>
      </w:pPr>
      <w:r>
        <w:t>nemek arány (%) vs. nemek heterogenitása (kicsi/nagy)</w:t>
      </w:r>
    </w:p>
    <w:p w:rsidR="00FB4826" w:rsidRDefault="00FB4826" w:rsidP="00A04979">
      <w:pPr>
        <w:pStyle w:val="Listaszerbekezds"/>
        <w:numPr>
          <w:ilvl w:val="1"/>
          <w:numId w:val="13"/>
        </w:numPr>
        <w:jc w:val="both"/>
      </w:pPr>
      <w:r>
        <w:t>lakóhelyek/munkahelyek távolságának szórása vs. távolság (kicsi/nagy)</w:t>
      </w:r>
    </w:p>
    <w:p w:rsidR="00FB4826" w:rsidRDefault="00FB4826" w:rsidP="00A04979">
      <w:pPr>
        <w:pStyle w:val="Listaszerbekezds"/>
        <w:numPr>
          <w:ilvl w:val="1"/>
          <w:numId w:val="13"/>
        </w:numPr>
        <w:jc w:val="both"/>
      </w:pPr>
      <w:r>
        <w:t xml:space="preserve">időzónák szórása vs. </w:t>
      </w:r>
      <w:proofErr w:type="spellStart"/>
      <w:r>
        <w:t>aszinkronitás</w:t>
      </w:r>
      <w:proofErr w:type="spellEnd"/>
      <w:r>
        <w:t xml:space="preserve"> (kicsi/nagy)</w:t>
      </w:r>
    </w:p>
    <w:p w:rsidR="00FB4826" w:rsidRDefault="00FB4826" w:rsidP="00A04979">
      <w:pPr>
        <w:pStyle w:val="Listaszerbekezds"/>
        <w:numPr>
          <w:ilvl w:val="1"/>
          <w:numId w:val="13"/>
        </w:numPr>
        <w:jc w:val="both"/>
      </w:pPr>
      <w:r>
        <w:t>interakciók átlagos száma/fő vs. interakció-mennyiség (kicsi/nagy)</w:t>
      </w:r>
    </w:p>
    <w:p w:rsidR="00FB4826" w:rsidRDefault="00FB4826" w:rsidP="00A04979">
      <w:pPr>
        <w:pStyle w:val="Listaszerbekezds"/>
        <w:numPr>
          <w:ilvl w:val="1"/>
          <w:numId w:val="13"/>
        </w:numPr>
        <w:jc w:val="both"/>
      </w:pPr>
      <w:r>
        <w:t>csoportlétszámok szórása vs. változékonyság (kicsi/nagy)</w:t>
      </w:r>
    </w:p>
    <w:p w:rsidR="00FB4826" w:rsidRDefault="00FB4826" w:rsidP="00A04979">
      <w:pPr>
        <w:pStyle w:val="Listaszerbekezds"/>
        <w:numPr>
          <w:ilvl w:val="1"/>
          <w:numId w:val="13"/>
        </w:numPr>
        <w:jc w:val="both"/>
      </w:pPr>
      <w:r>
        <w:t>…</w:t>
      </w:r>
    </w:p>
    <w:p w:rsidR="00FB4826" w:rsidRDefault="00BC47D5" w:rsidP="00BC47D5">
      <w:pPr>
        <w:pStyle w:val="Cmsor1"/>
      </w:pPr>
      <w:r>
        <w:t>Irodalom</w:t>
      </w:r>
    </w:p>
    <w:p w:rsidR="00BC47D5" w:rsidRDefault="00BC47D5" w:rsidP="00FB4826">
      <w:pPr>
        <w:jc w:val="both"/>
      </w:pPr>
      <w:proofErr w:type="gramStart"/>
      <w:r>
        <w:t>…</w:t>
      </w:r>
      <w:proofErr w:type="gramEnd"/>
      <w:r>
        <w:t>hivatkozások a szövegközben…</w:t>
      </w:r>
    </w:p>
    <w:sectPr w:rsidR="00BC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552C"/>
    <w:multiLevelType w:val="hybridMultilevel"/>
    <w:tmpl w:val="75B4EE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26CE"/>
    <w:multiLevelType w:val="hybridMultilevel"/>
    <w:tmpl w:val="A96653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2009C"/>
    <w:multiLevelType w:val="hybridMultilevel"/>
    <w:tmpl w:val="28F82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968CB"/>
    <w:multiLevelType w:val="hybridMultilevel"/>
    <w:tmpl w:val="1BF4E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07CA5"/>
    <w:multiLevelType w:val="hybridMultilevel"/>
    <w:tmpl w:val="3572C1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F08DF"/>
    <w:multiLevelType w:val="hybridMultilevel"/>
    <w:tmpl w:val="205484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A51E3"/>
    <w:multiLevelType w:val="hybridMultilevel"/>
    <w:tmpl w:val="90023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58DC"/>
    <w:multiLevelType w:val="hybridMultilevel"/>
    <w:tmpl w:val="C568E0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91EA5"/>
    <w:multiLevelType w:val="hybridMultilevel"/>
    <w:tmpl w:val="97F62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17F9A"/>
    <w:multiLevelType w:val="hybridMultilevel"/>
    <w:tmpl w:val="2FD698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C1850"/>
    <w:multiLevelType w:val="hybridMultilevel"/>
    <w:tmpl w:val="DEBA28E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E26300"/>
    <w:multiLevelType w:val="hybridMultilevel"/>
    <w:tmpl w:val="6854D39E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A82D9B"/>
    <w:multiLevelType w:val="hybridMultilevel"/>
    <w:tmpl w:val="96A0DD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A1"/>
    <w:rsid w:val="00090607"/>
    <w:rsid w:val="000C5408"/>
    <w:rsid w:val="001030A5"/>
    <w:rsid w:val="002337FB"/>
    <w:rsid w:val="00313126"/>
    <w:rsid w:val="00417333"/>
    <w:rsid w:val="00612B3F"/>
    <w:rsid w:val="006720EA"/>
    <w:rsid w:val="00821BA1"/>
    <w:rsid w:val="00920C47"/>
    <w:rsid w:val="00990BA3"/>
    <w:rsid w:val="009C6FF6"/>
    <w:rsid w:val="00A04979"/>
    <w:rsid w:val="00A671D8"/>
    <w:rsid w:val="00AC2E09"/>
    <w:rsid w:val="00AD2428"/>
    <w:rsid w:val="00BA7D6A"/>
    <w:rsid w:val="00BC1213"/>
    <w:rsid w:val="00BC47D5"/>
    <w:rsid w:val="00E70201"/>
    <w:rsid w:val="00F16041"/>
    <w:rsid w:val="00FB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F6681-656B-4A68-9AA5-857663EE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21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821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21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21B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E7020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D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au.gau.hu/myx-free/coco/index.html" TargetMode="External"/><Relationship Id="rId12" Type="http://schemas.openxmlformats.org/officeDocument/2006/relationships/hyperlink" Target="http://miau.gau.hu/miau/232/teszt-javaslat-v1.xls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miau.gau.hu/miau/232/teszt-javaslat-v1.xlsx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1127</Words>
  <Characters>7778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Pitlik László4</dc:creator>
  <cp:keywords/>
  <dc:description/>
  <cp:lastModifiedBy>Pitlik László4</cp:lastModifiedBy>
  <cp:revision>18</cp:revision>
  <dcterms:created xsi:type="dcterms:W3CDTF">2018-02-16T13:03:00Z</dcterms:created>
  <dcterms:modified xsi:type="dcterms:W3CDTF">2018-03-12T10:50:00Z</dcterms:modified>
</cp:coreProperties>
</file>