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10FFF" w14:textId="77777777" w:rsidR="00C03AEF" w:rsidRPr="00865FD7" w:rsidRDefault="00865FD7" w:rsidP="00C1178A">
      <w:pPr>
        <w:pStyle w:val="Cm"/>
        <w:jc w:val="both"/>
        <w:rPr>
          <w:sz w:val="48"/>
        </w:rPr>
      </w:pPr>
      <w:r w:rsidRPr="00865FD7">
        <w:rPr>
          <w:sz w:val="48"/>
        </w:rPr>
        <w:t>Digitális értettségi index modellezése idősoros KSH/TEIR-adatok alapján járási szinten</w:t>
      </w:r>
    </w:p>
    <w:p w14:paraId="261F7BD6" w14:textId="77777777" w:rsidR="00865FD7" w:rsidRPr="00865FD7" w:rsidRDefault="00865FD7" w:rsidP="00C1178A">
      <w:pPr>
        <w:jc w:val="both"/>
        <w:rPr>
          <w:lang w:val="en-US"/>
        </w:rPr>
      </w:pPr>
      <w:r w:rsidRPr="00865FD7">
        <w:rPr>
          <w:lang w:val="en-US"/>
        </w:rPr>
        <w:t>(De</w:t>
      </w:r>
      <w:r w:rsidR="00C1178A">
        <w:rPr>
          <w:lang w:val="en-US"/>
        </w:rPr>
        <w:t>riva</w:t>
      </w:r>
      <w:r w:rsidRPr="00865FD7">
        <w:rPr>
          <w:lang w:val="en-US"/>
        </w:rPr>
        <w:t>tion of a digital ma</w:t>
      </w:r>
      <w:r w:rsidR="00C1178A">
        <w:rPr>
          <w:lang w:val="en-US"/>
        </w:rPr>
        <w:t>t</w:t>
      </w:r>
      <w:r w:rsidRPr="00865FD7">
        <w:rPr>
          <w:lang w:val="en-US"/>
        </w:rPr>
        <w:t>u</w:t>
      </w:r>
      <w:r w:rsidR="00C1178A">
        <w:rPr>
          <w:lang w:val="en-US"/>
        </w:rPr>
        <w:t>r</w:t>
      </w:r>
      <w:r w:rsidRPr="00865FD7">
        <w:rPr>
          <w:lang w:val="en-US"/>
        </w:rPr>
        <w:t>ity index based on KSH/TEIR-data for micro-regions)</w:t>
      </w:r>
    </w:p>
    <w:p w14:paraId="20DE7E30" w14:textId="77777777" w:rsidR="003E2A44" w:rsidRDefault="00865FD7" w:rsidP="00C1178A">
      <w:pPr>
        <w:jc w:val="both"/>
      </w:pPr>
      <w:r>
        <w:t xml:space="preserve">Pitlik László, </w:t>
      </w:r>
      <w:proofErr w:type="spellStart"/>
      <w:r>
        <w:t>Szani</w:t>
      </w:r>
      <w:proofErr w:type="spellEnd"/>
      <w:r>
        <w:t xml:space="preserve"> Ferenc, Mihályi Gabriella, </w:t>
      </w:r>
      <w:proofErr w:type="spellStart"/>
      <w:r>
        <w:t>Infortér</w:t>
      </w:r>
      <w:proofErr w:type="spellEnd"/>
      <w:r>
        <w:t xml:space="preserve"> Kft.</w:t>
      </w:r>
    </w:p>
    <w:p w14:paraId="129BA8D1" w14:textId="77777777" w:rsidR="00865FD7" w:rsidRDefault="00865FD7" w:rsidP="00C1178A">
      <w:pPr>
        <w:jc w:val="both"/>
      </w:pPr>
      <w:r w:rsidRPr="00865FD7">
        <w:rPr>
          <w:u w:val="single"/>
        </w:rPr>
        <w:t>Kivonat</w:t>
      </w:r>
      <w:r>
        <w:t>: A</w:t>
      </w:r>
      <w:r w:rsidR="0021175B">
        <w:t xml:space="preserve"> digitális érettség fogalma olyan humán absztrakció, melyet objektív célokat szolgáló döntéstámogatásra csak akkor lehet használni, ha ez mérhetővé tehető. Mivel big-data alapon és a fogalomalkotó mesterséges intelligenciákra támaszkodva minden ember alkotta jelenség forráskódba forgatható a </w:t>
      </w:r>
      <w:proofErr w:type="spellStart"/>
      <w:r w:rsidR="0021175B">
        <w:t>knuth</w:t>
      </w:r>
      <w:proofErr w:type="spellEnd"/>
      <w:r w:rsidR="0021175B">
        <w:t xml:space="preserve">-i elv értelmében, így a digitális érettség fogalma is számszerűsíthető. A számszerűsítés alapja ebben a tanulmányban a már rendelkezésre álló statisztikai adatvagyon azon </w:t>
      </w:r>
      <w:proofErr w:type="spellStart"/>
      <w:r w:rsidR="0021175B">
        <w:t>rétegeinek</w:t>
      </w:r>
      <w:proofErr w:type="spellEnd"/>
      <w:r w:rsidR="0021175B">
        <w:t xml:space="preserve"> feltárása, s az így </w:t>
      </w:r>
      <w:proofErr w:type="spellStart"/>
      <w:r w:rsidR="0021175B">
        <w:t>összegy</w:t>
      </w:r>
      <w:r w:rsidR="008D118F">
        <w:t>s</w:t>
      </w:r>
      <w:r w:rsidR="0021175B">
        <w:t>űjtött</w:t>
      </w:r>
      <w:proofErr w:type="spellEnd"/>
      <w:r w:rsidR="0021175B">
        <w:t xml:space="preserve"> adatok olyan módszerekkel való feldolgozása, mely eljárás a digitális érettséget potenciálisan alkotó jelenségkör egy szeletét anélkül képes lefedni, hogy új adatgyűjtést kellene elrendelni. A statisztikai adatok szerencsés esetben idősorosak, így feltárható nem csak egy adott pillanat statikus erőtérrendszere, hanem a digitális érettség kezelhető rétegének dinamikus alakulása. Dinamikus esetben az is felismerhető, vajon az eddigi történések egy rendszer egyenszilárdságának növelése irányába hatottak-e, vagy sem. Ebben a tanulmányban az egymással összehasonlításra kerülő objektumok a járások lesznek. Hasonló adatok települési szinten is rendelkezésre állnak, s ott, ahol egy településen csak egyetlen egy oktatási intézmény van, ezen adatok az intézményi szintű elemzések inputjait is reprezentálni képesek.</w:t>
      </w:r>
    </w:p>
    <w:p w14:paraId="78A8284C" w14:textId="77777777" w:rsidR="00865FD7" w:rsidRDefault="00865FD7" w:rsidP="00C1178A">
      <w:pPr>
        <w:jc w:val="both"/>
      </w:pPr>
      <w:r w:rsidRPr="00865FD7">
        <w:rPr>
          <w:u w:val="single"/>
        </w:rPr>
        <w:t>Kulcsszavak</w:t>
      </w:r>
      <w:r>
        <w:t>: hasonlóságelemzés-láncok</w:t>
      </w:r>
      <w:r w:rsidR="0021175B">
        <w:t>, modell-hibridizáció</w:t>
      </w:r>
    </w:p>
    <w:p w14:paraId="661EEBA9" w14:textId="77777777" w:rsidR="00865FD7" w:rsidRPr="00865FD7" w:rsidRDefault="00865FD7" w:rsidP="00C1178A">
      <w:pPr>
        <w:jc w:val="both"/>
        <w:rPr>
          <w:lang w:val="en-US"/>
        </w:rPr>
      </w:pPr>
      <w:r w:rsidRPr="00865FD7">
        <w:rPr>
          <w:u w:val="single"/>
          <w:lang w:val="en-US"/>
        </w:rPr>
        <w:t>Abstract</w:t>
      </w:r>
      <w:r w:rsidRPr="00865FD7">
        <w:rPr>
          <w:lang w:val="en-US"/>
        </w:rPr>
        <w:t>: The</w:t>
      </w:r>
      <w:r w:rsidR="00A66CED">
        <w:rPr>
          <w:lang w:val="en-US"/>
        </w:rPr>
        <w:t xml:space="preserve"> digital maturity is an abstraction, created by human brains. Such kind of abstraction can only be used for objective decision support, if they will be transformed into a system, where inputs and output are measurable values. </w:t>
      </w:r>
      <w:r w:rsidR="00D30638">
        <w:rPr>
          <w:lang w:val="en-US"/>
        </w:rPr>
        <w:t>Based on big-data and appropriate artificial intelligence methods, each term can be created</w:t>
      </w:r>
      <w:r w:rsidR="00BC6434">
        <w:rPr>
          <w:lang w:val="en-US"/>
        </w:rPr>
        <w:t xml:space="preserve"> in an automated way covering the KNUTH-principle. </w:t>
      </w:r>
      <w:r w:rsidR="007A4EDA">
        <w:rPr>
          <w:lang w:val="en-US"/>
        </w:rPr>
        <w:t xml:space="preserve">Therefore, the term of the digital maturity can also be converted into source code. This paper shows, how the transformation can be realized based on statistical data assets, especially based on layers of statistics, which are directly connected to the phenomenon “digital maturity”. </w:t>
      </w:r>
      <w:r w:rsidR="008D118F">
        <w:rPr>
          <w:lang w:val="en-US"/>
        </w:rPr>
        <w:t xml:space="preserve">The statistics in a </w:t>
      </w:r>
      <w:r w:rsidR="00E837D0">
        <w:rPr>
          <w:lang w:val="en-US"/>
        </w:rPr>
        <w:t xml:space="preserve">specific </w:t>
      </w:r>
      <w:r w:rsidR="008D118F">
        <w:rPr>
          <w:lang w:val="en-US"/>
        </w:rPr>
        <w:t>moment are never not capable of covering the holistic terms, always just a part of them.</w:t>
      </w:r>
      <w:r w:rsidR="00E837D0">
        <w:rPr>
          <w:lang w:val="en-US"/>
        </w:rPr>
        <w:t xml:space="preserve"> However, the available statistics make possible to create models at once, without any necessity to collect new data from the system. If statistics are available as a kind of time series, then </w:t>
      </w:r>
      <w:r w:rsidR="00A04AFE">
        <w:rPr>
          <w:lang w:val="en-US"/>
        </w:rPr>
        <w:t xml:space="preserve">the changes of the digital maturity can also be analyzed. The dynamic inputs make also possible to derive, whether the observed system moves toward </w:t>
      </w:r>
      <w:r w:rsidR="000845C6">
        <w:rPr>
          <w:lang w:val="en-US"/>
        </w:rPr>
        <w:t xml:space="preserve">a kind of proportional uniformity. </w:t>
      </w:r>
      <w:r w:rsidR="00B03DC8">
        <w:rPr>
          <w:lang w:val="en-US"/>
        </w:rPr>
        <w:t xml:space="preserve">The objects in this paper will be the micro-regions, but </w:t>
      </w:r>
      <w:r w:rsidR="005F3F15">
        <w:rPr>
          <w:lang w:val="en-US"/>
        </w:rPr>
        <w:t xml:space="preserve">data about settlements could also be involved into the modelling. If a settlement </w:t>
      </w:r>
      <w:proofErr w:type="gramStart"/>
      <w:r w:rsidR="005F3F15">
        <w:rPr>
          <w:lang w:val="en-US"/>
        </w:rPr>
        <w:t>have</w:t>
      </w:r>
      <w:proofErr w:type="gramEnd"/>
      <w:r w:rsidR="005F3F15">
        <w:rPr>
          <w:lang w:val="en-US"/>
        </w:rPr>
        <w:t xml:space="preserve"> only one educational institution, then these data represent the possibility of institutional objects instead of regional aggregation too.</w:t>
      </w:r>
    </w:p>
    <w:p w14:paraId="4B439C91" w14:textId="77777777" w:rsidR="00865FD7" w:rsidRPr="00865FD7" w:rsidRDefault="00865FD7" w:rsidP="00C1178A">
      <w:pPr>
        <w:jc w:val="both"/>
        <w:rPr>
          <w:lang w:val="en-US"/>
        </w:rPr>
      </w:pPr>
      <w:r w:rsidRPr="00865FD7">
        <w:rPr>
          <w:u w:val="single"/>
          <w:lang w:val="en-US"/>
        </w:rPr>
        <w:t>Keywords</w:t>
      </w:r>
      <w:r w:rsidRPr="00865FD7">
        <w:rPr>
          <w:lang w:val="en-US"/>
        </w:rPr>
        <w:t>: chain</w:t>
      </w:r>
      <w:r>
        <w:rPr>
          <w:lang w:val="en-US"/>
        </w:rPr>
        <w:t>e</w:t>
      </w:r>
      <w:r w:rsidRPr="00865FD7">
        <w:rPr>
          <w:lang w:val="en-US"/>
        </w:rPr>
        <w:t>d similarity analyses</w:t>
      </w:r>
      <w:r w:rsidR="0021175B">
        <w:rPr>
          <w:lang w:val="en-US"/>
        </w:rPr>
        <w:t>, hybrid-models</w:t>
      </w:r>
    </w:p>
    <w:p w14:paraId="7BDA4F46" w14:textId="77777777" w:rsidR="00100614" w:rsidRDefault="00100614">
      <w:pPr>
        <w:rPr>
          <w:rFonts w:asciiTheme="majorHAnsi" w:eastAsiaTheme="majorEastAsia" w:hAnsiTheme="majorHAnsi" w:cstheme="majorBidi"/>
          <w:color w:val="2F5496" w:themeColor="accent1" w:themeShade="BF"/>
          <w:sz w:val="32"/>
          <w:szCs w:val="32"/>
        </w:rPr>
      </w:pPr>
      <w:r>
        <w:br w:type="page"/>
      </w:r>
    </w:p>
    <w:p w14:paraId="01202027" w14:textId="77777777" w:rsidR="00865FD7" w:rsidRDefault="00865FD7" w:rsidP="00C1178A">
      <w:pPr>
        <w:pStyle w:val="Cmsor1"/>
        <w:jc w:val="both"/>
      </w:pPr>
      <w:r>
        <w:lastRenderedPageBreak/>
        <w:t>Bevezetés</w:t>
      </w:r>
    </w:p>
    <w:p w14:paraId="487E250D" w14:textId="78452E49" w:rsidR="00865FD7" w:rsidRDefault="00617E86" w:rsidP="00C1178A">
      <w:pPr>
        <w:jc w:val="both"/>
      </w:pPr>
      <w:r>
        <w:t>Az egyetlen egy évre (2003) rendelkezésre álló EUROSTAT adatok alapján már készült egy digitális érettség</w:t>
      </w:r>
      <w:r w:rsidR="00135172">
        <w:t>et részlegesen leíró</w:t>
      </w:r>
      <w:r>
        <w:t xml:space="preserve"> modell</w:t>
      </w:r>
      <w:r w:rsidR="00151E46">
        <w:t xml:space="preserve"> (</w:t>
      </w:r>
      <w:hyperlink r:id="rId5" w:history="1">
        <w:r w:rsidR="0071302C" w:rsidRPr="00532AF7">
          <w:rPr>
            <w:rStyle w:val="Hiperhivatkozs"/>
          </w:rPr>
          <w:t>http://miau.my-x.hu/miau/248/teir/dnr_eurostat.docx</w:t>
        </w:r>
      </w:hyperlink>
      <w:r w:rsidR="00151E46">
        <w:t>)</w:t>
      </w:r>
      <w:r>
        <w:t>, melynek célja a nemzetközi benchmarking-potenciál felvillantása volt.</w:t>
      </w:r>
    </w:p>
    <w:p w14:paraId="2A6035FF" w14:textId="2ED6D248" w:rsidR="00617E86" w:rsidRDefault="00617E86" w:rsidP="00C1178A">
      <w:pPr>
        <w:jc w:val="both"/>
      </w:pPr>
      <w:r>
        <w:t>Itt és most az idősorosan rendelkezésre álló KSH adatvagyon alapján a hazai benchmarking lehetőségei kerülnek bemutatásra reprodukálható adatvagyonon és lépéssorokon keresztül</w:t>
      </w:r>
      <w:r w:rsidR="00135172">
        <w:t xml:space="preserve">: </w:t>
      </w:r>
      <w:hyperlink r:id="rId6" w:history="1">
        <w:r w:rsidR="0071302C" w:rsidRPr="00532AF7">
          <w:rPr>
            <w:rStyle w:val="Hiperhivatkozs"/>
          </w:rPr>
          <w:t>http://miau.my-x.hu/miau/248/teir</w:t>
        </w:r>
      </w:hyperlink>
      <w:r w:rsidR="0071302C">
        <w:t xml:space="preserve"> </w:t>
      </w:r>
      <w:r w:rsidR="00135172">
        <w:t xml:space="preserve"> </w:t>
      </w:r>
    </w:p>
    <w:p w14:paraId="48044783" w14:textId="77777777" w:rsidR="00ED7645" w:rsidRDefault="00ED7645" w:rsidP="00C1178A">
      <w:pPr>
        <w:pStyle w:val="Cmsor1"/>
        <w:jc w:val="both"/>
      </w:pPr>
      <w:r>
        <w:t>Szakirodalmi háttér</w:t>
      </w:r>
    </w:p>
    <w:p w14:paraId="67383831" w14:textId="77777777" w:rsidR="00ED7645" w:rsidRDefault="00095F9F" w:rsidP="00C1178A">
      <w:pPr>
        <w:jc w:val="both"/>
      </w:pPr>
      <w:r>
        <w:t>A STEP21 online szakértői rendszer (</w:t>
      </w:r>
      <w:hyperlink r:id="rId7" w:history="1">
        <w:r w:rsidR="000E4619" w:rsidRPr="007F4BEB">
          <w:rPr>
            <w:rStyle w:val="Hiperhivatkozs"/>
          </w:rPr>
          <w:t>http://educontrol.hu</w:t>
        </w:r>
      </w:hyperlink>
      <w:r>
        <w:t>)</w:t>
      </w:r>
      <w:r w:rsidR="000E4619">
        <w:t xml:space="preserve"> </w:t>
      </w:r>
      <w:r>
        <w:t>egy olyan oktatás</w:t>
      </w:r>
      <w:r w:rsidR="000E4619">
        <w:t xml:space="preserve">i aktivitások </w:t>
      </w:r>
      <w:r>
        <w:t>értékelés</w:t>
      </w:r>
      <w:r w:rsidR="000E4619">
        <w:t>ére kialakított</w:t>
      </w:r>
      <w:r>
        <w:t xml:space="preserve"> koncepció, mely logikája akár a digitális érettség közvetlen letapogatására is alkalmas lenne, amennyiben ennek szubjektív vonatkozásait a </w:t>
      </w:r>
      <w:proofErr w:type="spellStart"/>
      <w:r>
        <w:t>knuth</w:t>
      </w:r>
      <w:proofErr w:type="spellEnd"/>
      <w:r>
        <w:t>-i elv betartását szem előtt tartva</w:t>
      </w:r>
      <w:r w:rsidR="000E4619">
        <w:t xml:space="preserve"> </w:t>
      </w:r>
      <w:r>
        <w:t xml:space="preserve">ki lehetne kapcsolni. Ez a fajta </w:t>
      </w:r>
      <w:proofErr w:type="spellStart"/>
      <w:r>
        <w:t>objektivizálás</w:t>
      </w:r>
      <w:proofErr w:type="spellEnd"/>
      <w:r>
        <w:t xml:space="preserve"> a mesterséges intelligencia-alapú fogalomalkotás keretében természetesen lehetséges</w:t>
      </w:r>
      <w:r w:rsidR="000E4619">
        <w:t>, ill. már folyamatban van</w:t>
      </w:r>
      <w:r>
        <w:t>: vö.</w:t>
      </w:r>
    </w:p>
    <w:p w14:paraId="72D09434" w14:textId="77777777" w:rsidR="00095F9F" w:rsidRDefault="0071302C" w:rsidP="00C1178A">
      <w:pPr>
        <w:pStyle w:val="Listaszerbekezds"/>
        <w:numPr>
          <w:ilvl w:val="0"/>
          <w:numId w:val="4"/>
        </w:numPr>
        <w:jc w:val="both"/>
      </w:pPr>
      <w:hyperlink r:id="rId8">
        <w:r w:rsidR="004B4062">
          <w:rPr>
            <w:color w:val="1155CC"/>
            <w:u w:val="single"/>
          </w:rPr>
          <w:t>http://www.inno.u-szeged.hu/download.php?docID=51964</w:t>
        </w:r>
      </w:hyperlink>
    </w:p>
    <w:p w14:paraId="46D27804" w14:textId="77777777" w:rsidR="00095F9F" w:rsidRDefault="0071302C" w:rsidP="004B4062">
      <w:pPr>
        <w:pStyle w:val="Listaszerbekezds"/>
        <w:numPr>
          <w:ilvl w:val="0"/>
          <w:numId w:val="4"/>
        </w:numPr>
        <w:jc w:val="both"/>
      </w:pPr>
      <w:hyperlink r:id="rId9" w:history="1">
        <w:r w:rsidR="004B4062" w:rsidRPr="007F4BEB">
          <w:rPr>
            <w:rStyle w:val="Hiperhivatkozs"/>
          </w:rPr>
          <w:t>http://miau.gau.hu/miau/kofop/cikk8_final.docx</w:t>
        </w:r>
      </w:hyperlink>
      <w:r w:rsidR="004B4062">
        <w:t xml:space="preserve"> </w:t>
      </w:r>
    </w:p>
    <w:p w14:paraId="1353054D" w14:textId="77777777" w:rsidR="00865FD7" w:rsidRDefault="00ED7645" w:rsidP="00C1178A">
      <w:pPr>
        <w:pStyle w:val="Cmsor1"/>
        <w:jc w:val="both"/>
      </w:pPr>
      <w:r>
        <w:t>Adatvagyon</w:t>
      </w:r>
    </w:p>
    <w:p w14:paraId="72FF1843" w14:textId="77777777" w:rsidR="00113698" w:rsidRDefault="00C92C1D" w:rsidP="00C1178A">
      <w:pPr>
        <w:jc w:val="both"/>
      </w:pPr>
      <w:r>
        <w:t>Az adatvagyon a KSH által a TEIR (</w:t>
      </w:r>
      <w:hyperlink r:id="rId10" w:history="1">
        <w:r w:rsidRPr="00CC0B23">
          <w:rPr>
            <w:rStyle w:val="Hiperhivatkozs"/>
          </w:rPr>
          <w:t>http://www.teir.hu</w:t>
        </w:r>
      </w:hyperlink>
      <w:r>
        <w:t>) számára az oktatási jelenségkörbe soroltan átadott jelenségek közül a számítógép, mint keresési kifejezés által érintett 15-16 jelenségből áll itt és most 2008-2016 közötti évekre, ahol 2008-2009-ben csak 15, 2010-től 16 mutatószám férhető hozzá: pl. települése (3155 db) és/vagy járási szinten (pl. 2015-től 174 db).</w:t>
      </w:r>
      <w:r w:rsidR="006B4E00">
        <w:t xml:space="preserve"> A digitális érettség értelemszerűen és elsődlegesen oktatási intézményenként mérendő fel és fejezendő ki, de bármilyen iskolatípusra és/vagy regionális </w:t>
      </w:r>
      <w:proofErr w:type="spellStart"/>
      <w:r w:rsidR="006B4E00">
        <w:t>aggregációra</w:t>
      </w:r>
      <w:proofErr w:type="spellEnd"/>
      <w:r w:rsidR="006B4E00">
        <w:t xml:space="preserve"> is lehetőség van. Itt és most a járási </w:t>
      </w:r>
      <w:proofErr w:type="spellStart"/>
      <w:r w:rsidR="006B4E00">
        <w:t>aggregáció</w:t>
      </w:r>
      <w:proofErr w:type="spellEnd"/>
      <w:r w:rsidR="006B4E00">
        <w:t xml:space="preserve"> kerül bemutatásra dinamikus, azaz idősoros megközelítésben, ahol az </w:t>
      </w:r>
      <w:proofErr w:type="spellStart"/>
      <w:r w:rsidR="006B4E00">
        <w:t>idősorosság</w:t>
      </w:r>
      <w:proofErr w:type="spellEnd"/>
      <w:r w:rsidR="006B4E00">
        <w:t xml:space="preserve"> egyben a többszintű modellezés matematikai speci</w:t>
      </w:r>
      <w:r w:rsidR="00172204">
        <w:t>a</w:t>
      </w:r>
      <w:r w:rsidR="006B4E00">
        <w:t xml:space="preserve">litásainak </w:t>
      </w:r>
      <w:r w:rsidR="00617E86">
        <w:t>levezetését is felkínálja.</w:t>
      </w:r>
      <w:r w:rsidR="002E2EBA">
        <w:t xml:space="preserve"> A 2010-től rendelkezésre álló többletmutató </w:t>
      </w:r>
      <w:r w:rsidR="00172204">
        <w:t xml:space="preserve">az </w:t>
      </w:r>
      <w:r w:rsidR="002E2EBA">
        <w:t xml:space="preserve">óvodákat </w:t>
      </w:r>
      <w:proofErr w:type="gramStart"/>
      <w:r w:rsidR="002E2EBA">
        <w:t>érint</w:t>
      </w:r>
      <w:proofErr w:type="gramEnd"/>
      <w:r w:rsidR="002E2EBA">
        <w:t xml:space="preserve">: </w:t>
      </w:r>
      <w:r w:rsidR="00113698">
        <w:t>„</w:t>
      </w:r>
      <w:r w:rsidR="002E2EBA" w:rsidRPr="002E2EBA">
        <w:t>Számítógépek száma az óvodai feladatellátási helyeken</w:t>
      </w:r>
      <w:r w:rsidR="002E2EBA">
        <w:t>”</w:t>
      </w:r>
      <w:r w:rsidR="00113698">
        <w:t xml:space="preserve">. </w:t>
      </w:r>
    </w:p>
    <w:p w14:paraId="3F52B282" w14:textId="77777777" w:rsidR="00ED7645" w:rsidRDefault="00113698" w:rsidP="00C1178A">
      <w:pPr>
        <w:jc w:val="both"/>
      </w:pPr>
      <w:r>
        <w:t>A 2008-as mutatószámok és a 2016-os mutatószámok leírása 4 attribútum esetén tér el szóhasználatában egymástól (pirossal a 2008-ban még hiányzó jelenség):</w:t>
      </w:r>
    </w:p>
    <w:p w14:paraId="6296FBEB" w14:textId="77777777" w:rsidR="00113698" w:rsidRDefault="00113698" w:rsidP="00C1178A">
      <w:pPr>
        <w:jc w:val="both"/>
      </w:pPr>
      <w:r>
        <w:rPr>
          <w:noProof/>
        </w:rPr>
        <w:drawing>
          <wp:inline distT="0" distB="0" distL="0" distR="0" wp14:anchorId="76F78212" wp14:editId="1045E540">
            <wp:extent cx="5760720" cy="739140"/>
            <wp:effectExtent l="0" t="0" r="0" b="3810"/>
            <wp:docPr id="577" name="Kép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739140"/>
                    </a:xfrm>
                    <a:prstGeom prst="rect">
                      <a:avLst/>
                    </a:prstGeom>
                  </pic:spPr>
                </pic:pic>
              </a:graphicData>
            </a:graphic>
          </wp:inline>
        </w:drawing>
      </w:r>
    </w:p>
    <w:p w14:paraId="554B4647" w14:textId="77777777" w:rsidR="00113698" w:rsidRDefault="00113698" w:rsidP="00C1178A">
      <w:pPr>
        <w:jc w:val="both"/>
      </w:pPr>
      <w:r>
        <w:rPr>
          <w:noProof/>
        </w:rPr>
        <w:drawing>
          <wp:inline distT="0" distB="0" distL="0" distR="0" wp14:anchorId="647893B3" wp14:editId="00C736DD">
            <wp:extent cx="5760720" cy="769620"/>
            <wp:effectExtent l="0" t="0" r="0" b="0"/>
            <wp:docPr id="578" name="Kép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769620"/>
                    </a:xfrm>
                    <a:prstGeom prst="rect">
                      <a:avLst/>
                    </a:prstGeom>
                  </pic:spPr>
                </pic:pic>
              </a:graphicData>
            </a:graphic>
          </wp:inline>
        </w:drawing>
      </w:r>
    </w:p>
    <w:p w14:paraId="43D3FED0" w14:textId="01CD0B88" w:rsidR="00617E86" w:rsidRDefault="003B691C" w:rsidP="00C1178A">
      <w:pPr>
        <w:jc w:val="both"/>
      </w:pPr>
      <w:r>
        <w:t>A mellékletben található részletek alapján az adatvagyon maga ügyfélkapus hozzáféréssel (esetlegesen csak kutatói jogosultsági szinten) évente letölthet</w:t>
      </w:r>
      <w:r w:rsidR="00325862">
        <w:t>ő</w:t>
      </w:r>
      <w:r>
        <w:t xml:space="preserve">: vö. </w:t>
      </w:r>
      <w:hyperlink r:id="rId13" w:history="1">
        <w:r w:rsidRPr="00CC0B23">
          <w:rPr>
            <w:rStyle w:val="Hiperhivatkozs"/>
          </w:rPr>
          <w:t>http://miau.gau.hu/miau/24</w:t>
        </w:r>
        <w:r w:rsidR="0071302C">
          <w:rPr>
            <w:rStyle w:val="Hiperhivatkozs"/>
          </w:rPr>
          <w:t>8</w:t>
        </w:r>
        <w:r w:rsidRPr="00CC0B23">
          <w:rPr>
            <w:rStyle w:val="Hiperhivatkozs"/>
          </w:rPr>
          <w:t>/teir</w:t>
        </w:r>
      </w:hyperlink>
      <w:r>
        <w:t xml:space="preserve">. Azzal a kiegészítéssel, hogy az oktatási statisztikák főben kifejezett értékeit a települések és/vagy járások tekintetében </w:t>
      </w:r>
      <w:proofErr w:type="spellStart"/>
      <w:r>
        <w:t>méretfüggetleníteni</w:t>
      </w:r>
      <w:proofErr w:type="spellEnd"/>
      <w:r>
        <w:t xml:space="preserve"> kell annak érdekében, hogy az eltérő lakosságszámú objektumok összehasonlítása érdemi eredményekre vezethessen. Míg Budapest és egy iskolával rendelkező apró falu esetén a minden számítógéppel kapcsolatos létszám-adat legyen minél nagyobb, annál jobb elv </w:t>
      </w:r>
      <w:r>
        <w:lastRenderedPageBreak/>
        <w:t xml:space="preserve">torz eredményt ad abszolút létszámok alapján, addig </w:t>
      </w:r>
      <w:r w:rsidR="00430241">
        <w:t xml:space="preserve">pl. </w:t>
      </w:r>
      <w:r>
        <w:t xml:space="preserve">az állandó lakosság létszámára vetített, immár </w:t>
      </w:r>
      <w:proofErr w:type="spellStart"/>
      <w:r w:rsidR="00430241">
        <w:t>quasi</w:t>
      </w:r>
      <w:proofErr w:type="spellEnd"/>
      <w:r w:rsidR="00430241">
        <w:t xml:space="preserve"> </w:t>
      </w:r>
      <w:r>
        <w:t xml:space="preserve">százalékos jelenségmértékek minden település kapcsán azonnal összehasonlíthatók. A település állandó lakosságát vetítési alapként választani természetesen bizonyos értelmű torzulásokkal jár, de torzításmentes vetítési alap </w:t>
      </w:r>
      <w:r w:rsidR="00430241">
        <w:t xml:space="preserve">sajnos </w:t>
      </w:r>
      <w:r>
        <w:t xml:space="preserve">eleve nem létezik. A torzítások jellege az alábbiak szerint írható le: ha csak </w:t>
      </w:r>
      <w:r w:rsidR="00430241">
        <w:t xml:space="preserve">pl. </w:t>
      </w:r>
      <w:r>
        <w:t>az iskolás korú népességre vetítenénk egy-egy számítógépes oktatással kapcsolatos mutatószámot, akkor tudni kellene eleve, melyik jelenséget milyen csoportlétszámmal illik összevetni, s ezen csoportlétszám-adatok létezniük is kellene</w:t>
      </w:r>
      <w:r w:rsidR="00430241">
        <w:t xml:space="preserve"> a KSH </w:t>
      </w:r>
      <w:proofErr w:type="spellStart"/>
      <w:r w:rsidR="00430241">
        <w:t>pulikált</w:t>
      </w:r>
      <w:proofErr w:type="spellEnd"/>
      <w:r w:rsidR="00430241">
        <w:t xml:space="preserve"> adatai között a megfelelő (jelen eseten járási bontásban)</w:t>
      </w:r>
      <w:r>
        <w:t>. Az állandó lakosságra vetítés kapcsán azok a települése</w:t>
      </w:r>
      <w:r w:rsidR="00F405DF">
        <w:t>k</w:t>
      </w:r>
      <w:r>
        <w:t>, mely</w:t>
      </w:r>
      <w:r w:rsidR="00F405DF">
        <w:t>ek</w:t>
      </w:r>
      <w:r>
        <w:t>ről elvándorlás alakul ki más települések iskolái felé, egy fajta büntetést kapnak</w:t>
      </w:r>
      <w:r w:rsidR="004D74D0">
        <w:t>, míg a befogadó/bevonzó települések relatív előnyre tesznek szert</w:t>
      </w:r>
      <w:r w:rsidR="00F405DF">
        <w:t xml:space="preserve"> (a számláló növekedése és a nevező változatlansága miatt)</w:t>
      </w:r>
      <w:r w:rsidR="004D74D0">
        <w:t xml:space="preserve">. Ez a fajta torzítás abban az értelemben nem irracionális, hogy a bevonzó képesség éppenséggel a számítógépek jelenlétének/használatának is lehet köszönhető. Természetesen egy fajta modellezési kockázatvizsgálatként, érzékenységvizsgálatként a vetítési alapok </w:t>
      </w:r>
      <w:proofErr w:type="spellStart"/>
      <w:r w:rsidR="004D74D0">
        <w:t>bármelyike</w:t>
      </w:r>
      <w:proofErr w:type="spellEnd"/>
      <w:r w:rsidR="004D74D0">
        <w:t xml:space="preserve"> mellett lehet a digitális érettséget modellezni és ezen alternatív modelleket egyetlen egy zárómodellben lehet aggregálni is</w:t>
      </w:r>
      <w:r w:rsidR="00F405DF">
        <w:t xml:space="preserve"> (vö. naiv és/vagy optimalizált modellek és modell-</w:t>
      </w:r>
      <w:proofErr w:type="spellStart"/>
      <w:r w:rsidR="00F405DF">
        <w:t>aggregációk</w:t>
      </w:r>
      <w:proofErr w:type="spellEnd"/>
      <w:r w:rsidR="00F405DF">
        <w:t xml:space="preserve"> példasorai lentebb)</w:t>
      </w:r>
      <w:r w:rsidR="004D74D0">
        <w:t>. S ez a többszintű modellezés nem mellesleg rámutathat a rendelkezésre álló jelenségek csoportosítása által okozható indexérték-hatásokra is</w:t>
      </w:r>
      <w:r w:rsidR="00994494">
        <w:t xml:space="preserve">, ahol minél több egy modellben a változók száma, annál nagyobb az esélye pl. optimalizált modellekben a minden másként egyforma elv közelítésének, vagyis a </w:t>
      </w:r>
      <w:proofErr w:type="spellStart"/>
      <w:r w:rsidR="00994494">
        <w:t>rel</w:t>
      </w:r>
      <w:proofErr w:type="spellEnd"/>
      <w:r w:rsidR="00994494">
        <w:t>. alacsony attribútumszámú modellek egyre inkább a naiv modellezés eredményeire hasonlítanak</w:t>
      </w:r>
      <w:r w:rsidR="004D74D0">
        <w:t>. Hasonlóképpen többszintű modell alakulhat ki akkor is, ha az egyes éveket minden járásra/településre önálló modellben dolgozzuk fel, s az így kapott év-modelleket aggregáljuk, ill. akkor is, ha az egyes mutatószámok idősorait tekintjük egy-egy járás/település leíró attribútumainak és ezeket az attribútum</w:t>
      </w:r>
      <w:r w:rsidR="00994494">
        <w:t>-</w:t>
      </w:r>
      <w:r w:rsidR="004D74D0">
        <w:t xml:space="preserve">modelleket alkotjuk meg egyedileg, majd az </w:t>
      </w:r>
      <w:proofErr w:type="spellStart"/>
      <w:r w:rsidR="004D74D0">
        <w:t>attribútumonkénti</w:t>
      </w:r>
      <w:proofErr w:type="spellEnd"/>
      <w:r w:rsidR="004D74D0">
        <w:t xml:space="preserve"> modelleket aggregáljuk – hogy csak két triviális jelenségcsoport-példa kerüljön itt és most felvázolásra.</w:t>
      </w:r>
    </w:p>
    <w:p w14:paraId="36E3566B" w14:textId="77777777" w:rsidR="00ED7645" w:rsidRDefault="00AC67FA" w:rsidP="00C1178A">
      <w:pPr>
        <w:pStyle w:val="Cmsor1"/>
        <w:jc w:val="both"/>
      </w:pPr>
      <w:r>
        <w:t xml:space="preserve">Naiv </w:t>
      </w:r>
      <w:r w:rsidR="00B210C3">
        <w:t>és statikus m</w:t>
      </w:r>
      <w:r w:rsidR="00ED7645">
        <w:t>odell</w:t>
      </w:r>
      <w:r w:rsidR="00B210C3">
        <w:t>: 2016</w:t>
      </w:r>
    </w:p>
    <w:p w14:paraId="4A770D14" w14:textId="77777777" w:rsidR="00ED7645" w:rsidRDefault="004F7885" w:rsidP="00C1178A">
      <w:pPr>
        <w:jc w:val="both"/>
      </w:pPr>
      <w:r>
        <w:t xml:space="preserve">Ebben a tanulmányban évente kerülnek a 175 járásra rendelkezésre álló, méretfüggetlenített adatok modellezésre. Ez a megközelítés az egyedi </w:t>
      </w:r>
      <w:proofErr w:type="spellStart"/>
      <w:r>
        <w:t>mutatószámonkénti</w:t>
      </w:r>
      <w:proofErr w:type="spellEnd"/>
      <w:r>
        <w:t xml:space="preserve"> modellek kialakításával összevetve rugalmasabb, amennyiben pl. egy-egy mutatószám hiányát triviálisan tolerálja. Így egy-egy járásra vonatkozóan a digitális érettségi index mindenkor azon és annyi mutató alapján jöhet létre, amennyi mutatószám minden/</w:t>
      </w:r>
      <w:r w:rsidR="00A71136">
        <w:t xml:space="preserve">a </w:t>
      </w:r>
      <w:r>
        <w:t xml:space="preserve">legtöbb járás kapcsán rendelkezésre áll. Amennyiben egyes mutatók egyes járások esetén nem állnak bármilyen okból rendelkezésre, akkor adatvagyon-oldalon egy antagonisztikus erőtér épül fel: minél több a mutatószámok száma, annál jobb, de </w:t>
      </w:r>
      <w:r w:rsidR="00A71136">
        <w:t xml:space="preserve">párhuzamosa az is igaz: </w:t>
      </w:r>
      <w:r>
        <w:t xml:space="preserve">minél több a járások száma, annál jobb. Vagyis a kérdés nem más: akkor járunk-e jobban modellezőként, a modellek eredményét </w:t>
      </w:r>
      <w:r w:rsidR="00A71136">
        <w:t>befogadó</w:t>
      </w:r>
      <w:r>
        <w:t xml:space="preserve"> döntéshozóként, ha azért zárunk ki egy-egy mutatót, mert néhány járás esetén adathiány áll fenn, de a többi járás adata ismert, vagy akkor, ha az adathiányokat valamiként becsléssel </w:t>
      </w:r>
      <w:r w:rsidR="00A71136">
        <w:t>pótoljuk, a pótlás mindennemű torzító hatásának tudatában?</w:t>
      </w:r>
      <w:r>
        <w:t xml:space="preserve"> Hiszen, ha véletlenül egy-egy attribútum kapcsán legalább egy objektum esetén adathiány lépne fel, akkor a legszigorúbb OAM-képzési szabály szerint (OAM=objektum-attribútum-mátrix): </w:t>
      </w:r>
      <w:r w:rsidR="008074B5">
        <w:t>nem is maradna feldolgozható attribútum, noha formálisan lehet, hogy 175 járás és 15 attribútum esetén csak éppen 15 darab adatpozíció üres a 175*15-ös mátrixban. Hasonlóképpen érvényes a kérdés a fenti példát is segítségül hívva az OAM-képzés értelmezéséhez</w:t>
      </w:r>
      <w:r w:rsidR="00A71136">
        <w:t xml:space="preserve"> az alábbi formában is</w:t>
      </w:r>
      <w:r w:rsidR="008074B5">
        <w:t xml:space="preserve">: ha csak 15 adatpozíció hiányzik, vagyis attribútumonként 1-1 járás adata nincs meg, s ez véletlenül éppen 15 járást érint, akkor </w:t>
      </w:r>
      <w:r w:rsidR="00A71136">
        <w:t>175-15=</w:t>
      </w:r>
      <w:r w:rsidR="008074B5">
        <w:t>160 járás kapcsán mind a 15 attribútum adott, vagyis fel sem illene, hogy merüljön az elemzés elmaradása adathiányos attribútumok miatt. Ellenben az objektumszám csökkenése ismét csak a modellezés értékét csökkentő tényező. Vagyis az antagonizmusok sokféle nézete érhető tetten az adathiányok esetén</w:t>
      </w:r>
      <w:r w:rsidR="00A71136">
        <w:t xml:space="preserve"> (is)</w:t>
      </w:r>
      <w:r w:rsidR="008074B5">
        <w:t>.</w:t>
      </w:r>
    </w:p>
    <w:p w14:paraId="543D99AC" w14:textId="77777777" w:rsidR="0012748D" w:rsidRDefault="0012748D" w:rsidP="00C1178A">
      <w:pPr>
        <w:jc w:val="both"/>
      </w:pPr>
      <w:r>
        <w:lastRenderedPageBreak/>
        <w:t xml:space="preserve">A vetítési alapként használt állandó népesség idősorai </w:t>
      </w:r>
      <w:r w:rsidR="002A3059">
        <w:t>Magyarország populációjának fokozatos csökkenése révén zömmel állandóan csökkenő</w:t>
      </w:r>
      <w:r w:rsidR="005325D3">
        <w:t>ek</w:t>
      </w:r>
      <w:r w:rsidR="002A3059">
        <w:t>, de a belső vándorlás kapcsán vannak járások, melyek lakosságszáma növekedést mutathat: vö. 1. ábra</w:t>
      </w:r>
    </w:p>
    <w:p w14:paraId="5A3D3A6B" w14:textId="77777777" w:rsidR="002A3059" w:rsidRDefault="002A3059" w:rsidP="00C1178A">
      <w:pPr>
        <w:jc w:val="both"/>
      </w:pPr>
      <w:r>
        <w:rPr>
          <w:noProof/>
        </w:rPr>
        <w:drawing>
          <wp:inline distT="0" distB="0" distL="0" distR="0" wp14:anchorId="759060EC" wp14:editId="3EE3371F">
            <wp:extent cx="5760720" cy="1128395"/>
            <wp:effectExtent l="0" t="0" r="0" b="0"/>
            <wp:docPr id="571" name="Kép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128395"/>
                    </a:xfrm>
                    <a:prstGeom prst="rect">
                      <a:avLst/>
                    </a:prstGeom>
                  </pic:spPr>
                </pic:pic>
              </a:graphicData>
            </a:graphic>
          </wp:inline>
        </w:drawing>
      </w:r>
    </w:p>
    <w:p w14:paraId="79F6FA07" w14:textId="77777777" w:rsidR="002A3059" w:rsidRDefault="002A3059" w:rsidP="00C1178A">
      <w:pPr>
        <w:pStyle w:val="Listaszerbekezds"/>
        <w:numPr>
          <w:ilvl w:val="0"/>
          <w:numId w:val="5"/>
        </w:numPr>
        <w:jc w:val="both"/>
      </w:pPr>
      <w:r>
        <w:t>ábra: A vetítési alapok viselkedése (forrás: saját számítások)</w:t>
      </w:r>
    </w:p>
    <w:p w14:paraId="12E2D29C" w14:textId="77777777" w:rsidR="002A3059" w:rsidRDefault="000B70E1" w:rsidP="00C1178A">
      <w:pPr>
        <w:jc w:val="both"/>
      </w:pPr>
      <w:r>
        <w:rPr>
          <w:noProof/>
        </w:rPr>
        <w:drawing>
          <wp:inline distT="0" distB="0" distL="0" distR="0" wp14:anchorId="2DC6692B" wp14:editId="2FBD6659">
            <wp:extent cx="5760720" cy="2720340"/>
            <wp:effectExtent l="0" t="0" r="0" b="3810"/>
            <wp:docPr id="572" name="Kép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720340"/>
                    </a:xfrm>
                    <a:prstGeom prst="rect">
                      <a:avLst/>
                    </a:prstGeom>
                  </pic:spPr>
                </pic:pic>
              </a:graphicData>
            </a:graphic>
          </wp:inline>
        </w:drawing>
      </w:r>
    </w:p>
    <w:p w14:paraId="22B66C16" w14:textId="77777777" w:rsidR="000B70E1" w:rsidRDefault="000B70E1" w:rsidP="00C1178A">
      <w:pPr>
        <w:pStyle w:val="Listaszerbekezds"/>
        <w:numPr>
          <w:ilvl w:val="0"/>
          <w:numId w:val="5"/>
        </w:numPr>
        <w:jc w:val="both"/>
      </w:pPr>
      <w:r>
        <w:t xml:space="preserve">ábra: A méretfüggetlenített nyers OAM </w:t>
      </w:r>
      <w:r w:rsidR="005325D3">
        <w:t xml:space="preserve">kivonatos nézete </w:t>
      </w:r>
      <w:r>
        <w:t>(forrás: saját számítások</w:t>
      </w:r>
      <w:r w:rsidR="005325D3">
        <w:t>, ahol a 175 járásból csak az első néhány kerül vizualizálásra</w:t>
      </w:r>
      <w:r w:rsidR="006D1C63">
        <w:t xml:space="preserve"> az olvashatóság és áttekinthetőség érdekében – a további hasonló logikájú ábrák esetén is</w:t>
      </w:r>
      <w:r>
        <w:t>)</w:t>
      </w:r>
    </w:p>
    <w:p w14:paraId="4B5D516C" w14:textId="77777777" w:rsidR="000B70E1" w:rsidRDefault="000B70E1" w:rsidP="00C1178A">
      <w:pPr>
        <w:jc w:val="both"/>
      </w:pPr>
      <w:r>
        <w:t>A 2. ábra világosan jelzi, hogy még a teljes OAM-</w:t>
      </w:r>
      <w:proofErr w:type="spellStart"/>
      <w:r>
        <w:t>ra</w:t>
      </w:r>
      <w:proofErr w:type="spellEnd"/>
      <w:r>
        <w:t xml:space="preserve"> érvényesített adatvizualizációs színkódok kapcsán pl. a budapesti adatok sem viselkednek egyedi módon, míg az 1. ábrán már a számok helyiértékei is </w:t>
      </w:r>
      <w:r w:rsidR="0033120A">
        <w:t>kiugróak</w:t>
      </w:r>
      <w:r>
        <w:t xml:space="preserve"> voltak a fővárosra nézve.</w:t>
      </w:r>
    </w:p>
    <w:p w14:paraId="5609765F" w14:textId="77777777" w:rsidR="000B70E1" w:rsidRDefault="001617AF" w:rsidP="00C1178A">
      <w:pPr>
        <w:jc w:val="both"/>
      </w:pPr>
      <w:r>
        <w:rPr>
          <w:noProof/>
        </w:rPr>
        <w:drawing>
          <wp:inline distT="0" distB="0" distL="0" distR="0" wp14:anchorId="100C2200" wp14:editId="3C812049">
            <wp:extent cx="5760720" cy="2103755"/>
            <wp:effectExtent l="0" t="0" r="0" b="0"/>
            <wp:docPr id="575" name="Kép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103755"/>
                    </a:xfrm>
                    <a:prstGeom prst="rect">
                      <a:avLst/>
                    </a:prstGeom>
                  </pic:spPr>
                </pic:pic>
              </a:graphicData>
            </a:graphic>
          </wp:inline>
        </w:drawing>
      </w:r>
    </w:p>
    <w:p w14:paraId="440F080F" w14:textId="77777777" w:rsidR="006E0A9E" w:rsidRDefault="006E0A9E" w:rsidP="00C1178A">
      <w:pPr>
        <w:pStyle w:val="Listaszerbekezds"/>
        <w:numPr>
          <w:ilvl w:val="0"/>
          <w:numId w:val="5"/>
        </w:numPr>
        <w:jc w:val="both"/>
      </w:pPr>
      <w:r>
        <w:t xml:space="preserve">ábra: Az OAM sorszámnézete </w:t>
      </w:r>
      <w:r w:rsidR="004C6277">
        <w:t xml:space="preserve">kivonatosan </w:t>
      </w:r>
      <w:r>
        <w:t>(forrás: saját számítások)</w:t>
      </w:r>
    </w:p>
    <w:p w14:paraId="0FB4F05C" w14:textId="77777777" w:rsidR="006E0A9E" w:rsidRDefault="006E0A9E" w:rsidP="00C1178A">
      <w:pPr>
        <w:jc w:val="both"/>
      </w:pPr>
      <w:r>
        <w:lastRenderedPageBreak/>
        <w:t xml:space="preserve">A 3. ábráról a következők olvashatók le: </w:t>
      </w:r>
      <w:r w:rsidR="00AC67FA">
        <w:t xml:space="preserve">Minél kisebb egy rangsorszám, annál zöldebb egy-egy cella háttere, s minél nagyobb egy-egy rangsorszám oszloponként az irány-cellák </w:t>
      </w:r>
      <w:r w:rsidR="004C6277">
        <w:t xml:space="preserve">(a minél/annál-elvek) </w:t>
      </w:r>
      <w:r w:rsidR="00AC67FA">
        <w:t xml:space="preserve">jelei </w:t>
      </w:r>
      <w:r w:rsidR="004C6277">
        <w:t xml:space="preserve">(0: egyenes arányosság, 1: fordított arányosság) </w:t>
      </w:r>
      <w:r w:rsidR="00AC67FA">
        <w:t>alapján számolva, annál pirosabb a cella háttere. Az irány maga a digitális érettségi index szempontjából a modellben racionális elvárást kódolja: 0 = minél nagyobb a nyers százalékos adata egy-egy cellának saját oszlopának összes adatához képest, annál előkelőbb rangsorszám jár annak a járásnak, vagyis annak a járásnak a digitális érettségi indexéhez egy jelenségréteg annál nagyobb felhajtóerővel bír.</w:t>
      </w:r>
    </w:p>
    <w:p w14:paraId="2B75A2C9" w14:textId="77777777" w:rsidR="008762B7" w:rsidRDefault="008762B7" w:rsidP="00C1178A">
      <w:pPr>
        <w:jc w:val="both"/>
      </w:pPr>
      <w:r>
        <w:t xml:space="preserve">A naiv digitális érettségi index az iskolai jegyátlag mintájára képezhető, ahol a naiv jelző arra vonatkozik, hogy ez a fajta logikai menet semmiféle optimalizálást nem tartalmaz. Ha az attribútumokat (oszlopokat) a tantárgyaknak, a járásokat (objektumokat, sorokat) a tanulóknak tekintjük és a rangsorszámokat </w:t>
      </w:r>
      <w:r w:rsidR="00B62DD2">
        <w:t>osztályzatoknak/</w:t>
      </w:r>
      <w:r>
        <w:t xml:space="preserve">jegyeknek fogadjuk el, akkor a jegyátlag triviálisan adódik a sok-sok értékelési réteg aggregálásaként. (Akár a nyers </w:t>
      </w:r>
      <w:r w:rsidR="00B62DD2">
        <w:t>„</w:t>
      </w:r>
      <w:r>
        <w:t>százalékos</w:t>
      </w:r>
      <w:r w:rsidR="00B62DD2">
        <w:t>”</w:t>
      </w:r>
      <w:r>
        <w:t xml:space="preserve"> adatokat is lehetett volna átlagolni, de ott már a laikus Olvasók egy része is felkapta volna a fejét, hogy a százalékok abszolútértékei eltérő nagyságrendben ingadoznak, így ezek ösztönösen súlyozás alatt állnak egy átlagolás esetén, míg a sorszámok legalább mind 1 és 175 között mozognak, vagyis minden egyes (egységnyi) rangsorszám-(változás) éppen annyit ér, mint egy másik – ami egyben maga a naivitás alapja, hiszen pl. gazdasági értelemben nem feltétlenül igaz, hogy egy-egy </w:t>
      </w:r>
      <w:r w:rsidR="00B62DD2">
        <w:t>(</w:t>
      </w:r>
      <w:r>
        <w:t>százalékos</w:t>
      </w:r>
      <w:r w:rsidR="00B62DD2">
        <w:t>)</w:t>
      </w:r>
      <w:r>
        <w:t xml:space="preserve"> nyers értéket azonos erőfeszítéssel lehet feljebb tornázni egy értelmezési intervallum alján vagy tetején, ill. mutatószámonként bárhol.</w:t>
      </w:r>
    </w:p>
    <w:p w14:paraId="5AF2B6AF" w14:textId="77777777" w:rsidR="008762B7" w:rsidRDefault="00463014" w:rsidP="00C1178A">
      <w:pPr>
        <w:jc w:val="both"/>
      </w:pPr>
      <w:r>
        <w:t>A</w:t>
      </w:r>
      <w:r w:rsidR="00364997">
        <w:t xml:space="preserve"> 3. ábra színkódjai alapján látható, hogy pl. a méretfüggetlenítés nélkül nagyon egyedi nyers-adatokkal leírt budapesti objektum a 175 járás rangsorában </w:t>
      </w:r>
      <w:r w:rsidR="001617AF">
        <w:t>látszólagosan/</w:t>
      </w:r>
      <w:r w:rsidR="00364997">
        <w:t>átlagosan csak a 93-94. S majd az 1000000 jóságpontos normához képest az optimalizáció után tudható csak meg, hogy a minden járás lehet digitálisan másként egyformán érett elv igaz-e a 175 járásra, ill. ha nem is a teljes objektum-halmazra, de mely járáscsoportok tekinthetők egymáshoz és a többihez képest azonos digitális érettségűnek?</w:t>
      </w:r>
    </w:p>
    <w:p w14:paraId="2C574439" w14:textId="77777777" w:rsidR="00364997" w:rsidRDefault="005940AE" w:rsidP="00C1178A">
      <w:pPr>
        <w:jc w:val="both"/>
      </w:pPr>
      <w:r>
        <w:t>A budapesti járás legjobb helyezését (9.) a „</w:t>
      </w:r>
      <w:r w:rsidRPr="005940AE">
        <w:t>Számítógépet használó tanulók száma a gimnáziumi feladatellátási helyeken, 2016(Település)</w:t>
      </w:r>
      <w:r>
        <w:t xml:space="preserve">” mutatószám esetén érte el – ami a gimnáziumok számát, regionális </w:t>
      </w:r>
      <w:proofErr w:type="spellStart"/>
      <w:r>
        <w:t>vonzerejét</w:t>
      </w:r>
      <w:proofErr w:type="spellEnd"/>
      <w:r>
        <w:t xml:space="preserve"> tekintve nem lehet </w:t>
      </w:r>
      <w:r w:rsidR="002E5E21">
        <w:t xml:space="preserve">különösebben </w:t>
      </w:r>
      <w:r>
        <w:t>meglepő</w:t>
      </w:r>
      <w:r w:rsidR="002E5E21">
        <w:t xml:space="preserve"> senki számára</w:t>
      </w:r>
      <w:r>
        <w:t>, míg a legrosszabb helyezés</w:t>
      </w:r>
      <w:r w:rsidR="00FE6403">
        <w:t>eket</w:t>
      </w:r>
      <w:r>
        <w:t xml:space="preserve"> (</w:t>
      </w:r>
      <w:r w:rsidR="00FE6403">
        <w:t>169-</w:t>
      </w:r>
      <w:r>
        <w:t>169. a 175 objektumból) a „</w:t>
      </w:r>
      <w:r w:rsidRPr="005940AE">
        <w:t>Számítógéppel ellátott általános iskolai feladatellátási helyek száma, 2016(Település)</w:t>
      </w:r>
      <w:r>
        <w:t>”</w:t>
      </w:r>
      <w:r w:rsidR="00FE6403">
        <w:t>, ill. a „</w:t>
      </w:r>
      <w:r w:rsidR="00FE6403" w:rsidRPr="00FE6403">
        <w:t>Számítógépek száma az általános iskolai feladatellátási helyeken, 2016(Település)</w:t>
      </w:r>
      <w:r w:rsidR="00FE6403">
        <w:t>”</w:t>
      </w:r>
      <w:r>
        <w:t xml:space="preserve"> attribútum</w:t>
      </w:r>
      <w:r w:rsidR="002E5E21">
        <w:t>ok</w:t>
      </w:r>
      <w:r>
        <w:t xml:space="preserve"> esetén mutatja fel – ami bizonyos értelemben inkább irracionális, mintsem logikusan magyarázható jelenség</w:t>
      </w:r>
      <w:r w:rsidR="00FE6403">
        <w:t xml:space="preserve"> az általános és a középiskolák </w:t>
      </w:r>
      <w:r w:rsidR="002E5E21">
        <w:t xml:space="preserve">egymásra épülő </w:t>
      </w:r>
      <w:r w:rsidR="00FE6403">
        <w:t>összevetésében</w:t>
      </w:r>
      <w:r>
        <w:t>…</w:t>
      </w:r>
    </w:p>
    <w:p w14:paraId="2AE100B8" w14:textId="77777777" w:rsidR="005940AE" w:rsidRDefault="00E15476" w:rsidP="00C1178A">
      <w:pPr>
        <w:jc w:val="both"/>
      </w:pPr>
      <w:r>
        <w:t xml:space="preserve">A 3. ábra részleges adatmintája alapján a </w:t>
      </w:r>
      <w:proofErr w:type="spellStart"/>
      <w:r>
        <w:t>rel</w:t>
      </w:r>
      <w:proofErr w:type="spellEnd"/>
      <w:r>
        <w:t xml:space="preserve">. legjobb objektum a balassagyarmati járás a maga </w:t>
      </w:r>
      <w:r w:rsidR="001617AF">
        <w:t xml:space="preserve">látszólagos/átlagos </w:t>
      </w:r>
      <w:r>
        <w:t xml:space="preserve">41-42. helyezésével, ami a budapesti járás helyezésének </w:t>
      </w:r>
      <w:proofErr w:type="spellStart"/>
      <w:r>
        <w:t>quasi</w:t>
      </w:r>
      <w:proofErr w:type="spellEnd"/>
      <w:r>
        <w:t xml:space="preserve"> a fele. S máris felvetődik az Olvasóban/a döntéshozókban a kérdés: vajon elegendő-e csak az eszköz jelenlétét, ennek a populáció minél nagyobb hányada számára való ELVI rendelkezésre állást mérni ahhoz, hogy a digitális érettség komplex fogalma valóban lefedhető legyen?</w:t>
      </w:r>
    </w:p>
    <w:p w14:paraId="14E56DA9" w14:textId="77777777" w:rsidR="001617AF" w:rsidRDefault="001617AF" w:rsidP="00C1178A">
      <w:pPr>
        <w:jc w:val="both"/>
      </w:pPr>
      <w:r>
        <w:t xml:space="preserve">A 3. ábra jobb szélső oszlopa a valódi járási helyezéseket adja meg a naiv digitális érettségi index értékei kapcsán, vagyis a fentebb használt látszólagos/átlagos utalás azt jelzi, hogy ezek az átlagos rangsorszámok végső soron nem is rangsorszámok – hanem maguk a becsült </w:t>
      </w:r>
      <w:r w:rsidR="009A49CA">
        <w:t xml:space="preserve">naiv digitális érettségi </w:t>
      </w:r>
      <w:r>
        <w:t>indexértékek (vö. 4. ábra).</w:t>
      </w:r>
    </w:p>
    <w:p w14:paraId="40ACA591" w14:textId="77777777" w:rsidR="00E15476" w:rsidRDefault="00E15476" w:rsidP="00C1178A">
      <w:pPr>
        <w:jc w:val="both"/>
      </w:pPr>
      <w:r>
        <w:t xml:space="preserve">Mielőtt </w:t>
      </w:r>
      <w:r w:rsidR="001617AF">
        <w:t xml:space="preserve">azonban </w:t>
      </w:r>
      <w:r>
        <w:t xml:space="preserve">ismét </w:t>
      </w:r>
      <w:r w:rsidR="007528D2">
        <w:t xml:space="preserve">egy fajta naiv csapdába esne bárki azzal, hogy számos absztrakciót (fogalmat) felsorol arra vonatkozóan, mi mindent kellene még mérni az eszköz-ellátottságon túl a digitális érettség </w:t>
      </w:r>
      <w:r w:rsidR="007528D2">
        <w:lastRenderedPageBreak/>
        <w:t>absztrakciójának jobb közelítése érdekében, azonnal fel kell hívni a figyelmet arra, hogy bármennyi és bármilyen jelenségeket is mérünk fel, két probléma mindenkor fennmarad:</w:t>
      </w:r>
    </w:p>
    <w:p w14:paraId="3A5875DB" w14:textId="77777777" w:rsidR="007528D2" w:rsidRDefault="007528D2" w:rsidP="00C1178A">
      <w:pPr>
        <w:pStyle w:val="Listaszerbekezds"/>
        <w:numPr>
          <w:ilvl w:val="0"/>
          <w:numId w:val="6"/>
        </w:numPr>
        <w:jc w:val="both"/>
      </w:pPr>
      <w:r>
        <w:t xml:space="preserve">további jelenségek felmérése érdemben hathatna a digitális érettség végső aggregált rangsorára (pl. hiába tudjuk, vajon hány XLS fájl keletkezett egy-egy eszközön összesen és azt is hiába tudjuk, mennyi volt összesen a felhasznált Excel-függvények száma, mert ezen függvények egy része </w:t>
      </w:r>
      <w:r w:rsidR="00A01A21">
        <w:t xml:space="preserve">lehet úm. </w:t>
      </w:r>
      <w:r>
        <w:t xml:space="preserve">triviális: pl. SZUM(), míg más része nem: pl. FKERES(), vagyis hiába fordult elő ugyanannyi függvény legalább egyszer, ha az egyik objektum esetén az </w:t>
      </w:r>
      <w:r w:rsidR="00A01A21">
        <w:t>FKERES</w:t>
      </w:r>
      <w:r>
        <w:t xml:space="preserve">() felhasználás volt a domináns, míg a másik esetben a </w:t>
      </w:r>
      <w:r w:rsidR="00A01A21">
        <w:t>SZUM</w:t>
      </w:r>
      <w:r>
        <w:t xml:space="preserve">() felhasználása volt </w:t>
      </w:r>
      <w:proofErr w:type="spellStart"/>
      <w:r w:rsidR="00A01A21">
        <w:t>quasi</w:t>
      </w:r>
      <w:proofErr w:type="spellEnd"/>
      <w:r w:rsidR="00A01A21">
        <w:t xml:space="preserve"> </w:t>
      </w:r>
      <w:r>
        <w:t>egyeduralkodó…</w:t>
      </w:r>
    </w:p>
    <w:p w14:paraId="6EAE25A7" w14:textId="77777777" w:rsidR="007528D2" w:rsidRDefault="007528D2" w:rsidP="00C1178A">
      <w:pPr>
        <w:pStyle w:val="Listaszerbekezds"/>
        <w:numPr>
          <w:ilvl w:val="0"/>
          <w:numId w:val="6"/>
        </w:numPr>
        <w:jc w:val="both"/>
      </w:pPr>
      <w:r>
        <w:t>eleve sosem tud</w:t>
      </w:r>
      <w:r w:rsidR="00A01A21">
        <w:t>hat</w:t>
      </w:r>
      <w:r>
        <w:t>juk kimondani azt, hogy egy digitális érettség-index készen van, mert nincs olyan objektív ellenmérés, mely ezt meg tudná erősíteni, ugyanis, ha lenne ilyen, akkor nem kellene a digitális érettség komplex fogalmát egyetlen egy indexbe sűríteni akarni, hanem egyszerűen csak a bizonyító jelenséget kellene megmérni…</w:t>
      </w:r>
    </w:p>
    <w:p w14:paraId="29E7625E" w14:textId="77777777" w:rsidR="007528D2" w:rsidRDefault="007528D2" w:rsidP="00C1178A">
      <w:pPr>
        <w:jc w:val="both"/>
      </w:pPr>
      <w:r>
        <w:t xml:space="preserve">A balassagyarmati </w:t>
      </w:r>
      <w:proofErr w:type="spellStart"/>
      <w:r>
        <w:t>vs</w:t>
      </w:r>
      <w:proofErr w:type="spellEnd"/>
      <w:r>
        <w:t xml:space="preserve">. budapesti objektumok versenye tehát </w:t>
      </w:r>
      <w:r w:rsidR="00D20D5F">
        <w:t xml:space="preserve">soha </w:t>
      </w:r>
      <w:r>
        <w:t>értelmezhető azonnal és egyértelműen, még akkor sem, ha igaz, hogy a szerzők által véletlenszerűen megkérdezett személyek egyike sem merte vélelmezni, hogy nem a fővárosi populációt kellene digitálisan érettebbnek tekinteni…</w:t>
      </w:r>
    </w:p>
    <w:p w14:paraId="2CB57CCD" w14:textId="77777777" w:rsidR="00AC67FA" w:rsidRDefault="007528D2" w:rsidP="00C1178A">
      <w:pPr>
        <w:jc w:val="both"/>
      </w:pPr>
      <w:r>
        <w:t xml:space="preserve">A digitális érettség kérdéskörében </w:t>
      </w:r>
      <w:r w:rsidR="007F5930">
        <w:t xml:space="preserve">a következő </w:t>
      </w:r>
      <w:proofErr w:type="spellStart"/>
      <w:r w:rsidR="007F5930">
        <w:t>hermeneutikai</w:t>
      </w:r>
      <w:r w:rsidR="00D20D5F">
        <w:t>lag</w:t>
      </w:r>
      <w:proofErr w:type="spellEnd"/>
      <w:r w:rsidR="007F5930">
        <w:t xml:space="preserve"> zavaró tényező a </w:t>
      </w:r>
      <w:r w:rsidR="00D20D5F">
        <w:t xml:space="preserve">háttérben ható </w:t>
      </w:r>
      <w:r w:rsidR="007F5930">
        <w:t xml:space="preserve">hatásmechanizmusok egymástól való szétválasztásának kérdése. Ehhez tegyük fel, hogy pl. a pisa-tesztekhez hasonlóan lehetne mérni a gyermekek digitális problémamegoldó képességét. Ez </w:t>
      </w:r>
      <w:proofErr w:type="spellStart"/>
      <w:r w:rsidR="007F5930">
        <w:t>quasi</w:t>
      </w:r>
      <w:proofErr w:type="spellEnd"/>
      <w:r w:rsidR="007F5930">
        <w:t xml:space="preserve"> tekinthető lenne annak a bizonyító </w:t>
      </w:r>
      <w:proofErr w:type="spellStart"/>
      <w:r w:rsidR="007F5930">
        <w:t>erejű</w:t>
      </w:r>
      <w:proofErr w:type="spellEnd"/>
      <w:r w:rsidR="007F5930">
        <w:t xml:space="preserve"> jelenségnek, mely kapcsán a digitális érettség index alkotó</w:t>
      </w:r>
      <w:r w:rsidR="00D20D5F">
        <w:t xml:space="preserve"> </w:t>
      </w:r>
      <w:proofErr w:type="spellStart"/>
      <w:r w:rsidR="007F5930">
        <w:t>rétegei</w:t>
      </w:r>
      <w:proofErr w:type="spellEnd"/>
      <w:r w:rsidR="007F5930">
        <w:t xml:space="preserve"> és a rétegek aggregálásának mikéntje </w:t>
      </w:r>
      <w:r w:rsidR="00052E32">
        <w:t xml:space="preserve">kapcsán ki lehetne jelenteni: igen, ezek a rétegek a megadott módon </w:t>
      </w:r>
      <w:proofErr w:type="spellStart"/>
      <w:r w:rsidR="00052E32">
        <w:t>aggregálva</w:t>
      </w:r>
      <w:proofErr w:type="spellEnd"/>
      <w:r w:rsidR="00052E32">
        <w:t xml:space="preserve"> szinte ugyanazt az eredményt adják, mint a digitális problémamegoldó tesztek eredményei. Még ha létezik is ilyen attribútumhalmaz és </w:t>
      </w:r>
      <w:proofErr w:type="spellStart"/>
      <w:r w:rsidR="00052E32">
        <w:t>aggregációs</w:t>
      </w:r>
      <w:proofErr w:type="spellEnd"/>
      <w:r w:rsidR="00052E32">
        <w:t xml:space="preserve"> eljárás, akkor sem lehet kimondani egy ilyen párhuzam alapján azt, hogy az oktatási intézmények felelősek a tetten érni vélt digitális értettségért. Lehet ugyanis, hogy egy iskolarendszerben adott típusú iskolákba olyan gyerekanyag kerül be, akik </w:t>
      </w:r>
      <w:r w:rsidR="00D20D5F">
        <w:t xml:space="preserve">pl. </w:t>
      </w:r>
      <w:r w:rsidR="00052E32">
        <w:t>otthonról hozzák magukkal az eszközhozzáférést, az eszközismeretet, s az iskola pedagógusai viszonylag átlagos módszertani megoldásokkal ezen a szemléleten még rontani sem tudnak, vagyis az iskola maga lehet akár inkább kockázati, mint előre</w:t>
      </w:r>
      <w:r w:rsidR="00205EF6">
        <w:t xml:space="preserve"> </w:t>
      </w:r>
      <w:r w:rsidR="00052E32">
        <w:t>vivő erőtér</w:t>
      </w:r>
      <w:r w:rsidR="00D20D5F">
        <w:t xml:space="preserve"> is..</w:t>
      </w:r>
      <w:r w:rsidR="00052E32">
        <w:t>.</w:t>
      </w:r>
    </w:p>
    <w:p w14:paraId="49819758" w14:textId="77777777" w:rsidR="001359AF" w:rsidRDefault="001359AF" w:rsidP="00C1178A">
      <w:pPr>
        <w:jc w:val="both"/>
      </w:pPr>
      <w:r>
        <w:t>Visszatérve a 175 járás naiv rangsorához:</w:t>
      </w:r>
      <w:r w:rsidR="001617AF">
        <w:t xml:space="preserve"> </w:t>
      </w:r>
      <w:r w:rsidR="00205EF6">
        <w:t>A balassagyarmati járás az összes járással összevetve a 3. helyen áll, míg a budapesti járás a 131. helyen a naiv számítások alapján. Amennyiben a teljes járáshalmazt naivan rangsoroljuk, akkor a 4. ábra szerinti állapotot kapjuk:</w:t>
      </w:r>
    </w:p>
    <w:p w14:paraId="0B97E0C4" w14:textId="77777777" w:rsidR="00205EF6" w:rsidRDefault="00430E23" w:rsidP="00C1178A">
      <w:pPr>
        <w:jc w:val="both"/>
      </w:pPr>
      <w:r>
        <w:rPr>
          <w:noProof/>
        </w:rPr>
        <w:drawing>
          <wp:inline distT="0" distB="0" distL="0" distR="0" wp14:anchorId="40C05288" wp14:editId="2D2B0639">
            <wp:extent cx="5760720" cy="1536065"/>
            <wp:effectExtent l="0" t="0" r="0" b="6985"/>
            <wp:docPr id="576" name="Kép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536065"/>
                    </a:xfrm>
                    <a:prstGeom prst="rect">
                      <a:avLst/>
                    </a:prstGeom>
                  </pic:spPr>
                </pic:pic>
              </a:graphicData>
            </a:graphic>
          </wp:inline>
        </w:drawing>
      </w:r>
    </w:p>
    <w:p w14:paraId="5C9671DA" w14:textId="77777777" w:rsidR="00430E23" w:rsidRDefault="00430E23" w:rsidP="00C1178A">
      <w:pPr>
        <w:pStyle w:val="Listaszerbekezds"/>
        <w:numPr>
          <w:ilvl w:val="0"/>
          <w:numId w:val="5"/>
        </w:numPr>
        <w:jc w:val="both"/>
      </w:pPr>
      <w:r>
        <w:t>ábra: A naiv rangsor a teljes járás-halmazra</w:t>
      </w:r>
      <w:r w:rsidR="003E380D">
        <w:t xml:space="preserve"> 2016-ban</w:t>
      </w:r>
      <w:r>
        <w:t xml:space="preserve"> (forrás: saját ábrázolás)</w:t>
      </w:r>
    </w:p>
    <w:p w14:paraId="129AB04F" w14:textId="77777777" w:rsidR="001359AF" w:rsidRDefault="00B210C3" w:rsidP="00C1178A">
      <w:pPr>
        <w:pStyle w:val="Cmsor1"/>
        <w:jc w:val="both"/>
      </w:pPr>
      <w:r>
        <w:lastRenderedPageBreak/>
        <w:t>Naiv és dinamikus modell: 2008-2016</w:t>
      </w:r>
    </w:p>
    <w:p w14:paraId="536A80B1" w14:textId="77777777" w:rsidR="00976AC1" w:rsidRDefault="0032669F" w:rsidP="00C1178A">
      <w:pPr>
        <w:jc w:val="both"/>
      </w:pPr>
      <w:r>
        <w:t>A 2016-os számításokkal szinte teljesen azonos módon képzett 2008-as naiv értékelés eredményeit az 5. ábra mutatja kivonatosan. A szinte teljes azonosság kifejezés azért indokolt, mert 2016-ban 16, 2008-ban 15 mutatószám állt rendelkezésre.</w:t>
      </w:r>
    </w:p>
    <w:p w14:paraId="37D7F6C5" w14:textId="77777777" w:rsidR="0032669F" w:rsidRDefault="0032669F" w:rsidP="00C1178A">
      <w:pPr>
        <w:jc w:val="both"/>
      </w:pPr>
      <w:r>
        <w:rPr>
          <w:noProof/>
        </w:rPr>
        <w:drawing>
          <wp:inline distT="0" distB="0" distL="0" distR="0" wp14:anchorId="669A71E0" wp14:editId="4E0F8EEB">
            <wp:extent cx="4042425" cy="2485075"/>
            <wp:effectExtent l="0" t="0" r="0" b="0"/>
            <wp:docPr id="579" name="Kép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53743" cy="2492033"/>
                    </a:xfrm>
                    <a:prstGeom prst="rect">
                      <a:avLst/>
                    </a:prstGeom>
                  </pic:spPr>
                </pic:pic>
              </a:graphicData>
            </a:graphic>
          </wp:inline>
        </w:drawing>
      </w:r>
    </w:p>
    <w:p w14:paraId="7322AFB1" w14:textId="77777777" w:rsidR="0032669F" w:rsidRDefault="0032669F" w:rsidP="00C1178A">
      <w:pPr>
        <w:pStyle w:val="Listaszerbekezds"/>
        <w:numPr>
          <w:ilvl w:val="0"/>
          <w:numId w:val="5"/>
        </w:numPr>
        <w:jc w:val="both"/>
      </w:pPr>
      <w:r>
        <w:t>ábra: A 2008-as és a 2016-os pillanatfelvételek összehasonlítása</w:t>
      </w:r>
      <w:r w:rsidR="008906AD">
        <w:t xml:space="preserve"> kivonatosan</w:t>
      </w:r>
      <w:r>
        <w:t xml:space="preserve"> (forrás: saját számítások)</w:t>
      </w:r>
    </w:p>
    <w:p w14:paraId="14BB081F" w14:textId="77777777" w:rsidR="0032669F" w:rsidRDefault="0032669F" w:rsidP="00C1178A">
      <w:pPr>
        <w:jc w:val="both"/>
      </w:pPr>
      <w:r>
        <w:t>Az 5. ábra kapcsán egyes (a kivonat kapcsán megmutatott) járások sorszáma a teljes járási rangsorban alapvetően nem változott (vö. sorszámeltérések oszlopa), azonban más járások akár 80-90 rangsorpozíciót is javulhattak (pl. békési: 86.--&gt;6.), ill. romolhattak (pl. békéscsabai: 15.--&gt;97.).</w:t>
      </w:r>
    </w:p>
    <w:p w14:paraId="6633599D" w14:textId="77777777" w:rsidR="00740E28" w:rsidRPr="00976AC1" w:rsidRDefault="00740E28" w:rsidP="00C1178A">
      <w:pPr>
        <w:jc w:val="both"/>
      </w:pPr>
      <w:r>
        <w:t xml:space="preserve">Amennyiben a 2008 és 2016 közötti további évekre is kiszámításra kerül a naiv index, akkor </w:t>
      </w:r>
      <w:r w:rsidR="00620172">
        <w:t>ezen digitális érettség-szimulációk idősora, vagyis trendje is levezethető</w:t>
      </w:r>
      <w:r w:rsidR="00351FD1">
        <w:t xml:space="preserve"> (vö. további fejezetek </w:t>
      </w:r>
      <w:proofErr w:type="gramStart"/>
      <w:r w:rsidR="00351FD1">
        <w:t>alább)</w:t>
      </w:r>
      <w:r w:rsidR="00620172">
        <w:t>…</w:t>
      </w:r>
      <w:proofErr w:type="gramEnd"/>
    </w:p>
    <w:p w14:paraId="5B01B965" w14:textId="77777777" w:rsidR="00351FD1" w:rsidRDefault="00351FD1">
      <w:pPr>
        <w:rPr>
          <w:rFonts w:asciiTheme="majorHAnsi" w:eastAsiaTheme="majorEastAsia" w:hAnsiTheme="majorHAnsi" w:cstheme="majorBidi"/>
          <w:color w:val="2F5496" w:themeColor="accent1" w:themeShade="BF"/>
          <w:sz w:val="32"/>
          <w:szCs w:val="32"/>
        </w:rPr>
      </w:pPr>
      <w:r>
        <w:br w:type="page"/>
      </w:r>
    </w:p>
    <w:p w14:paraId="6C323DF7" w14:textId="77777777" w:rsidR="00976AC1" w:rsidRDefault="00976AC1" w:rsidP="00C1178A">
      <w:pPr>
        <w:pStyle w:val="Cmsor1"/>
        <w:jc w:val="both"/>
      </w:pPr>
      <w:r>
        <w:lastRenderedPageBreak/>
        <w:t>Optimalizált és statikus modell: 2016</w:t>
      </w:r>
    </w:p>
    <w:p w14:paraId="5E802A9C" w14:textId="77777777" w:rsidR="00976AC1" w:rsidRDefault="00B4002B" w:rsidP="00C1178A">
      <w:pPr>
        <w:jc w:val="both"/>
      </w:pPr>
      <w:r>
        <w:t>Az optimalizálás eredményét 2016-ra a 6. ábra mutatja, ahol az optimalizált és a naiv sorszámok 175 járásra vonatkozó korrelációja: 0.99, a maximális/minimális sorszámeltérés: 26 és 32 sorszámegység között található.</w:t>
      </w:r>
    </w:p>
    <w:p w14:paraId="75EF8281" w14:textId="77777777" w:rsidR="00B4002B" w:rsidRDefault="00B4002B" w:rsidP="00C1178A">
      <w:pPr>
        <w:jc w:val="both"/>
      </w:pPr>
      <w:r>
        <w:rPr>
          <w:noProof/>
        </w:rPr>
        <w:drawing>
          <wp:inline distT="0" distB="0" distL="0" distR="0" wp14:anchorId="45EAA077" wp14:editId="551ADFED">
            <wp:extent cx="2760853" cy="2893678"/>
            <wp:effectExtent l="0" t="0" r="1905" b="2540"/>
            <wp:docPr id="582" name="Kép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99509" cy="2934194"/>
                    </a:xfrm>
                    <a:prstGeom prst="rect">
                      <a:avLst/>
                    </a:prstGeom>
                  </pic:spPr>
                </pic:pic>
              </a:graphicData>
            </a:graphic>
          </wp:inline>
        </w:drawing>
      </w:r>
    </w:p>
    <w:p w14:paraId="006E74EB" w14:textId="77777777" w:rsidR="00B210C3" w:rsidRDefault="00B4002B" w:rsidP="00C1178A">
      <w:pPr>
        <w:pStyle w:val="Listaszerbekezds"/>
        <w:numPr>
          <w:ilvl w:val="0"/>
          <w:numId w:val="5"/>
        </w:numPr>
        <w:jc w:val="both"/>
      </w:pPr>
      <w:r>
        <w:t>ábra: A naiv és az optimalizált megoldás kivonatos összevetése 2016-ban (forrás: saját számítások)</w:t>
      </w:r>
    </w:p>
    <w:p w14:paraId="28881E22" w14:textId="77777777" w:rsidR="00B210C3" w:rsidRDefault="00B210C3" w:rsidP="00C1178A">
      <w:pPr>
        <w:pStyle w:val="Cmsor1"/>
        <w:jc w:val="both"/>
      </w:pPr>
      <w:r>
        <w:t>Optimalizált és dinamikus modellek: 2008-2016</w:t>
      </w:r>
    </w:p>
    <w:p w14:paraId="08F8D220" w14:textId="77777777" w:rsidR="00B210C3" w:rsidRDefault="00B4002B" w:rsidP="00C1178A">
      <w:pPr>
        <w:jc w:val="both"/>
      </w:pPr>
      <w:r>
        <w:t>A 7. ábra a 2008-as optimalizált modell és a 2016-os optimalizált modell eredményeinek kapcsolatát mutatja be kivonatosan:</w:t>
      </w:r>
    </w:p>
    <w:p w14:paraId="4CA1D773" w14:textId="77777777" w:rsidR="0052097C" w:rsidRDefault="00F23F21" w:rsidP="00C1178A">
      <w:pPr>
        <w:jc w:val="both"/>
      </w:pPr>
      <w:r>
        <w:rPr>
          <w:noProof/>
        </w:rPr>
        <w:drawing>
          <wp:inline distT="0" distB="0" distL="0" distR="0" wp14:anchorId="030D7A1E" wp14:editId="37127D68">
            <wp:extent cx="5760720" cy="2872740"/>
            <wp:effectExtent l="0" t="0" r="0" b="3810"/>
            <wp:docPr id="586" name="Kép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872740"/>
                    </a:xfrm>
                    <a:prstGeom prst="rect">
                      <a:avLst/>
                    </a:prstGeom>
                  </pic:spPr>
                </pic:pic>
              </a:graphicData>
            </a:graphic>
          </wp:inline>
        </w:drawing>
      </w:r>
    </w:p>
    <w:p w14:paraId="77D33359" w14:textId="77777777" w:rsidR="00B4002B" w:rsidRDefault="00B4002B" w:rsidP="00C1178A">
      <w:pPr>
        <w:pStyle w:val="Listaszerbekezds"/>
        <w:numPr>
          <w:ilvl w:val="0"/>
          <w:numId w:val="5"/>
        </w:numPr>
        <w:jc w:val="both"/>
      </w:pPr>
      <w:r>
        <w:t xml:space="preserve">ábra: A 2008-as és a 2016-os </w:t>
      </w:r>
      <w:proofErr w:type="spellStart"/>
      <w:proofErr w:type="gramStart"/>
      <w:r>
        <w:t>anti</w:t>
      </w:r>
      <w:proofErr w:type="spellEnd"/>
      <w:r w:rsidR="00351FD1">
        <w:t>-</w:t>
      </w:r>
      <w:r>
        <w:t>diszkriminatív</w:t>
      </w:r>
      <w:proofErr w:type="gramEnd"/>
      <w:r>
        <w:t xml:space="preserve"> modellek eredményei </w:t>
      </w:r>
      <w:r w:rsidR="00351FD1">
        <w:t xml:space="preserve">kivonatosan </w:t>
      </w:r>
      <w:r>
        <w:t>(forrás: saját számítások)</w:t>
      </w:r>
    </w:p>
    <w:p w14:paraId="7C65DA4F" w14:textId="77777777" w:rsidR="00B4002B" w:rsidRDefault="00B4002B" w:rsidP="00C1178A">
      <w:pPr>
        <w:jc w:val="both"/>
      </w:pPr>
      <w:r>
        <w:lastRenderedPageBreak/>
        <w:t>A 7. ábra értelmében a rangsorváltozások +/- 112-118 sorszámegységet értek el, vagyis</w:t>
      </w:r>
      <w:r w:rsidR="00F23F21">
        <w:t xml:space="preserve"> egy 175 elemű halmazban a 2008-ról 2016-ra bekövetkezett változás jelentős volt. A változások jellege -10 egység alatt „romlás”, +10 egység felett „javulást, különben „stagnálás” – s ennek megoszlása a javulások és romlások </w:t>
      </w:r>
      <w:proofErr w:type="spellStart"/>
      <w:r w:rsidR="00F23F21">
        <w:t>kiegyenlítődését</w:t>
      </w:r>
      <w:proofErr w:type="spellEnd"/>
      <w:r w:rsidR="00F23F21">
        <w:t xml:space="preserve"> mutatja (az elvárások értelmében: vö. közlekedőedény-elv). A stagnálások aránya 27%.</w:t>
      </w:r>
    </w:p>
    <w:p w14:paraId="6A750800" w14:textId="77777777" w:rsidR="00F15B52" w:rsidRDefault="00F15B52" w:rsidP="00C1178A">
      <w:pPr>
        <w:pStyle w:val="Cmsor1"/>
        <w:jc w:val="both"/>
      </w:pPr>
      <w:r>
        <w:t>Idősoros naiv modell</w:t>
      </w:r>
    </w:p>
    <w:p w14:paraId="26C0D938" w14:textId="77777777" w:rsidR="00F15B52" w:rsidRDefault="00F15B52" w:rsidP="00C1178A">
      <w:pPr>
        <w:jc w:val="both"/>
      </w:pPr>
      <w:r>
        <w:t>A 8. ábra azt mutatja be, melyik járás, milyen rangsorszámot ért el évente</w:t>
      </w:r>
      <w:r w:rsidR="00351FD1">
        <w:t xml:space="preserve"> értelemszerűen azonos módon képezve a naiv sorszámátlagokat évről évre</w:t>
      </w:r>
      <w:r>
        <w:t xml:space="preserve">, s ennek a sorszámváltozásnak mi a meredeksége, ill. a szórása. A naiv, aggregált sorrend értelemszerűen csak az idősoros (2008-2016) sorszámokat képes feldolgozni, a meredekség és/vagy a szórás alakulását egy ilyen (idősoros) naiv modellbe nem lehet beemelni, lévén a meredekség és a szórás nem egyedi évek, hanem </w:t>
      </w:r>
      <w:r w:rsidR="005B7BC8">
        <w:t>a teljes idősor attribútuma.</w:t>
      </w:r>
    </w:p>
    <w:p w14:paraId="4F59FE6D" w14:textId="77777777" w:rsidR="00F15B52" w:rsidRDefault="00B36646" w:rsidP="00C1178A">
      <w:pPr>
        <w:jc w:val="both"/>
      </w:pPr>
      <w:r>
        <w:rPr>
          <w:noProof/>
        </w:rPr>
        <w:drawing>
          <wp:inline distT="0" distB="0" distL="0" distR="0" wp14:anchorId="5B61D493" wp14:editId="5324FB6B">
            <wp:extent cx="5760720" cy="3133725"/>
            <wp:effectExtent l="0" t="0" r="0" b="9525"/>
            <wp:docPr id="574" name="Kép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133725"/>
                    </a:xfrm>
                    <a:prstGeom prst="rect">
                      <a:avLst/>
                    </a:prstGeom>
                  </pic:spPr>
                </pic:pic>
              </a:graphicData>
            </a:graphic>
          </wp:inline>
        </w:drawing>
      </w:r>
    </w:p>
    <w:p w14:paraId="4A828792" w14:textId="77777777" w:rsidR="00F15B52" w:rsidRDefault="00F15B52" w:rsidP="00C1178A">
      <w:pPr>
        <w:pStyle w:val="Listaszerbekezds"/>
        <w:numPr>
          <w:ilvl w:val="0"/>
          <w:numId w:val="5"/>
        </w:numPr>
        <w:jc w:val="both"/>
      </w:pPr>
      <w:r>
        <w:t xml:space="preserve">ábra: A naiv idősoros értékelés részletei </w:t>
      </w:r>
      <w:r w:rsidR="006565FD">
        <w:t xml:space="preserve">kivonatosan </w:t>
      </w:r>
      <w:r>
        <w:t>(forrás: saját számítások)</w:t>
      </w:r>
    </w:p>
    <w:p w14:paraId="0C97BC11" w14:textId="77777777" w:rsidR="005B7BC8" w:rsidRDefault="005B7BC8" w:rsidP="00C1178A">
      <w:pPr>
        <w:jc w:val="both"/>
      </w:pPr>
      <w:r>
        <w:t xml:space="preserve">A 8. ábrán a fekete kerettel kiemelt értékek olyan történésekre mutatnak rá, melyek első közelítésben </w:t>
      </w:r>
      <w:proofErr w:type="spellStart"/>
      <w:r w:rsidR="001E27F4">
        <w:t>quasi</w:t>
      </w:r>
      <w:proofErr w:type="spellEnd"/>
      <w:r w:rsidR="001E27F4">
        <w:t xml:space="preserve"> </w:t>
      </w:r>
      <w:r>
        <w:t xml:space="preserve">értelmetlenek, </w:t>
      </w:r>
      <w:r w:rsidR="001E27F4">
        <w:t xml:space="preserve">s pl. </w:t>
      </w:r>
      <w:r>
        <w:t xml:space="preserve">a nyers adatok hibáját sejtetik: jelentős mértékű </w:t>
      </w:r>
      <w:r w:rsidR="00AA2E8D">
        <w:t xml:space="preserve">adott soron belüli szomszédos cellák közötti eltérés </w:t>
      </w:r>
      <w:r>
        <w:t>(</w:t>
      </w:r>
      <w:r w:rsidR="00AA2E8D">
        <w:t xml:space="preserve">pl. +/-10) ugyanis egyrészt azt jelenti, amennyiben a középső szám a </w:t>
      </w:r>
      <w:proofErr w:type="spellStart"/>
      <w:r w:rsidR="00AA2E8D">
        <w:t>tripletből</w:t>
      </w:r>
      <w:proofErr w:type="spellEnd"/>
      <w:r w:rsidR="00AA2E8D">
        <w:t xml:space="preserve"> a legkisebb érték, hogy egy adott járásban hirtelen javul</w:t>
      </w:r>
      <w:r w:rsidR="001E27F4">
        <w:t>t</w:t>
      </w:r>
      <w:r w:rsidR="00AA2E8D">
        <w:t xml:space="preserve"> a helyzet, majd ennek hatása nyom nélkül eltűn</w:t>
      </w:r>
      <w:r w:rsidR="001E27F4">
        <w:t>t</w:t>
      </w:r>
      <w:r w:rsidR="00AA2E8D">
        <w:t xml:space="preserve"> a következő évre. Amennyiben a </w:t>
      </w:r>
      <w:proofErr w:type="spellStart"/>
      <w:r w:rsidR="00AA2E8D">
        <w:t>triplet</w:t>
      </w:r>
      <w:proofErr w:type="spellEnd"/>
      <w:r w:rsidR="00AA2E8D">
        <w:t xml:space="preserve"> középső eleme nagyobb, mint a másik két érték, akkor pedig egy hirtelen romlás úgy áll</w:t>
      </w:r>
      <w:r w:rsidR="001E27F4">
        <w:t>t</w:t>
      </w:r>
      <w:r w:rsidR="00AA2E8D">
        <w:t xml:space="preserve"> elő, hogy utána </w:t>
      </w:r>
      <w:proofErr w:type="spellStart"/>
      <w:r w:rsidR="00AA2E8D">
        <w:t>quasi</w:t>
      </w:r>
      <w:proofErr w:type="spellEnd"/>
      <w:r w:rsidR="00AA2E8D">
        <w:t xml:space="preserve"> az eredeti helyzet </w:t>
      </w:r>
      <w:proofErr w:type="gramStart"/>
      <w:r w:rsidR="00AA2E8D">
        <w:t>vissza áll</w:t>
      </w:r>
      <w:r w:rsidR="001E27F4">
        <w:t>t</w:t>
      </w:r>
      <w:proofErr w:type="gramEnd"/>
      <w:r w:rsidR="00AA2E8D">
        <w:t>. Ez egy konkrét intézmény esetén azt a véletlen eseménypárt jelent</w:t>
      </w:r>
      <w:r w:rsidR="001E27F4">
        <w:t>het</w:t>
      </w:r>
      <w:r w:rsidR="00AA2E8D">
        <w:t xml:space="preserve">né, hogy </w:t>
      </w:r>
      <w:r w:rsidR="001E27F4">
        <w:t xml:space="preserve">pl. </w:t>
      </w:r>
      <w:r w:rsidR="00AA2E8D">
        <w:t>egy leselejtezést/iskolamegszűntetést adott évben a rákövetkező évben egy hasonló méretű beszerzés/(újra)nyitás kompenzál…</w:t>
      </w:r>
    </w:p>
    <w:p w14:paraId="34168B5A" w14:textId="77777777" w:rsidR="00AA2E8D" w:rsidRDefault="00AA2E8D" w:rsidP="00C1178A">
      <w:pPr>
        <w:pStyle w:val="Cmsor1"/>
        <w:jc w:val="both"/>
      </w:pPr>
      <w:r>
        <w:t>Idősoros optimalizált modellek</w:t>
      </w:r>
    </w:p>
    <w:p w14:paraId="5FECD7DB" w14:textId="77777777" w:rsidR="006D0EB0" w:rsidRDefault="00D10EEF" w:rsidP="00C1178A">
      <w:pPr>
        <w:jc w:val="both"/>
      </w:pPr>
      <w:r>
        <w:t xml:space="preserve">A 9. ábra bemutatja az optimalizált </w:t>
      </w:r>
      <w:r w:rsidR="006565FD">
        <w:t>járás-</w:t>
      </w:r>
      <w:r>
        <w:t>sorrendeket</w:t>
      </w:r>
      <w:r w:rsidR="006565FD">
        <w:t xml:space="preserve"> évente, ezek naivan aggregált és optimalizált módon aggregált sorrendjeit. A 8. ábrán példa</w:t>
      </w:r>
      <w:r w:rsidR="001E27F4">
        <w:t>-</w:t>
      </w:r>
      <w:r w:rsidR="006565FD">
        <w:t xml:space="preserve">értékűen (azaz nem szisztematikusan) kiemelt keretes időszakok egy része az optimalizált modellekben már nem kerülhetett volna kiemelésre ugyanazon szabályok alapján (pl. bajai, bátonyterenyei, budapesti járás). Az optimalizált éves részindexek naiv aggregálása és a teljes folyamata naiv értelmezése között a 0.99-es korreláció nem mutat fel érdemi </w:t>
      </w:r>
      <w:r w:rsidR="006565FD">
        <w:lastRenderedPageBreak/>
        <w:t>eltérést, de a végig optimalizált modellezés és a végig naiv modellezés között a korreláció már csak 0.9, ami kellően magas ahhoz, hogy az optimalizálás</w:t>
      </w:r>
      <w:r w:rsidR="003E1F1A">
        <w:t xml:space="preserve"> valós-idejű kihívás esetén ne érje meg minden további nélkül</w:t>
      </w:r>
      <w:r w:rsidR="006D0EB0">
        <w:t xml:space="preserve">. </w:t>
      </w:r>
    </w:p>
    <w:p w14:paraId="1C21D66F" w14:textId="77777777" w:rsidR="00AA2E8D" w:rsidRDefault="006D0EB0" w:rsidP="00C1178A">
      <w:pPr>
        <w:jc w:val="both"/>
      </w:pPr>
      <w:r>
        <w:t xml:space="preserve">Másrészt: a meredekség és a szórás </w:t>
      </w:r>
      <w:proofErr w:type="gramStart"/>
      <w:r>
        <w:t>figyelembe vétele</w:t>
      </w:r>
      <w:proofErr w:type="gramEnd"/>
      <w:r>
        <w:t xml:space="preserve"> az optimalizált megközelítésben már egy fajta egyenszilárdság-modellezést jelent</w:t>
      </w:r>
      <w:r w:rsidR="00794C7A">
        <w:t xml:space="preserve"> (l. később)</w:t>
      </w:r>
      <w:r>
        <w:t>:</w:t>
      </w:r>
    </w:p>
    <w:p w14:paraId="592C2D0D" w14:textId="77777777" w:rsidR="00D10EEF" w:rsidRDefault="006565FD" w:rsidP="00C1178A">
      <w:pPr>
        <w:jc w:val="both"/>
      </w:pPr>
      <w:r>
        <w:rPr>
          <w:noProof/>
        </w:rPr>
        <w:drawing>
          <wp:inline distT="0" distB="0" distL="0" distR="0" wp14:anchorId="4CCE26EA" wp14:editId="1BB7C031">
            <wp:extent cx="5760720" cy="2559050"/>
            <wp:effectExtent l="0" t="0" r="0" b="0"/>
            <wp:docPr id="585" name="Kép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559050"/>
                    </a:xfrm>
                    <a:prstGeom prst="rect">
                      <a:avLst/>
                    </a:prstGeom>
                  </pic:spPr>
                </pic:pic>
              </a:graphicData>
            </a:graphic>
          </wp:inline>
        </w:drawing>
      </w:r>
    </w:p>
    <w:p w14:paraId="0EC92591" w14:textId="77777777" w:rsidR="006565FD" w:rsidRDefault="006565FD" w:rsidP="00C1178A">
      <w:pPr>
        <w:pStyle w:val="Listaszerbekezds"/>
        <w:numPr>
          <w:ilvl w:val="0"/>
          <w:numId w:val="5"/>
        </w:numPr>
        <w:jc w:val="both"/>
      </w:pPr>
      <w:r>
        <w:t>ábra: Az optimalizált idősoros modellek részletei kivonatosan (forrás: saját számítások)</w:t>
      </w:r>
    </w:p>
    <w:p w14:paraId="55B2D6FC" w14:textId="77777777" w:rsidR="006565FD" w:rsidRDefault="006565FD" w:rsidP="00C1178A">
      <w:pPr>
        <w:jc w:val="both"/>
      </w:pPr>
      <w:r>
        <w:t xml:space="preserve">A 8. és a 9. ábra </w:t>
      </w:r>
      <w:r w:rsidR="003E1F1A">
        <w:t xml:space="preserve">kapcsán az is kiderül, hogy a naiv és az optimalizált sorszámok idősorainak átlaga és az ezen idősorok kapcsán megállapított meredekségek között nincs érdemi korreláció (-0.05 </w:t>
      </w:r>
      <w:proofErr w:type="spellStart"/>
      <w:r w:rsidR="003E1F1A">
        <w:t>vs</w:t>
      </w:r>
      <w:proofErr w:type="spellEnd"/>
      <w:r w:rsidR="003E1F1A">
        <w:t xml:space="preserve">. 0.00), ami arra hívja fel a figyelmet, hogy az átlagosan magasabb rangsorszámokkal leírható járások, vagyis a gyengébb digitális érettséget mutató járások fejlődése nem érhető tetten a jobb járások </w:t>
      </w:r>
      <w:r w:rsidR="006C38F1">
        <w:t>„</w:t>
      </w:r>
      <w:r w:rsidR="003E1F1A">
        <w:t>rovására</w:t>
      </w:r>
      <w:r w:rsidR="006C38F1">
        <w:t>”</w:t>
      </w:r>
      <w:r w:rsidR="003E1F1A">
        <w:t xml:space="preserve">, vagyis egyenszilárdságnövekedésről </w:t>
      </w:r>
      <w:r w:rsidR="006C38F1">
        <w:t xml:space="preserve">(a minden másként egyforma elv érvényesüléséről) </w:t>
      </w:r>
      <w:r w:rsidR="003E1F1A">
        <w:t>vélelmezhetően nem lehet beszélni 2008-2016</w:t>
      </w:r>
      <w:r w:rsidR="006C38F1">
        <w:t>-os időszak</w:t>
      </w:r>
      <w:r w:rsidR="003E1F1A">
        <w:t xml:space="preserve"> tekintetében…</w:t>
      </w:r>
    </w:p>
    <w:p w14:paraId="48EE5AF0" w14:textId="77777777" w:rsidR="00ED7645" w:rsidRDefault="00ED7645" w:rsidP="00C1178A">
      <w:pPr>
        <w:pStyle w:val="Cmsor1"/>
        <w:jc w:val="both"/>
      </w:pPr>
      <w:r>
        <w:t>Konklúziók</w:t>
      </w:r>
    </w:p>
    <w:p w14:paraId="7B237769" w14:textId="77777777" w:rsidR="00ED7645" w:rsidRDefault="00F23F21" w:rsidP="00C1178A">
      <w:pPr>
        <w:jc w:val="both"/>
      </w:pPr>
      <w:r>
        <w:t>A masszív</w:t>
      </w:r>
      <w:r w:rsidR="003E1F1A">
        <w:t>, egyedi, pontszerű</w:t>
      </w:r>
      <w:r>
        <w:t xml:space="preserve"> javulások alapját vélelmezhetően a konvergencia-régiókban végrehajtott pl. eszközfejlesztési projektek adták. Vagyis az eszközellátottság relatív nyers értékéi könnyen befolyásolhatók, ezen beavatkozások hatása jól tervezhető, különösen, ha a beavatkozás és a be nem avatkozás összevetését kell csak </w:t>
      </w:r>
      <w:r w:rsidR="00D349E2">
        <w:t xml:space="preserve">értelmezni. Amennyiben a be nem avatkozás esetén esetlegesen masszív selejtezésekkel is számolni kell, akkor a beavatkozások </w:t>
      </w:r>
      <w:proofErr w:type="spellStart"/>
      <w:r w:rsidR="00D349E2">
        <w:t>rel</w:t>
      </w:r>
      <w:proofErr w:type="spellEnd"/>
      <w:r w:rsidR="00D349E2">
        <w:t>. előnyössége tovább nő.</w:t>
      </w:r>
    </w:p>
    <w:p w14:paraId="1AA8E943" w14:textId="77777777" w:rsidR="003E1F1A" w:rsidRDefault="003E1F1A" w:rsidP="00C1178A">
      <w:pPr>
        <w:jc w:val="both"/>
      </w:pPr>
      <w:r>
        <w:t xml:space="preserve">Annak ellenére, hogy a beavatkozások </w:t>
      </w:r>
      <w:proofErr w:type="spellStart"/>
      <w:r>
        <w:t>rel</w:t>
      </w:r>
      <w:proofErr w:type="spellEnd"/>
      <w:r>
        <w:t>. egyszerűek, ill. triviálisan terve</w:t>
      </w:r>
      <w:r w:rsidR="00BE7BA9">
        <w:t>z</w:t>
      </w:r>
      <w:r>
        <w:t>hetők, egyenszilárdság-növekedésről nem lehet beszélni a vizsgált időszakban</w:t>
      </w:r>
      <w:r w:rsidR="006D0EB0">
        <w:t xml:space="preserve">, hiszen a szórás és a meredekség nélküli optimalizálás becslési értékeinek maximuma és minimuma közötti távolság és az ismét csak optimalizált, de szórással és meredekséggel (azaz egyenszilárdság-növelő attribútumokkal) kiegészített modell hasonló értéke nagyobb volt (1801&gt;1543.5), s hasonlóképpen az egyenszilárdság kimutatása helyett a bővített modell szórása is nagyobb volt, a csökkentett modell becsléseinek szórásához képest (vö. 450&gt;425). A hasonlóságelemzés filozófiája szerint annál könnyebb közelíteni az egyenszilárdságot, vagyis minden járás lehet másként egyformán értékes fejlődési pályával rendelkező elvet, minél több az attribútumok száma – kivéve, ha maga a fejlődés maga nem konvergál az </w:t>
      </w:r>
      <w:proofErr w:type="spellStart"/>
      <w:r w:rsidR="006D0EB0">
        <w:t>egyensziládság</w:t>
      </w:r>
      <w:proofErr w:type="spellEnd"/>
      <w:r w:rsidR="006D0EB0">
        <w:t xml:space="preserve"> fel</w:t>
      </w:r>
      <w:r w:rsidR="00B526C2">
        <w:t xml:space="preserve">é. Ha az egyenszilárdság humán absztrakcióját a mesterséges intelligencia-alapú fogalomalkotás keretében a fentieknél is komplexebb módon akarjuk leírni, akkor lehetséges pl. az </w:t>
      </w:r>
      <w:r w:rsidR="00315726">
        <w:t xml:space="preserve">ismert idősor maximális és minimális sorszámát meghatározni, ahol az egyenszilárdság annál nagyobb, minél kisebb a maximum </w:t>
      </w:r>
      <w:r w:rsidR="00315726">
        <w:lastRenderedPageBreak/>
        <w:t xml:space="preserve">és minél nagyobb a minimum, hiszen ez eleve azt feltételezi, hogy nagy sorszámváltozások nem indokoltak és nem is lehetségesek (a finomhangolt szabályozás miatt). Emellett a </w:t>
      </w:r>
      <w:proofErr w:type="spellStart"/>
      <w:r w:rsidR="00315726">
        <w:t>max</w:t>
      </w:r>
      <w:proofErr w:type="spellEnd"/>
      <w:r w:rsidR="00315726">
        <w:t xml:space="preserve">-min távolság minimalizálása is önálló attribútum lehet. Egy ilyen </w:t>
      </w:r>
      <w:r w:rsidR="000F42A6">
        <w:t xml:space="preserve">(egyelőre csak a </w:t>
      </w:r>
      <w:proofErr w:type="spellStart"/>
      <w:r w:rsidR="000F42A6">
        <w:t>max</w:t>
      </w:r>
      <w:proofErr w:type="spellEnd"/>
      <w:r w:rsidR="000F42A6">
        <w:t xml:space="preserve">-min távolsággal) </w:t>
      </w:r>
      <w:r w:rsidR="00315726">
        <w:t xml:space="preserve">bővített </w:t>
      </w:r>
      <w:r w:rsidR="0085518F">
        <w:t xml:space="preserve">új </w:t>
      </w:r>
      <w:r w:rsidR="00315726">
        <w:t xml:space="preserve">modell az egyenszilárdság-index </w:t>
      </w:r>
      <w:r w:rsidR="000F42A6">
        <w:t xml:space="preserve">egyre komplexebb </w:t>
      </w:r>
      <w:r w:rsidR="00315726">
        <w:t xml:space="preserve">kifejezésére rámutatott arra, hogy </w:t>
      </w:r>
      <w:r w:rsidR="000F42A6">
        <w:t>a becslési értékek maximumának és minimumának távolsága tovább nőtt</w:t>
      </w:r>
      <w:r w:rsidR="004B3500">
        <w:t xml:space="preserve"> (2019&gt;1801)</w:t>
      </w:r>
      <w:r w:rsidR="000F42A6">
        <w:t>, a becslések szórásával együtt</w:t>
      </w:r>
      <w:r w:rsidR="004B3500">
        <w:t xml:space="preserve"> (474&gt;450)</w:t>
      </w:r>
      <w:r w:rsidR="000F42A6">
        <w:t xml:space="preserve">. Vagyis az immár mérhetővé tett egyenszilárdság az idősoros adatok alapján romló tendenciát mutatott a vizsgált időszakban az egyenszilárdság alapját adó csak idősoros és a konvergenciát remélten jelző egyéb (meredekség, szórás, </w:t>
      </w:r>
      <w:proofErr w:type="spellStart"/>
      <w:r w:rsidR="000F42A6">
        <w:t>max</w:t>
      </w:r>
      <w:proofErr w:type="spellEnd"/>
      <w:r w:rsidR="000F42A6">
        <w:t>-min-távolság) attribútumok által produkált modellek összevetésének tükrében.</w:t>
      </w:r>
    </w:p>
    <w:p w14:paraId="5D097B64" w14:textId="77777777" w:rsidR="00ED7645" w:rsidRDefault="00ED7645" w:rsidP="00C1178A">
      <w:pPr>
        <w:pStyle w:val="Cmsor1"/>
        <w:jc w:val="both"/>
      </w:pPr>
      <w:r>
        <w:t>Jövőkép</w:t>
      </w:r>
    </w:p>
    <w:p w14:paraId="4FCF932E" w14:textId="77777777" w:rsidR="00ED7645" w:rsidRDefault="00D349E2" w:rsidP="00C1178A">
      <w:pPr>
        <w:jc w:val="both"/>
      </w:pPr>
      <w:r>
        <w:t>A mindenkor rendelkezésre álló klasszikus oktatási statisztikák, melyek rendszeresen áramlanak a KSH felé, s onnan a TEIR irányába, egy jól átgondolt, jól minőségbiztosított, ellenben vélelmezhetően saját</w:t>
      </w:r>
      <w:r w:rsidR="00AD27AE">
        <w:t>os, bár általában előre ismert</w:t>
      </w:r>
      <w:r>
        <w:t xml:space="preserve"> feldolgozási ütemtervét követő (vö. esetlegesen </w:t>
      </w:r>
      <w:proofErr w:type="spellStart"/>
      <w:r w:rsidR="00AD27AE">
        <w:t>rel</w:t>
      </w:r>
      <w:proofErr w:type="spellEnd"/>
      <w:r w:rsidR="00AD27AE">
        <w:t xml:space="preserve">. </w:t>
      </w:r>
      <w:r>
        <w:t xml:space="preserve">lassú) adatáramlást jelentenek. Amennyiben egy digitális értettség-index vegyes forrásból dolgozik, akkor a csak és kifejezetten a digitális érettség érdekében gyűjtött adatok és az egyéb forrásból érkeztetni tervezett adatok végső feldolgozása a külső forrásból legutolsóként érkezni tudó adatok időpontjától függ. </w:t>
      </w:r>
    </w:p>
    <w:p w14:paraId="694E1C1B" w14:textId="77777777" w:rsidR="00D349E2" w:rsidRDefault="00D349E2" w:rsidP="00C1178A">
      <w:pPr>
        <w:jc w:val="both"/>
      </w:pPr>
      <w:r>
        <w:t>Amennyiben minden évre elkészül a naiv és az optimalizált számítás, úgy naiv esetben az átlagok átlag</w:t>
      </w:r>
      <w:r w:rsidR="00AD27AE">
        <w:t>a</w:t>
      </w:r>
      <w:r>
        <w:t>i adhatnak egy újabb, aggregált naiv indexet. Az optimalizációk részeredménye egy olyan idősor lesz járásonként, melyekre a becslések abszolút értékei, ill. ezek évenkénti rangsorai mellett további attribútumok is számítható: pl. ezek szórása, meredeksége, ahol a szórás: minél kisebb, annál jobb (hiszen az ingadozások mértéke korlátok közé szorul), míg a meredekség: minél nagyobb annál jobb (hiszen annál nagyobb a növekedés üteme). Az így nyert speciális OAM-</w:t>
      </w:r>
      <w:proofErr w:type="spellStart"/>
      <w:r>
        <w:t>ra</w:t>
      </w:r>
      <w:proofErr w:type="spellEnd"/>
      <w:r>
        <w:t xml:space="preserve"> egy záró </w:t>
      </w:r>
      <w:proofErr w:type="spellStart"/>
      <w:proofErr w:type="gramStart"/>
      <w:r>
        <w:t>anti</w:t>
      </w:r>
      <w:proofErr w:type="spellEnd"/>
      <w:r>
        <w:t>-diszkriminatív</w:t>
      </w:r>
      <w:proofErr w:type="gramEnd"/>
      <w:r>
        <w:t xml:space="preserve"> modellt építve elnyerhető a modell-</w:t>
      </w:r>
      <w:proofErr w:type="spellStart"/>
      <w:r>
        <w:t>masztaba</w:t>
      </w:r>
      <w:proofErr w:type="spellEnd"/>
      <w:r>
        <w:t xml:space="preserve"> egyelőre legmagasabb szintje, vagyis a többrétegben optimalizált rangsor, mely vélelmezhetően egyes járások esetén jelentősen más eredményre vezetne, ha a 175 járás 9 évre szóló minden attribútumát (2*15+7*16) egyetlen egy optimalizációs modellben dolgoznánk fel. Ez a </w:t>
      </w:r>
      <w:proofErr w:type="spellStart"/>
      <w:r>
        <w:t>rel</w:t>
      </w:r>
      <w:proofErr w:type="spellEnd"/>
      <w:r>
        <w:t>. nagy attribútum-szám egyre több járás esetén tenné lehetővé a minden járás másként egyforma elv érvényesülését, mely azonban már nem egy idősoros érettség-változást, hanem egy 9 éves fejlődést, mint időszakot írna le, hasonlóan a fentebb felvázolt zárómodellhez, mely már a legideálisabban fejlődő régió címért folytatott verseny zsűrijét szimulálná.</w:t>
      </w:r>
    </w:p>
    <w:p w14:paraId="74993430" w14:textId="77777777" w:rsidR="000A4DDB" w:rsidRDefault="000A4DDB" w:rsidP="00C1178A">
      <w:pPr>
        <w:jc w:val="both"/>
        <w:rPr>
          <w:rFonts w:asciiTheme="majorHAnsi" w:eastAsiaTheme="majorEastAsia" w:hAnsiTheme="majorHAnsi" w:cstheme="majorBidi"/>
          <w:color w:val="2F5496" w:themeColor="accent1" w:themeShade="BF"/>
          <w:sz w:val="32"/>
          <w:szCs w:val="32"/>
        </w:rPr>
      </w:pPr>
      <w:r>
        <w:br w:type="page"/>
      </w:r>
    </w:p>
    <w:p w14:paraId="3474035C" w14:textId="77777777" w:rsidR="000A4DDB" w:rsidRDefault="000A4DDB" w:rsidP="00C1178A">
      <w:pPr>
        <w:pStyle w:val="Cmsor1"/>
        <w:jc w:val="both"/>
      </w:pPr>
      <w:r>
        <w:lastRenderedPageBreak/>
        <w:t>Mellékletek</w:t>
      </w:r>
    </w:p>
    <w:p w14:paraId="61B1A5E1" w14:textId="77777777" w:rsidR="000A4DDB" w:rsidRDefault="0071302C" w:rsidP="00C1178A">
      <w:pPr>
        <w:numPr>
          <w:ilvl w:val="0"/>
          <w:numId w:val="1"/>
        </w:numPr>
        <w:pBdr>
          <w:top w:val="nil"/>
          <w:left w:val="nil"/>
          <w:bottom w:val="nil"/>
          <w:right w:val="nil"/>
          <w:between w:val="nil"/>
        </w:pBdr>
        <w:contextualSpacing/>
        <w:jc w:val="both"/>
      </w:pPr>
      <w:hyperlink r:id="rId23">
        <w:r w:rsidR="000A4DDB">
          <w:rPr>
            <w:color w:val="1155CC"/>
            <w:u w:val="single"/>
          </w:rPr>
          <w:t>http://gt.kir.hu/stat17/sugo/KS17_Kitolto_utmutato.pdf</w:t>
        </w:r>
      </w:hyperlink>
      <w:r w:rsidR="000A4DDB">
        <w:t xml:space="preserve">, ill. </w:t>
      </w:r>
      <w:hyperlink r:id="rId24">
        <w:r w:rsidR="000A4DDB">
          <w:rPr>
            <w:color w:val="1155CC"/>
            <w:u w:val="single"/>
          </w:rPr>
          <w:t>http://gt.kir.hu/stat17/Login.aspx?ReturnUrl=%2fstat17%2fdefault.aspx</w:t>
        </w:r>
      </w:hyperlink>
      <w:r w:rsidR="000A4DDB">
        <w:t xml:space="preserve"> </w:t>
      </w:r>
    </w:p>
    <w:p w14:paraId="7735912F" w14:textId="77777777" w:rsidR="000A4DDB" w:rsidRDefault="000A4DDB" w:rsidP="00C1178A">
      <w:pPr>
        <w:pBdr>
          <w:top w:val="nil"/>
          <w:left w:val="nil"/>
          <w:bottom w:val="nil"/>
          <w:right w:val="nil"/>
          <w:between w:val="nil"/>
        </w:pBdr>
        <w:jc w:val="both"/>
      </w:pPr>
      <w:r>
        <w:rPr>
          <w:noProof/>
        </w:rPr>
        <w:drawing>
          <wp:inline distT="114300" distB="114300" distL="114300" distR="114300" wp14:anchorId="7354E1D4" wp14:editId="1A686D8A">
            <wp:extent cx="5734050" cy="28194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5734050" cy="2819400"/>
                    </a:xfrm>
                    <a:prstGeom prst="rect">
                      <a:avLst/>
                    </a:prstGeom>
                    <a:ln/>
                  </pic:spPr>
                </pic:pic>
              </a:graphicData>
            </a:graphic>
          </wp:inline>
        </w:drawing>
      </w:r>
    </w:p>
    <w:p w14:paraId="5D0FC038" w14:textId="77777777" w:rsidR="000A4DDB" w:rsidRDefault="000A4DDB" w:rsidP="00C1178A">
      <w:pPr>
        <w:pBdr>
          <w:top w:val="nil"/>
          <w:left w:val="nil"/>
          <w:bottom w:val="nil"/>
          <w:right w:val="nil"/>
          <w:between w:val="nil"/>
        </w:pBdr>
        <w:jc w:val="both"/>
      </w:pPr>
      <w:r>
        <w:rPr>
          <w:noProof/>
        </w:rPr>
        <w:drawing>
          <wp:inline distT="114300" distB="114300" distL="114300" distR="114300" wp14:anchorId="333F13C9" wp14:editId="15E6D8E5">
            <wp:extent cx="5734050" cy="32512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5734050" cy="3251200"/>
                    </a:xfrm>
                    <a:prstGeom prst="rect">
                      <a:avLst/>
                    </a:prstGeom>
                    <a:ln/>
                  </pic:spPr>
                </pic:pic>
              </a:graphicData>
            </a:graphic>
          </wp:inline>
        </w:drawing>
      </w:r>
    </w:p>
    <w:p w14:paraId="404DFFD5" w14:textId="77777777" w:rsidR="000A4DDB" w:rsidRDefault="000A4DDB" w:rsidP="00C1178A">
      <w:pPr>
        <w:numPr>
          <w:ilvl w:val="0"/>
          <w:numId w:val="2"/>
        </w:numPr>
        <w:pBdr>
          <w:top w:val="nil"/>
          <w:left w:val="nil"/>
          <w:bottom w:val="nil"/>
          <w:right w:val="nil"/>
          <w:between w:val="nil"/>
        </w:pBdr>
        <w:contextualSpacing/>
        <w:jc w:val="both"/>
      </w:pPr>
      <w:r>
        <w:t xml:space="preserve">minél nagyobb az informatikai képesítéssel rendelkezők száma (tanár, </w:t>
      </w:r>
      <w:proofErr w:type="gramStart"/>
      <w:r>
        <w:t>diák,</w:t>
      </w:r>
      <w:proofErr w:type="gramEnd"/>
      <w:r>
        <w:t xml:space="preserve"> stb.), annál előkelőbb helyen illik, hogy álljon az adott intézmény az aggregált DNR-rangsorban, mely alapja a minden iskola másként egyforma elvtől való esetleges eltérés</w:t>
      </w:r>
    </w:p>
    <w:p w14:paraId="0B5C5FE8" w14:textId="77777777" w:rsidR="000A4DDB" w:rsidRDefault="000A4DDB" w:rsidP="00C1178A">
      <w:pPr>
        <w:numPr>
          <w:ilvl w:val="0"/>
          <w:numId w:val="2"/>
        </w:numPr>
        <w:pBdr>
          <w:top w:val="nil"/>
          <w:left w:val="nil"/>
          <w:bottom w:val="nil"/>
          <w:right w:val="nil"/>
          <w:between w:val="nil"/>
        </w:pBdr>
        <w:contextualSpacing/>
        <w:jc w:val="both"/>
      </w:pPr>
      <w:r>
        <w:t>minél több az interaktív tábla, annál jobb…</w:t>
      </w:r>
    </w:p>
    <w:p w14:paraId="71D7EC5E" w14:textId="77777777" w:rsidR="000A4DDB" w:rsidRDefault="000A4DDB" w:rsidP="00C1178A">
      <w:pPr>
        <w:numPr>
          <w:ilvl w:val="0"/>
          <w:numId w:val="2"/>
        </w:numPr>
        <w:pBdr>
          <w:top w:val="nil"/>
          <w:left w:val="nil"/>
          <w:bottom w:val="nil"/>
          <w:right w:val="nil"/>
          <w:between w:val="nil"/>
        </w:pBdr>
        <w:contextualSpacing/>
        <w:jc w:val="both"/>
      </w:pPr>
      <w:r>
        <w:t>minél több az internetkapcsolattal rendelkező osztálytermek száma, annál jobb…</w:t>
      </w:r>
    </w:p>
    <w:p w14:paraId="0393CEFC" w14:textId="77777777" w:rsidR="000A4DDB" w:rsidRDefault="000A4DDB" w:rsidP="00C1178A">
      <w:pPr>
        <w:numPr>
          <w:ilvl w:val="0"/>
          <w:numId w:val="2"/>
        </w:numPr>
        <w:pBdr>
          <w:top w:val="nil"/>
          <w:left w:val="nil"/>
          <w:bottom w:val="nil"/>
          <w:right w:val="nil"/>
          <w:between w:val="nil"/>
        </w:pBdr>
        <w:contextualSpacing/>
        <w:jc w:val="both"/>
      </w:pPr>
      <w:r>
        <w:t>...</w:t>
      </w:r>
    </w:p>
    <w:p w14:paraId="58783E56" w14:textId="77777777" w:rsidR="000A4DDB" w:rsidRDefault="000A4DDB" w:rsidP="00C1178A">
      <w:pPr>
        <w:pBdr>
          <w:top w:val="nil"/>
          <w:left w:val="nil"/>
          <w:bottom w:val="nil"/>
          <w:right w:val="nil"/>
          <w:between w:val="nil"/>
        </w:pBdr>
        <w:jc w:val="both"/>
      </w:pPr>
    </w:p>
    <w:p w14:paraId="17FC4A34" w14:textId="77777777" w:rsidR="000A4DDB" w:rsidRDefault="0071302C" w:rsidP="00C1178A">
      <w:pPr>
        <w:numPr>
          <w:ilvl w:val="0"/>
          <w:numId w:val="3"/>
        </w:numPr>
        <w:pBdr>
          <w:top w:val="nil"/>
          <w:left w:val="nil"/>
          <w:bottom w:val="nil"/>
          <w:right w:val="nil"/>
          <w:between w:val="nil"/>
        </w:pBdr>
        <w:contextualSpacing/>
        <w:jc w:val="both"/>
      </w:pPr>
      <w:hyperlink r:id="rId27">
        <w:r w:rsidR="000A4DDB">
          <w:rPr>
            <w:color w:val="1155CC"/>
            <w:u w:val="single"/>
          </w:rPr>
          <w:t>http://www.soproniszig.hu/files/files/evvegistat_2016_17(1).pdf</w:t>
        </w:r>
      </w:hyperlink>
    </w:p>
    <w:p w14:paraId="44B76204" w14:textId="77777777" w:rsidR="000A4DDB" w:rsidRDefault="000A4DDB" w:rsidP="00C1178A">
      <w:pPr>
        <w:numPr>
          <w:ilvl w:val="1"/>
          <w:numId w:val="3"/>
        </w:numPr>
        <w:pBdr>
          <w:top w:val="nil"/>
          <w:left w:val="nil"/>
          <w:bottom w:val="nil"/>
          <w:right w:val="nil"/>
          <w:between w:val="nil"/>
        </w:pBdr>
        <w:contextualSpacing/>
        <w:jc w:val="both"/>
      </w:pPr>
      <w:r>
        <w:t>minél magasabb az informatika jegyek átlaga, annál jobb...</w:t>
      </w:r>
    </w:p>
    <w:p w14:paraId="4A3804FA" w14:textId="77777777" w:rsidR="000A4DDB" w:rsidRDefault="000A4DDB" w:rsidP="00C1178A">
      <w:pPr>
        <w:numPr>
          <w:ilvl w:val="1"/>
          <w:numId w:val="3"/>
        </w:numPr>
        <w:pBdr>
          <w:top w:val="nil"/>
          <w:left w:val="nil"/>
          <w:bottom w:val="nil"/>
          <w:right w:val="nil"/>
          <w:between w:val="nil"/>
        </w:pBdr>
        <w:contextualSpacing/>
        <w:jc w:val="both"/>
      </w:pPr>
      <w:r>
        <w:lastRenderedPageBreak/>
        <w:t>minél hitelesebb az informatika jegyek értéke a többi tárgyhoz képest (pl. furcsa, ha matekból mindenki buta, de informatikából jó, ill. fordítva), annál jobb, ahol a hitelesség, minél előkelőbb helyen áll az informatika jegy levezethetősége a többi tantárgy jegyének levezethetőségéhez (konzisztenciájához) képest (ami BTW lehet magyar specialitás:-)</w:t>
      </w:r>
    </w:p>
    <w:p w14:paraId="6223B645" w14:textId="77777777" w:rsidR="000A4DDB" w:rsidRDefault="0071302C" w:rsidP="00C1178A">
      <w:pPr>
        <w:numPr>
          <w:ilvl w:val="0"/>
          <w:numId w:val="3"/>
        </w:numPr>
        <w:pBdr>
          <w:top w:val="nil"/>
          <w:left w:val="nil"/>
          <w:bottom w:val="nil"/>
          <w:right w:val="nil"/>
          <w:between w:val="nil"/>
        </w:pBdr>
        <w:contextualSpacing/>
        <w:jc w:val="both"/>
      </w:pPr>
      <w:hyperlink r:id="rId28">
        <w:r w:rsidR="000A4DDB">
          <w:rPr>
            <w:color w:val="1155CC"/>
            <w:u w:val="single"/>
          </w:rPr>
          <w:t>https://www.ksh.hu/oktatas</w:t>
        </w:r>
      </w:hyperlink>
      <w:r w:rsidR="000A4DDB">
        <w:t xml:space="preserve"> - </w:t>
      </w:r>
      <w:hyperlink r:id="rId29">
        <w:r w:rsidR="000A4DDB">
          <w:rPr>
            <w:color w:val="1155CC"/>
            <w:u w:val="single"/>
          </w:rPr>
          <w:t>http://statinfo.ksh.hu/Statinfo/themeSelector.jsp?page=2&amp;szst=ZOI</w:t>
        </w:r>
      </w:hyperlink>
      <w:r w:rsidR="000A4DDB">
        <w:t xml:space="preserve"> - </w:t>
      </w:r>
      <w:hyperlink r:id="rId30">
        <w:r w:rsidR="000A4DDB">
          <w:rPr>
            <w:color w:val="1155CC"/>
            <w:u w:val="single"/>
          </w:rPr>
          <w:t>http://statinfo.ksh.hu/Statinfo/themeSelector.jsp?page=2&amp;szst=ZOE</w:t>
        </w:r>
      </w:hyperlink>
      <w:r w:rsidR="000A4DDB">
        <w:t xml:space="preserve"> - </w:t>
      </w:r>
      <w:hyperlink r:id="rId31">
        <w:r w:rsidR="000A4DDB">
          <w:rPr>
            <w:color w:val="1155CC"/>
            <w:u w:val="single"/>
          </w:rPr>
          <w:t>https://www.ksh.hu/stadat_eves_2_6</w:t>
        </w:r>
      </w:hyperlink>
    </w:p>
    <w:p w14:paraId="0F1471E6" w14:textId="77777777" w:rsidR="00B354A9" w:rsidRDefault="00B354A9" w:rsidP="00C1178A">
      <w:pPr>
        <w:jc w:val="both"/>
      </w:pPr>
    </w:p>
    <w:p w14:paraId="1E624F8F" w14:textId="77777777" w:rsidR="00B354A9" w:rsidRDefault="00B354A9" w:rsidP="00C1178A">
      <w:pPr>
        <w:jc w:val="both"/>
      </w:pPr>
      <w:r>
        <w:rPr>
          <w:noProof/>
        </w:rPr>
        <w:drawing>
          <wp:inline distT="0" distB="0" distL="0" distR="0" wp14:anchorId="541B789F" wp14:editId="3CEF44C7">
            <wp:extent cx="5760720" cy="310578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105785"/>
                    </a:xfrm>
                    <a:prstGeom prst="rect">
                      <a:avLst/>
                    </a:prstGeom>
                  </pic:spPr>
                </pic:pic>
              </a:graphicData>
            </a:graphic>
          </wp:inline>
        </w:drawing>
      </w:r>
    </w:p>
    <w:p w14:paraId="3C92F3F8" w14:textId="77777777" w:rsidR="00B354A9" w:rsidRDefault="00B354A9" w:rsidP="00C1178A">
      <w:pPr>
        <w:jc w:val="both"/>
      </w:pPr>
      <w:r>
        <w:t>A TEIR-ben az Oktatási Hivatal által felkínált területi bontású adatvagyon (forrás: TEIR)</w:t>
      </w:r>
    </w:p>
    <w:p w14:paraId="6CA654D2" w14:textId="77777777" w:rsidR="001A4B48" w:rsidRDefault="001A4B48" w:rsidP="00C1178A">
      <w:pPr>
        <w:jc w:val="both"/>
      </w:pPr>
      <w:r>
        <w:rPr>
          <w:noProof/>
        </w:rPr>
        <w:drawing>
          <wp:inline distT="0" distB="0" distL="0" distR="0" wp14:anchorId="422E580A" wp14:editId="06F457FF">
            <wp:extent cx="5760720" cy="3078480"/>
            <wp:effectExtent l="0" t="0" r="0" b="7620"/>
            <wp:docPr id="568" name="Kép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078480"/>
                    </a:xfrm>
                    <a:prstGeom prst="rect">
                      <a:avLst/>
                    </a:prstGeom>
                  </pic:spPr>
                </pic:pic>
              </a:graphicData>
            </a:graphic>
          </wp:inline>
        </w:drawing>
      </w:r>
    </w:p>
    <w:p w14:paraId="4410F36D" w14:textId="77777777" w:rsidR="003E2A44" w:rsidRDefault="001A4B48" w:rsidP="00C1178A">
      <w:pPr>
        <w:jc w:val="both"/>
      </w:pPr>
      <w:r>
        <w:t>A települési szintű lekérdezés paraméterei 2016-ra (forrás: TEIR)</w:t>
      </w:r>
      <w:r w:rsidR="003E2A44">
        <w:br w:type="page"/>
      </w:r>
    </w:p>
    <w:p w14:paraId="59576F3E" w14:textId="77777777" w:rsidR="00B354A9" w:rsidRDefault="003E2A44" w:rsidP="00C1178A">
      <w:pPr>
        <w:jc w:val="both"/>
      </w:pPr>
      <w:r>
        <w:lastRenderedPageBreak/>
        <w:t xml:space="preserve">KSH által a TEIR-en keresztül felkínált (1990-2016, területi adatok rendszere), az oktatás blokkba sorolt jelenség listája (2016) – pirossal kiemelve </w:t>
      </w:r>
      <w:r w:rsidR="00EE5412">
        <w:t xml:space="preserve">(16 db) </w:t>
      </w:r>
      <w:r>
        <w:t>a számítógéppel kapcsolatos attribútumokat:</w:t>
      </w: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4119854F" w14:textId="77777777" w:rsidTr="003E2A44">
        <w:trPr>
          <w:tblCellSpacing w:w="0" w:type="dxa"/>
        </w:trPr>
        <w:tc>
          <w:tcPr>
            <w:tcW w:w="5000" w:type="pct"/>
            <w:gridSpan w:val="7"/>
            <w:vAlign w:val="center"/>
            <w:hideMark/>
          </w:tcPr>
          <w:p w14:paraId="0A5384C7"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34" w:tgtFrame="_self" w:history="1">
              <w:r w:rsidR="003E2A44" w:rsidRPr="003E2A44">
                <w:rPr>
                  <w:rFonts w:ascii="Arial" w:eastAsia="Times New Roman" w:hAnsi="Arial" w:cs="Arial"/>
                  <w:color w:val="000000"/>
                  <w:sz w:val="20"/>
                  <w:szCs w:val="20"/>
                  <w:lang w:eastAsia="hu-HU"/>
                </w:rPr>
                <w:br/>
                <w:t>Eredményes érettségi vizsgát tett tanulók száma a felnőttoktatásban, 2016 [fő]</w:t>
              </w:r>
            </w:hyperlink>
          </w:p>
        </w:tc>
      </w:tr>
      <w:tr w:rsidR="003E2A44" w:rsidRPr="003E2A44" w14:paraId="362DCE2F" w14:textId="77777777" w:rsidTr="003E2A44">
        <w:trPr>
          <w:tblCellSpacing w:w="0" w:type="dxa"/>
        </w:trPr>
        <w:tc>
          <w:tcPr>
            <w:tcW w:w="0" w:type="auto"/>
            <w:hideMark/>
          </w:tcPr>
          <w:p w14:paraId="0B1BF85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6E07560" wp14:editId="4C03D65D">
                  <wp:extent cx="152400" cy="209550"/>
                  <wp:effectExtent l="0" t="0" r="0" b="0"/>
                  <wp:docPr id="567" name="Kép 567"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B124CB6"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A439C9B" wp14:editId="1EDBB297">
                  <wp:extent cx="152400" cy="209550"/>
                  <wp:effectExtent l="0" t="0" r="0" b="0"/>
                  <wp:docPr id="566" name="Kép 566"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815C3AD"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D5EFAE2" wp14:editId="6FCB9A7F">
                  <wp:extent cx="152400" cy="209550"/>
                  <wp:effectExtent l="0" t="0" r="0" b="0"/>
                  <wp:docPr id="565" name="Kép 565"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6008A5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0F2F7A4" wp14:editId="34133202">
                  <wp:extent cx="152400" cy="209550"/>
                  <wp:effectExtent l="0" t="0" r="0" b="0"/>
                  <wp:docPr id="564" name="Kép 564"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DC89BFA"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F725210" wp14:editId="3FC319C3">
                  <wp:extent cx="152400" cy="209550"/>
                  <wp:effectExtent l="0" t="0" r="0" b="0"/>
                  <wp:docPr id="563" name="Kép 563"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04149446"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3AC02189" wp14:editId="77D35A7C">
                  <wp:extent cx="95250" cy="95250"/>
                  <wp:effectExtent l="0" t="0" r="0" b="0"/>
                  <wp:docPr id="562" name="Kép 562" descr="https://www.teir.hu/tdm2/icons/telep.gif">
                    <a:hlinkClick xmlns:a="http://schemas.openxmlformats.org/drawingml/2006/main" r:id="rId3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99" descr="https://www.teir.hu/tdm2/icons/telep.gif">
                            <a:hlinkClick r:id="rId34"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2488FBBA"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39" w:tgtFrame="_self" w:history="1">
              <w:r w:rsidR="003E2A44" w:rsidRPr="003E2A44">
                <w:rPr>
                  <w:rFonts w:ascii="Arial" w:eastAsia="Times New Roman" w:hAnsi="Arial" w:cs="Arial"/>
                  <w:color w:val="000000"/>
                  <w:sz w:val="20"/>
                  <w:szCs w:val="20"/>
                  <w:lang w:eastAsia="hu-HU"/>
                </w:rPr>
                <w:t>A 8. évfolyamot eredményesen befejezte a felnőttoktatásban, 2016 [fő]</w:t>
              </w:r>
            </w:hyperlink>
          </w:p>
        </w:tc>
      </w:tr>
    </w:tbl>
    <w:p w14:paraId="164BC315"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1B151F5E" w14:textId="77777777" w:rsidTr="003E2A44">
        <w:trPr>
          <w:tblCellSpacing w:w="0" w:type="dxa"/>
        </w:trPr>
        <w:tc>
          <w:tcPr>
            <w:tcW w:w="0" w:type="auto"/>
            <w:hideMark/>
          </w:tcPr>
          <w:p w14:paraId="7387C695"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2433F76" wp14:editId="68E64172">
                  <wp:extent cx="152400" cy="209550"/>
                  <wp:effectExtent l="0" t="0" r="0" b="0"/>
                  <wp:docPr id="561" name="Kép 561"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ADA26A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469995E" wp14:editId="422D8BA8">
                  <wp:extent cx="152400" cy="209550"/>
                  <wp:effectExtent l="0" t="0" r="0" b="0"/>
                  <wp:docPr id="560" name="Kép 560"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E0AD86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8538412" wp14:editId="66FE90C9">
                  <wp:extent cx="152400" cy="209550"/>
                  <wp:effectExtent l="0" t="0" r="0" b="0"/>
                  <wp:docPr id="559" name="Kép 559"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11D80B2"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F055E96" wp14:editId="1C0A8C17">
                  <wp:extent cx="152400" cy="209550"/>
                  <wp:effectExtent l="0" t="0" r="0" b="0"/>
                  <wp:docPr id="558" name="Kép 558"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3DF283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BAD21E6" wp14:editId="1BFA62B4">
                  <wp:extent cx="152400" cy="209550"/>
                  <wp:effectExtent l="0" t="0" r="0" b="0"/>
                  <wp:docPr id="557" name="Kép 557"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6316DA56"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6FA94750" wp14:editId="4C21C38B">
                  <wp:extent cx="95250" cy="95250"/>
                  <wp:effectExtent l="0" t="0" r="0" b="0"/>
                  <wp:docPr id="556" name="Kép 556" descr="https://www.teir.hu/tdm2/icons/telep.gif">
                    <a:hlinkClick xmlns:a="http://schemas.openxmlformats.org/drawingml/2006/main" r:id="rId3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98" descr="https://www.teir.hu/tdm2/icons/telep.gif">
                            <a:hlinkClick r:id="rId39"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7EC307F4"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40" w:tgtFrame="_self" w:history="1">
              <w:r w:rsidR="003E2A44" w:rsidRPr="003E2A44">
                <w:rPr>
                  <w:rFonts w:ascii="Arial" w:eastAsia="Times New Roman" w:hAnsi="Arial" w:cs="Arial"/>
                  <w:color w:val="000000"/>
                  <w:sz w:val="20"/>
                  <w:szCs w:val="20"/>
                  <w:lang w:eastAsia="hu-HU"/>
                </w:rPr>
                <w:t>A 8. évfolyamot eredményesen befejezte a nappali oktatásban, 2016 [fő]</w:t>
              </w:r>
            </w:hyperlink>
          </w:p>
        </w:tc>
      </w:tr>
      <w:tr w:rsidR="003E2A44" w:rsidRPr="003E2A44" w14:paraId="31B5E8FB" w14:textId="77777777" w:rsidTr="003E2A44">
        <w:trPr>
          <w:tblCellSpacing w:w="0" w:type="dxa"/>
        </w:trPr>
        <w:tc>
          <w:tcPr>
            <w:tcW w:w="0" w:type="auto"/>
            <w:hideMark/>
          </w:tcPr>
          <w:p w14:paraId="14611937"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6579286" wp14:editId="289CEF28">
                  <wp:extent cx="152400" cy="209550"/>
                  <wp:effectExtent l="0" t="0" r="0" b="0"/>
                  <wp:docPr id="555" name="Kép 555"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C111211"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78F8828" wp14:editId="486729F7">
                  <wp:extent cx="152400" cy="209550"/>
                  <wp:effectExtent l="0" t="0" r="0" b="0"/>
                  <wp:docPr id="554" name="Kép 554"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5EF1421"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8C1D4DA" wp14:editId="7F0F8D27">
                  <wp:extent cx="152400" cy="209550"/>
                  <wp:effectExtent l="0" t="0" r="0" b="0"/>
                  <wp:docPr id="553" name="Kép 553"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FE41CDE"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2A708D5" wp14:editId="2D0A8A01">
                  <wp:extent cx="152400" cy="209550"/>
                  <wp:effectExtent l="0" t="0" r="0" b="0"/>
                  <wp:docPr id="552" name="Kép 552"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D343330"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85D0BCD" wp14:editId="749A7D3A">
                  <wp:extent cx="152400" cy="209550"/>
                  <wp:effectExtent l="0" t="0" r="0" b="0"/>
                  <wp:docPr id="551" name="Kép 551"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269C774E"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65C31E64" wp14:editId="0971DA24">
                  <wp:extent cx="95250" cy="95250"/>
                  <wp:effectExtent l="0" t="0" r="0" b="0"/>
                  <wp:docPr id="550" name="Kép 550" descr="https://www.teir.hu/tdm2/icons/telep.gif">
                    <a:hlinkClick xmlns:a="http://schemas.openxmlformats.org/drawingml/2006/main" r:id="rId3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97" descr="https://www.teir.hu/tdm2/icons/telep.gif">
                            <a:hlinkClick r:id="rId40"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5B99AE05"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41" w:tgtFrame="_self" w:history="1">
              <w:r w:rsidR="003E2A44" w:rsidRPr="003E2A44">
                <w:rPr>
                  <w:rFonts w:ascii="Arial" w:eastAsia="Times New Roman" w:hAnsi="Arial" w:cs="Arial"/>
                  <w:color w:val="000000"/>
                  <w:sz w:val="20"/>
                  <w:szCs w:val="20"/>
                  <w:lang w:eastAsia="hu-HU"/>
                </w:rPr>
                <w:t xml:space="preserve">Általános iskolában tanuló első évfolyamosok száma a nappali oktatásban (gyógypedagógiai </w:t>
              </w:r>
              <w:proofErr w:type="spellStart"/>
              <w:r w:rsidR="003E2A44" w:rsidRPr="003E2A44">
                <w:rPr>
                  <w:rFonts w:ascii="Arial" w:eastAsia="Times New Roman" w:hAnsi="Arial" w:cs="Arial"/>
                  <w:color w:val="000000"/>
                  <w:sz w:val="20"/>
                  <w:szCs w:val="20"/>
                  <w:lang w:eastAsia="hu-HU"/>
                </w:rPr>
                <w:t>előkészitő</w:t>
              </w:r>
              <w:proofErr w:type="spellEnd"/>
              <w:r w:rsidR="003E2A44" w:rsidRPr="003E2A44">
                <w:rPr>
                  <w:rFonts w:ascii="Arial" w:eastAsia="Times New Roman" w:hAnsi="Arial" w:cs="Arial"/>
                  <w:color w:val="000000"/>
                  <w:sz w:val="20"/>
                  <w:szCs w:val="20"/>
                  <w:lang w:eastAsia="hu-HU"/>
                </w:rPr>
                <w:t xml:space="preserve"> osztályok tanulóival együtt), 2016 [fő]</w:t>
              </w:r>
            </w:hyperlink>
          </w:p>
        </w:tc>
      </w:tr>
    </w:tbl>
    <w:p w14:paraId="2AB7C5FE"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519C8966" w14:textId="77777777" w:rsidTr="003E2A44">
        <w:trPr>
          <w:tblCellSpacing w:w="0" w:type="dxa"/>
        </w:trPr>
        <w:tc>
          <w:tcPr>
            <w:tcW w:w="0" w:type="auto"/>
            <w:hideMark/>
          </w:tcPr>
          <w:p w14:paraId="67336ED2"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FCA5B8F" wp14:editId="41277DE7">
                  <wp:extent cx="152400" cy="209550"/>
                  <wp:effectExtent l="0" t="0" r="0" b="0"/>
                  <wp:docPr id="549" name="Kép 549"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B2F6E6B"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315D1A0" wp14:editId="17179E46">
                  <wp:extent cx="152400" cy="209550"/>
                  <wp:effectExtent l="0" t="0" r="0" b="0"/>
                  <wp:docPr id="548" name="Kép 548"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5ABC99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01FB149" wp14:editId="5AE0E66E">
                  <wp:extent cx="152400" cy="209550"/>
                  <wp:effectExtent l="0" t="0" r="0" b="0"/>
                  <wp:docPr id="547" name="Kép 547"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A60E9EA"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0F4EA8D" wp14:editId="4ED6C3E4">
                  <wp:extent cx="152400" cy="209550"/>
                  <wp:effectExtent l="0" t="0" r="0" b="0"/>
                  <wp:docPr id="546" name="Kép 546"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2FA83DD"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025E32A" wp14:editId="68887F52">
                  <wp:extent cx="152400" cy="209550"/>
                  <wp:effectExtent l="0" t="0" r="0" b="0"/>
                  <wp:docPr id="545" name="Kép 545"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5FA15E32"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57896E6A" wp14:editId="4E5DBB7D">
                  <wp:extent cx="95250" cy="95250"/>
                  <wp:effectExtent l="0" t="0" r="0" b="0"/>
                  <wp:docPr id="544" name="Kép 544" descr="https://www.teir.hu/tdm2/icons/telep.gif">
                    <a:hlinkClick xmlns:a="http://schemas.openxmlformats.org/drawingml/2006/main" r:id="rId4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96" descr="https://www.teir.hu/tdm2/icons/telep.gif">
                            <a:hlinkClick r:id="rId40"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4CA784C0"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42" w:tgtFrame="_self" w:history="1">
              <w:r w:rsidR="003E2A44" w:rsidRPr="003E2A44">
                <w:rPr>
                  <w:rFonts w:ascii="Arial" w:eastAsia="Times New Roman" w:hAnsi="Arial" w:cs="Arial"/>
                  <w:color w:val="000000"/>
                  <w:sz w:val="20"/>
                  <w:szCs w:val="20"/>
                  <w:lang w:eastAsia="hu-HU"/>
                </w:rPr>
                <w:t>Általános iskolában tanuló 1-4. évfolyamosok száma a nappali oktatásban (</w:t>
              </w:r>
              <w:proofErr w:type="spellStart"/>
              <w:r w:rsidR="003E2A44" w:rsidRPr="003E2A44">
                <w:rPr>
                  <w:rFonts w:ascii="Arial" w:eastAsia="Times New Roman" w:hAnsi="Arial" w:cs="Arial"/>
                  <w:color w:val="000000"/>
                  <w:sz w:val="20"/>
                  <w:szCs w:val="20"/>
                  <w:lang w:eastAsia="hu-HU"/>
                </w:rPr>
                <w:t>gy</w:t>
              </w:r>
              <w:proofErr w:type="spellEnd"/>
              <w:r w:rsidR="003E2A44" w:rsidRPr="003E2A44">
                <w:rPr>
                  <w:rFonts w:ascii="Arial" w:eastAsia="Times New Roman" w:hAnsi="Arial" w:cs="Arial"/>
                  <w:color w:val="000000"/>
                  <w:sz w:val="20"/>
                  <w:szCs w:val="20"/>
                  <w:lang w:eastAsia="hu-HU"/>
                </w:rPr>
                <w:t>, 2016 [fő]</w:t>
              </w:r>
            </w:hyperlink>
          </w:p>
        </w:tc>
      </w:tr>
      <w:tr w:rsidR="003E2A44" w:rsidRPr="003E2A44" w14:paraId="5437044F" w14:textId="77777777" w:rsidTr="003E2A44">
        <w:trPr>
          <w:tblCellSpacing w:w="0" w:type="dxa"/>
        </w:trPr>
        <w:tc>
          <w:tcPr>
            <w:tcW w:w="0" w:type="auto"/>
            <w:hideMark/>
          </w:tcPr>
          <w:p w14:paraId="7D4FEB1D"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CEE8239" wp14:editId="6506C069">
                  <wp:extent cx="152400" cy="209550"/>
                  <wp:effectExtent l="0" t="0" r="0" b="0"/>
                  <wp:docPr id="543" name="Kép 543"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DFBA84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F107826" wp14:editId="45DE3B3F">
                  <wp:extent cx="152400" cy="209550"/>
                  <wp:effectExtent l="0" t="0" r="0" b="0"/>
                  <wp:docPr id="542" name="Kép 542"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A747A0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993B9DF" wp14:editId="334EA5FC">
                  <wp:extent cx="152400" cy="209550"/>
                  <wp:effectExtent l="0" t="0" r="0" b="0"/>
                  <wp:docPr id="541" name="Kép 541"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17B03BD"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B4285B1" wp14:editId="720FCCA3">
                  <wp:extent cx="152400" cy="209550"/>
                  <wp:effectExtent l="0" t="0" r="0" b="0"/>
                  <wp:docPr id="540" name="Kép 540"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74B3A4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32A746F" wp14:editId="6EC1C3D4">
                  <wp:extent cx="152400" cy="209550"/>
                  <wp:effectExtent l="0" t="0" r="0" b="0"/>
                  <wp:docPr id="539" name="Kép 539"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6C07C71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1A827F60" wp14:editId="1B5D33F5">
                  <wp:extent cx="95250" cy="95250"/>
                  <wp:effectExtent l="0" t="0" r="0" b="0"/>
                  <wp:docPr id="538" name="Kép 538" descr="https://www.teir.hu/tdm2/icons/telep.gif">
                    <a:hlinkClick xmlns:a="http://schemas.openxmlformats.org/drawingml/2006/main" r:id="rId3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95" descr="https://www.teir.hu/tdm2/icons/telep.gif">
                            <a:hlinkClick r:id="rId42"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016D2BD4"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43" w:tgtFrame="_self" w:history="1">
              <w:r w:rsidR="003E2A44" w:rsidRPr="003E2A44">
                <w:rPr>
                  <w:rFonts w:ascii="Arial" w:eastAsia="Times New Roman" w:hAnsi="Arial" w:cs="Arial"/>
                  <w:color w:val="000000"/>
                  <w:sz w:val="20"/>
                  <w:szCs w:val="20"/>
                  <w:lang w:eastAsia="hu-HU"/>
                </w:rPr>
                <w:t>Általános iskolában tanuló 5-8. évfolyamosok száma a nappali oktatásban (gyógypedagógiai oktatással együtt), 2016 [fő]</w:t>
              </w:r>
            </w:hyperlink>
          </w:p>
        </w:tc>
      </w:tr>
    </w:tbl>
    <w:p w14:paraId="5DAD2F8D"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32737CBB" w14:textId="77777777" w:rsidTr="003E2A44">
        <w:trPr>
          <w:tblCellSpacing w:w="0" w:type="dxa"/>
        </w:trPr>
        <w:tc>
          <w:tcPr>
            <w:tcW w:w="0" w:type="auto"/>
            <w:hideMark/>
          </w:tcPr>
          <w:p w14:paraId="58062C42"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19F0CAD" wp14:editId="2DB63E69">
                  <wp:extent cx="152400" cy="209550"/>
                  <wp:effectExtent l="0" t="0" r="0" b="0"/>
                  <wp:docPr id="537" name="Kép 537"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FDCB95D"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3851BC2" wp14:editId="6486C49B">
                  <wp:extent cx="152400" cy="209550"/>
                  <wp:effectExtent l="0" t="0" r="0" b="0"/>
                  <wp:docPr id="536" name="Kép 536"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1C0195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1315410" wp14:editId="7C72B6E9">
                  <wp:extent cx="152400" cy="209550"/>
                  <wp:effectExtent l="0" t="0" r="0" b="0"/>
                  <wp:docPr id="535" name="Kép 535"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19A43A0"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7E00553" wp14:editId="48392495">
                  <wp:extent cx="152400" cy="209550"/>
                  <wp:effectExtent l="0" t="0" r="0" b="0"/>
                  <wp:docPr id="534" name="Kép 534"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6214378"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33D4364" wp14:editId="704F364E">
                  <wp:extent cx="152400" cy="209550"/>
                  <wp:effectExtent l="0" t="0" r="0" b="0"/>
                  <wp:docPr id="533" name="Kép 533"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65260D1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29E34C84" wp14:editId="0FFB394D">
                  <wp:extent cx="95250" cy="95250"/>
                  <wp:effectExtent l="0" t="0" r="0" b="0"/>
                  <wp:docPr id="532" name="Kép 532" descr="https://www.teir.hu/tdm2/icons/telep.gif">
                    <a:hlinkClick xmlns:a="http://schemas.openxmlformats.org/drawingml/2006/main" r:id="rId4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94" descr="https://www.teir.hu/tdm2/icons/telep.gif">
                            <a:hlinkClick r:id="rId40"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7FD1E60D"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44" w:tgtFrame="_self" w:history="1">
              <w:r w:rsidR="003E2A44" w:rsidRPr="003E2A44">
                <w:rPr>
                  <w:rFonts w:ascii="Arial" w:eastAsia="Times New Roman" w:hAnsi="Arial" w:cs="Arial"/>
                  <w:color w:val="000000"/>
                  <w:sz w:val="20"/>
                  <w:szCs w:val="20"/>
                  <w:lang w:eastAsia="hu-HU"/>
                </w:rPr>
                <w:t>Általános iskolai feladatellátási helyek száma (gyógypedagógiai oktatással), 2016 [db]</w:t>
              </w:r>
            </w:hyperlink>
          </w:p>
        </w:tc>
      </w:tr>
      <w:tr w:rsidR="003E2A44" w:rsidRPr="003E2A44" w14:paraId="203A1117" w14:textId="77777777" w:rsidTr="003E2A44">
        <w:trPr>
          <w:tblCellSpacing w:w="0" w:type="dxa"/>
        </w:trPr>
        <w:tc>
          <w:tcPr>
            <w:tcW w:w="0" w:type="auto"/>
            <w:hideMark/>
          </w:tcPr>
          <w:p w14:paraId="1384DD17"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3D1EE2E" wp14:editId="17AB1ED3">
                  <wp:extent cx="152400" cy="209550"/>
                  <wp:effectExtent l="0" t="0" r="0" b="0"/>
                  <wp:docPr id="531" name="Kép 531"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B2275F2"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ACA3C67" wp14:editId="5B7BF44A">
                  <wp:extent cx="152400" cy="209550"/>
                  <wp:effectExtent l="0" t="0" r="0" b="0"/>
                  <wp:docPr id="530" name="Kép 530"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413C6C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D578F8D" wp14:editId="632AF7CD">
                  <wp:extent cx="152400" cy="209550"/>
                  <wp:effectExtent l="0" t="0" r="0" b="0"/>
                  <wp:docPr id="529" name="Kép 529"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5BD1ECD"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2715CAD" wp14:editId="51FD0D39">
                  <wp:extent cx="152400" cy="209550"/>
                  <wp:effectExtent l="0" t="0" r="0" b="0"/>
                  <wp:docPr id="528" name="Kép 528"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35370E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3F11C46" wp14:editId="03D68EBD">
                  <wp:extent cx="152400" cy="209550"/>
                  <wp:effectExtent l="0" t="0" r="0" b="0"/>
                  <wp:docPr id="527" name="Kép 527"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131ED38A"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592E8BF3" wp14:editId="69BBD852">
                  <wp:extent cx="95250" cy="95250"/>
                  <wp:effectExtent l="0" t="0" r="0" b="0"/>
                  <wp:docPr id="526" name="Kép 526" descr="https://www.teir.hu/tdm2/icons/telep.gif">
                    <a:hlinkClick xmlns:a="http://schemas.openxmlformats.org/drawingml/2006/main" r:id="rId3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93" descr="https://www.teir.hu/tdm2/icons/telep.gif">
                            <a:hlinkClick r:id="rId42"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20A62083"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45" w:tgtFrame="_self" w:history="1">
              <w:r w:rsidR="003E2A44" w:rsidRPr="003E2A44">
                <w:rPr>
                  <w:rFonts w:ascii="Arial" w:eastAsia="Times New Roman" w:hAnsi="Arial" w:cs="Arial"/>
                  <w:color w:val="000000"/>
                  <w:sz w:val="20"/>
                  <w:szCs w:val="20"/>
                  <w:lang w:eastAsia="hu-HU"/>
                </w:rPr>
                <w:t>Általános iskolai főállású pedagógusok száma (gyógypedagógiai oktatással együtt), 2016 [fő]</w:t>
              </w:r>
            </w:hyperlink>
          </w:p>
        </w:tc>
      </w:tr>
    </w:tbl>
    <w:p w14:paraId="6EAE6E7A"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4F998FEF" w14:textId="77777777" w:rsidTr="003E2A44">
        <w:trPr>
          <w:tblCellSpacing w:w="0" w:type="dxa"/>
        </w:trPr>
        <w:tc>
          <w:tcPr>
            <w:tcW w:w="0" w:type="auto"/>
            <w:hideMark/>
          </w:tcPr>
          <w:p w14:paraId="34D13755"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666A2F8" wp14:editId="0A86F47D">
                  <wp:extent cx="152400" cy="209550"/>
                  <wp:effectExtent l="0" t="0" r="0" b="0"/>
                  <wp:docPr id="525" name="Kép 525"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94478D7"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65E2491" wp14:editId="14ADC19E">
                  <wp:extent cx="152400" cy="209550"/>
                  <wp:effectExtent l="0" t="0" r="0" b="0"/>
                  <wp:docPr id="524" name="Kép 524"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2DCBC7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8E99673" wp14:editId="643DA1A0">
                  <wp:extent cx="152400" cy="209550"/>
                  <wp:effectExtent l="0" t="0" r="0" b="0"/>
                  <wp:docPr id="523" name="Kép 523"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9367AA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B6E6DE3" wp14:editId="467A737C">
                  <wp:extent cx="152400" cy="209550"/>
                  <wp:effectExtent l="0" t="0" r="0" b="0"/>
                  <wp:docPr id="522" name="Kép 522"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A0BD0E1"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2AD239A" wp14:editId="273BB6B2">
                  <wp:extent cx="152400" cy="209550"/>
                  <wp:effectExtent l="0" t="0" r="0" b="0"/>
                  <wp:docPr id="521" name="Kép 521"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5258FF6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38DC85C9" wp14:editId="7F052F8E">
                  <wp:extent cx="95250" cy="95250"/>
                  <wp:effectExtent l="0" t="0" r="0" b="0"/>
                  <wp:docPr id="520" name="Kép 520" descr="https://www.teir.hu/tdm2/icons/telep.gif">
                    <a:hlinkClick xmlns:a="http://schemas.openxmlformats.org/drawingml/2006/main" r:id="rId4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92" descr="https://www.teir.hu/tdm2/icons/telep.gif">
                            <a:hlinkClick r:id="rId40"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3B4B3769"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46" w:tgtFrame="_self" w:history="1">
              <w:r w:rsidR="003E2A44" w:rsidRPr="003E2A44">
                <w:rPr>
                  <w:rFonts w:ascii="Arial" w:eastAsia="Times New Roman" w:hAnsi="Arial" w:cs="Arial"/>
                  <w:color w:val="000000"/>
                  <w:sz w:val="20"/>
                  <w:szCs w:val="20"/>
                  <w:lang w:eastAsia="hu-HU"/>
                </w:rPr>
                <w:t>Általános iskolai leány tanulók száma a nappali oktatásban (gyógypedagógiai oktatással együtt), 2016 [fő]</w:t>
              </w:r>
            </w:hyperlink>
          </w:p>
        </w:tc>
      </w:tr>
      <w:tr w:rsidR="003E2A44" w:rsidRPr="003E2A44" w14:paraId="29C751F2" w14:textId="77777777" w:rsidTr="003E2A44">
        <w:trPr>
          <w:tblCellSpacing w:w="0" w:type="dxa"/>
        </w:trPr>
        <w:tc>
          <w:tcPr>
            <w:tcW w:w="0" w:type="auto"/>
            <w:hideMark/>
          </w:tcPr>
          <w:p w14:paraId="5133A707"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4FE5BFE" wp14:editId="2D1BC710">
                  <wp:extent cx="152400" cy="209550"/>
                  <wp:effectExtent l="0" t="0" r="0" b="0"/>
                  <wp:docPr id="519" name="Kép 519"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59BA44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DB07599" wp14:editId="159C3EAF">
                  <wp:extent cx="152400" cy="209550"/>
                  <wp:effectExtent l="0" t="0" r="0" b="0"/>
                  <wp:docPr id="518" name="Kép 518"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EF98DAE"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61D79B8" wp14:editId="53D35FE2">
                  <wp:extent cx="152400" cy="209550"/>
                  <wp:effectExtent l="0" t="0" r="0" b="0"/>
                  <wp:docPr id="517" name="Kép 517"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6BD494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F124B59" wp14:editId="2BE184E7">
                  <wp:extent cx="152400" cy="209550"/>
                  <wp:effectExtent l="0" t="0" r="0" b="0"/>
                  <wp:docPr id="516" name="Kép 516"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6B095A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5B4573B" wp14:editId="72832695">
                  <wp:extent cx="152400" cy="209550"/>
                  <wp:effectExtent l="0" t="0" r="0" b="0"/>
                  <wp:docPr id="515" name="Kép 515"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1F6B4E91"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2C6C0C27" wp14:editId="481B0EE8">
                  <wp:extent cx="95250" cy="95250"/>
                  <wp:effectExtent l="0" t="0" r="0" b="0"/>
                  <wp:docPr id="514" name="Kép 514" descr="https://www.teir.hu/tdm2/icons/telep.gif">
                    <a:hlinkClick xmlns:a="http://schemas.openxmlformats.org/drawingml/2006/main" r:id="rId3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91" descr="https://www.teir.hu/tdm2/icons/telep.gif">
                            <a:hlinkClick r:id="rId42"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72B1CB0B"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47" w:tgtFrame="_self" w:history="1">
              <w:r w:rsidR="003E2A44" w:rsidRPr="003E2A44">
                <w:rPr>
                  <w:rFonts w:ascii="Arial" w:eastAsia="Times New Roman" w:hAnsi="Arial" w:cs="Arial"/>
                  <w:color w:val="000000"/>
                  <w:sz w:val="20"/>
                  <w:szCs w:val="20"/>
                  <w:lang w:eastAsia="hu-HU"/>
                </w:rPr>
                <w:t>Általános iskolai osztályok száma a gyógypedagógiai oktatásban (a nappali oktatásban), 2016 [db]</w:t>
              </w:r>
            </w:hyperlink>
          </w:p>
        </w:tc>
      </w:tr>
    </w:tbl>
    <w:p w14:paraId="5E9F6896"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44166BDD" w14:textId="77777777" w:rsidTr="003E2A44">
        <w:trPr>
          <w:tblCellSpacing w:w="0" w:type="dxa"/>
        </w:trPr>
        <w:tc>
          <w:tcPr>
            <w:tcW w:w="0" w:type="auto"/>
            <w:hideMark/>
          </w:tcPr>
          <w:p w14:paraId="247C1AC2"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117B2D9" wp14:editId="1534FD23">
                  <wp:extent cx="152400" cy="209550"/>
                  <wp:effectExtent l="0" t="0" r="0" b="0"/>
                  <wp:docPr id="513" name="Kép 513"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81B5D4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CDFD413" wp14:editId="21D7A4C3">
                  <wp:extent cx="152400" cy="209550"/>
                  <wp:effectExtent l="0" t="0" r="0" b="0"/>
                  <wp:docPr id="512" name="Kép 512"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CD5DCE8"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8D887BB" wp14:editId="55DC084B">
                  <wp:extent cx="152400" cy="209550"/>
                  <wp:effectExtent l="0" t="0" r="0" b="0"/>
                  <wp:docPr id="511" name="Kép 511"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3889D01"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5370CA5" wp14:editId="5BED0941">
                  <wp:extent cx="152400" cy="209550"/>
                  <wp:effectExtent l="0" t="0" r="0" b="0"/>
                  <wp:docPr id="510" name="Kép 510"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AFBF857"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F88F16F" wp14:editId="33A2FB9A">
                  <wp:extent cx="152400" cy="209550"/>
                  <wp:effectExtent l="0" t="0" r="0" b="0"/>
                  <wp:docPr id="509" name="Kép 509"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2F731EAA"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0E9B1957" wp14:editId="6F27E2A3">
                  <wp:extent cx="95250" cy="95250"/>
                  <wp:effectExtent l="0" t="0" r="0" b="0"/>
                  <wp:docPr id="508" name="Kép 508" descr="https://www.teir.hu/tdm2/icons/telep.gif">
                    <a:hlinkClick xmlns:a="http://schemas.openxmlformats.org/drawingml/2006/main" r:id="rId4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90" descr="https://www.teir.hu/tdm2/icons/telep.gif">
                            <a:hlinkClick r:id="rId40"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6E6C1960"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48" w:tgtFrame="_self" w:history="1">
              <w:r w:rsidR="003E2A44" w:rsidRPr="003E2A44">
                <w:rPr>
                  <w:rFonts w:ascii="Arial" w:eastAsia="Times New Roman" w:hAnsi="Arial" w:cs="Arial"/>
                  <w:color w:val="000000"/>
                  <w:sz w:val="20"/>
                  <w:szCs w:val="20"/>
                  <w:lang w:eastAsia="hu-HU"/>
                </w:rPr>
                <w:t>Általános iskolai osztályok száma a nappali oktatásban (gyógypedagógiai oktatással együtt), 2016 [db]</w:t>
              </w:r>
            </w:hyperlink>
          </w:p>
        </w:tc>
      </w:tr>
      <w:tr w:rsidR="003E2A44" w:rsidRPr="003E2A44" w14:paraId="4B9421B8" w14:textId="77777777" w:rsidTr="003E2A44">
        <w:trPr>
          <w:tblCellSpacing w:w="0" w:type="dxa"/>
        </w:trPr>
        <w:tc>
          <w:tcPr>
            <w:tcW w:w="0" w:type="auto"/>
            <w:hideMark/>
          </w:tcPr>
          <w:p w14:paraId="2B34DE05"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82E84B8" wp14:editId="5BA66A46">
                  <wp:extent cx="152400" cy="209550"/>
                  <wp:effectExtent l="0" t="0" r="0" b="0"/>
                  <wp:docPr id="507" name="Kép 507"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6362C67"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A47DAB2" wp14:editId="519D9B48">
                  <wp:extent cx="152400" cy="209550"/>
                  <wp:effectExtent l="0" t="0" r="0" b="0"/>
                  <wp:docPr id="506" name="Kép 506"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75222F2"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65AF0F9" wp14:editId="09DB55CE">
                  <wp:extent cx="152400" cy="209550"/>
                  <wp:effectExtent l="0" t="0" r="0" b="0"/>
                  <wp:docPr id="505" name="Kép 505"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51341E0"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E776F0B" wp14:editId="06EBBD1C">
                  <wp:extent cx="152400" cy="209550"/>
                  <wp:effectExtent l="0" t="0" r="0" b="0"/>
                  <wp:docPr id="504" name="Kép 504"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ED335C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CC292EC" wp14:editId="6F8B209A">
                  <wp:extent cx="152400" cy="209550"/>
                  <wp:effectExtent l="0" t="0" r="0" b="0"/>
                  <wp:docPr id="503" name="Kép 503"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07C2A91A"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476EAEFA" wp14:editId="7C3B908C">
                  <wp:extent cx="95250" cy="95250"/>
                  <wp:effectExtent l="0" t="0" r="0" b="0"/>
                  <wp:docPr id="502" name="Kép 502" descr="https://www.teir.hu/tdm2/icons/telep.gif">
                    <a:hlinkClick xmlns:a="http://schemas.openxmlformats.org/drawingml/2006/main" r:id="rId3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89" descr="https://www.teir.hu/tdm2/icons/telep.gif">
                            <a:hlinkClick r:id="rId42"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51DDF887"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49" w:tgtFrame="_self" w:history="1">
              <w:r w:rsidR="003E2A44" w:rsidRPr="003E2A44">
                <w:rPr>
                  <w:rFonts w:ascii="Arial" w:eastAsia="Times New Roman" w:hAnsi="Arial" w:cs="Arial"/>
                  <w:color w:val="000000"/>
                  <w:sz w:val="20"/>
                  <w:szCs w:val="20"/>
                  <w:lang w:eastAsia="hu-HU"/>
                </w:rPr>
                <w:t>Általános iskolai osztálytermek száma (gyógypedagógiai oktatással együtt), 2016 [db]</w:t>
              </w:r>
            </w:hyperlink>
          </w:p>
        </w:tc>
      </w:tr>
    </w:tbl>
    <w:p w14:paraId="0CDE5F0C"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1A666C32" w14:textId="77777777" w:rsidTr="003E2A44">
        <w:trPr>
          <w:tblCellSpacing w:w="0" w:type="dxa"/>
        </w:trPr>
        <w:tc>
          <w:tcPr>
            <w:tcW w:w="0" w:type="auto"/>
            <w:hideMark/>
          </w:tcPr>
          <w:p w14:paraId="49F1029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4254200" wp14:editId="7461A648">
                  <wp:extent cx="152400" cy="209550"/>
                  <wp:effectExtent l="0" t="0" r="0" b="0"/>
                  <wp:docPr id="501" name="Kép 501"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DFDFDCD"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134FF68" wp14:editId="49371E4F">
                  <wp:extent cx="152400" cy="209550"/>
                  <wp:effectExtent l="0" t="0" r="0" b="0"/>
                  <wp:docPr id="500" name="Kép 500"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3FE873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2929B42" wp14:editId="2D5B15A9">
                  <wp:extent cx="152400" cy="209550"/>
                  <wp:effectExtent l="0" t="0" r="0" b="0"/>
                  <wp:docPr id="499" name="Kép 499"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696892B"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A5AB057" wp14:editId="242BB912">
                  <wp:extent cx="152400" cy="209550"/>
                  <wp:effectExtent l="0" t="0" r="0" b="0"/>
                  <wp:docPr id="498" name="Kép 498"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819334D"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C67BB9C" wp14:editId="729521DE">
                  <wp:extent cx="152400" cy="209550"/>
                  <wp:effectExtent l="0" t="0" r="0" b="0"/>
                  <wp:docPr id="497" name="Kép 497"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39D1F467"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5E412574" wp14:editId="0446AAE3">
                  <wp:extent cx="95250" cy="95250"/>
                  <wp:effectExtent l="0" t="0" r="0" b="0"/>
                  <wp:docPr id="496" name="Kép 496" descr="https://www.teir.hu/tdm2/icons/telep.gif">
                    <a:hlinkClick xmlns:a="http://schemas.openxmlformats.org/drawingml/2006/main" r:id="rId4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88" descr="https://www.teir.hu/tdm2/icons/telep.gif">
                            <a:hlinkClick r:id="rId40"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4699EEAE"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50" w:tgtFrame="_self" w:history="1">
              <w:r w:rsidR="003E2A44" w:rsidRPr="003E2A44">
                <w:rPr>
                  <w:rFonts w:ascii="Arial" w:eastAsia="Times New Roman" w:hAnsi="Arial" w:cs="Arial"/>
                  <w:color w:val="000000"/>
                  <w:sz w:val="20"/>
                  <w:szCs w:val="20"/>
                  <w:lang w:eastAsia="hu-HU"/>
                </w:rPr>
                <w:t>Általános iskolai tanulók száma a felnőttoktatásban, 2016 [fő]</w:t>
              </w:r>
            </w:hyperlink>
          </w:p>
        </w:tc>
      </w:tr>
      <w:tr w:rsidR="003E2A44" w:rsidRPr="003E2A44" w14:paraId="0ACC8AF0" w14:textId="77777777" w:rsidTr="003E2A44">
        <w:trPr>
          <w:tblCellSpacing w:w="0" w:type="dxa"/>
        </w:trPr>
        <w:tc>
          <w:tcPr>
            <w:tcW w:w="0" w:type="auto"/>
            <w:hideMark/>
          </w:tcPr>
          <w:p w14:paraId="66516B9D"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6166E7A" wp14:editId="45991802">
                  <wp:extent cx="152400" cy="209550"/>
                  <wp:effectExtent l="0" t="0" r="0" b="0"/>
                  <wp:docPr id="495" name="Kép 495"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C9A61BE"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D3AEED4" wp14:editId="78E8F648">
                  <wp:extent cx="152400" cy="209550"/>
                  <wp:effectExtent l="0" t="0" r="0" b="0"/>
                  <wp:docPr id="494" name="Kép 494"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9A48B98"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C3D1BFF" wp14:editId="6F67D894">
                  <wp:extent cx="152400" cy="209550"/>
                  <wp:effectExtent l="0" t="0" r="0" b="0"/>
                  <wp:docPr id="493" name="Kép 493"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88C0A55"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DECA8E3" wp14:editId="7B1807DE">
                  <wp:extent cx="152400" cy="209550"/>
                  <wp:effectExtent l="0" t="0" r="0" b="0"/>
                  <wp:docPr id="492" name="Kép 492"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F7516A1"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3F2D625" wp14:editId="760E2513">
                  <wp:extent cx="152400" cy="209550"/>
                  <wp:effectExtent l="0" t="0" r="0" b="0"/>
                  <wp:docPr id="491" name="Kép 491"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69F1D75B"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17B14FBA" wp14:editId="084C55EF">
                  <wp:extent cx="95250" cy="95250"/>
                  <wp:effectExtent l="0" t="0" r="0" b="0"/>
                  <wp:docPr id="490" name="Kép 490" descr="https://www.teir.hu/tdm2/icons/telep.gif">
                    <a:hlinkClick xmlns:a="http://schemas.openxmlformats.org/drawingml/2006/main" r:id="rId3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87" descr="https://www.teir.hu/tdm2/icons/telep.gif">
                            <a:hlinkClick r:id="rId42"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7DDFB916"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51" w:tgtFrame="_self" w:history="1">
              <w:r w:rsidR="003E2A44" w:rsidRPr="003E2A44">
                <w:rPr>
                  <w:rFonts w:ascii="Arial" w:eastAsia="Times New Roman" w:hAnsi="Arial" w:cs="Arial"/>
                  <w:color w:val="000000"/>
                  <w:sz w:val="20"/>
                  <w:szCs w:val="20"/>
                  <w:lang w:eastAsia="hu-HU"/>
                </w:rPr>
                <w:t>Általános iskolai tanulók száma a nappali oktatásban (gyógypedagógiai oktatással együtt), 2016 [fő]</w:t>
              </w:r>
            </w:hyperlink>
          </w:p>
        </w:tc>
      </w:tr>
    </w:tbl>
    <w:p w14:paraId="63FADC19"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434FD5B1" w14:textId="77777777" w:rsidTr="003E2A44">
        <w:trPr>
          <w:tblCellSpacing w:w="0" w:type="dxa"/>
        </w:trPr>
        <w:tc>
          <w:tcPr>
            <w:tcW w:w="0" w:type="auto"/>
            <w:hideMark/>
          </w:tcPr>
          <w:p w14:paraId="29DA8CCA"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389709C" wp14:editId="7AB2191D">
                  <wp:extent cx="152400" cy="209550"/>
                  <wp:effectExtent l="0" t="0" r="0" b="0"/>
                  <wp:docPr id="489" name="Kép 489"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057F5D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D7A64E6" wp14:editId="7B7D8CAA">
                  <wp:extent cx="152400" cy="209550"/>
                  <wp:effectExtent l="0" t="0" r="0" b="0"/>
                  <wp:docPr id="488" name="Kép 488"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97E94B2"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A8A500B" wp14:editId="472D7A41">
                  <wp:extent cx="152400" cy="209550"/>
                  <wp:effectExtent l="0" t="0" r="0" b="0"/>
                  <wp:docPr id="487" name="Kép 487"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81B1980"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6B7FBA9" wp14:editId="4B3E5963">
                  <wp:extent cx="152400" cy="209550"/>
                  <wp:effectExtent l="0" t="0" r="0" b="0"/>
                  <wp:docPr id="486" name="Kép 486"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2AE1D1E"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1F80062" wp14:editId="12338C24">
                  <wp:extent cx="152400" cy="209550"/>
                  <wp:effectExtent l="0" t="0" r="0" b="0"/>
                  <wp:docPr id="485" name="Kép 485"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0C9FC4AB"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5E940111" wp14:editId="6EF9C7A8">
                  <wp:extent cx="95250" cy="95250"/>
                  <wp:effectExtent l="0" t="0" r="0" b="0"/>
                  <wp:docPr id="484" name="Kép 484" descr="https://www.teir.hu/tdm2/icons/telep.gif">
                    <a:hlinkClick xmlns:a="http://schemas.openxmlformats.org/drawingml/2006/main" r:id="rId4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86" descr="https://www.teir.hu/tdm2/icons/telep.gif">
                            <a:hlinkClick r:id="rId40"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68489382"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52" w:tgtFrame="_self" w:history="1">
              <w:r w:rsidR="003E2A44" w:rsidRPr="003E2A44">
                <w:rPr>
                  <w:rFonts w:ascii="Arial" w:eastAsia="Times New Roman" w:hAnsi="Arial" w:cs="Arial"/>
                  <w:color w:val="000000"/>
                  <w:sz w:val="20"/>
                  <w:szCs w:val="20"/>
                  <w:lang w:eastAsia="hu-HU"/>
                </w:rPr>
                <w:t>Eredményes érettségi vizsgát tett tanulók száma a nappali oktatásban, 2016 [fő]</w:t>
              </w:r>
            </w:hyperlink>
          </w:p>
        </w:tc>
      </w:tr>
      <w:tr w:rsidR="003E2A44" w:rsidRPr="003E2A44" w14:paraId="06E261FA" w14:textId="77777777" w:rsidTr="003E2A44">
        <w:trPr>
          <w:tblCellSpacing w:w="0" w:type="dxa"/>
        </w:trPr>
        <w:tc>
          <w:tcPr>
            <w:tcW w:w="0" w:type="auto"/>
            <w:hideMark/>
          </w:tcPr>
          <w:p w14:paraId="68C5BD9E"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F6D7A1A" wp14:editId="25F2443D">
                  <wp:extent cx="152400" cy="209550"/>
                  <wp:effectExtent l="0" t="0" r="0" b="0"/>
                  <wp:docPr id="483" name="Kép 483"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50839D5"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A309753" wp14:editId="152A29B7">
                  <wp:extent cx="152400" cy="209550"/>
                  <wp:effectExtent l="0" t="0" r="0" b="0"/>
                  <wp:docPr id="482" name="Kép 482"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79F5548"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D8F0DCD" wp14:editId="44112D6A">
                  <wp:extent cx="152400" cy="209550"/>
                  <wp:effectExtent l="0" t="0" r="0" b="0"/>
                  <wp:docPr id="481" name="Kép 481"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69767C6"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2082155" wp14:editId="6CF3B44F">
                  <wp:extent cx="152400" cy="209550"/>
                  <wp:effectExtent l="0" t="0" r="0" b="0"/>
                  <wp:docPr id="480" name="Kép 480"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974EEC0"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C593342" wp14:editId="65104EDB">
                  <wp:extent cx="152400" cy="209550"/>
                  <wp:effectExtent l="0" t="0" r="0" b="0"/>
                  <wp:docPr id="479" name="Kép 479"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35F7EABB"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3DAE0645" wp14:editId="58334F52">
                  <wp:extent cx="95250" cy="95250"/>
                  <wp:effectExtent l="0" t="0" r="0" b="0"/>
                  <wp:docPr id="478" name="Kép 478" descr="https://www.teir.hu/tdm2/icons/telep.gif">
                    <a:hlinkClick xmlns:a="http://schemas.openxmlformats.org/drawingml/2006/main" r:id="rId3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85" descr="https://www.teir.hu/tdm2/icons/telep.gif">
                            <a:hlinkClick r:id="rId42"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02F4DD81"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53" w:tgtFrame="_self" w:history="1">
              <w:r w:rsidR="003E2A44" w:rsidRPr="003E2A44">
                <w:rPr>
                  <w:rFonts w:ascii="Arial" w:eastAsia="Times New Roman" w:hAnsi="Arial" w:cs="Arial"/>
                  <w:color w:val="000000"/>
                  <w:sz w:val="20"/>
                  <w:szCs w:val="20"/>
                  <w:lang w:eastAsia="hu-HU"/>
                </w:rPr>
                <w:t>Felsőfokú alap- és mesterképzésben részt vevő hallgatók száma a nappali képzésben (intézmény székhelye szerint), 2016 [fő]</w:t>
              </w:r>
            </w:hyperlink>
          </w:p>
        </w:tc>
      </w:tr>
    </w:tbl>
    <w:p w14:paraId="35D56B92"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7EC6A76A" w14:textId="77777777" w:rsidTr="003E2A44">
        <w:trPr>
          <w:tblCellSpacing w:w="0" w:type="dxa"/>
        </w:trPr>
        <w:tc>
          <w:tcPr>
            <w:tcW w:w="0" w:type="auto"/>
            <w:hideMark/>
          </w:tcPr>
          <w:p w14:paraId="578C8FE7"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376D6DA" wp14:editId="411D4FC6">
                  <wp:extent cx="152400" cy="209550"/>
                  <wp:effectExtent l="0" t="0" r="0" b="0"/>
                  <wp:docPr id="477" name="Kép 477"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679739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C8A2BF5" wp14:editId="7BC5255A">
                  <wp:extent cx="152400" cy="209550"/>
                  <wp:effectExtent l="0" t="0" r="0" b="0"/>
                  <wp:docPr id="476" name="Kép 476"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C5496E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536D53F" wp14:editId="339FACED">
                  <wp:extent cx="152400" cy="209550"/>
                  <wp:effectExtent l="0" t="0" r="0" b="0"/>
                  <wp:docPr id="475" name="Kép 475"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42D684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FB9CE2D" wp14:editId="66275229">
                  <wp:extent cx="152400" cy="209550"/>
                  <wp:effectExtent l="0" t="0" r="0" b="0"/>
                  <wp:docPr id="474" name="Kép 474"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D06D951"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D87E97B" wp14:editId="3214CD74">
                  <wp:extent cx="152400" cy="209550"/>
                  <wp:effectExtent l="0" t="0" r="0" b="0"/>
                  <wp:docPr id="473" name="Kép 473"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7ACBCA9E"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631AB6B4" wp14:editId="12DFEFE2">
                  <wp:extent cx="95250" cy="95250"/>
                  <wp:effectExtent l="0" t="0" r="0" b="0"/>
                  <wp:docPr id="472" name="Kép 472" descr="https://www.teir.hu/tdm2/icons/telep.gif">
                    <a:hlinkClick xmlns:a="http://schemas.openxmlformats.org/drawingml/2006/main" r:id="rId4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84" descr="https://www.teir.hu/tdm2/icons/telep.gif">
                            <a:hlinkClick r:id="rId40"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77291990"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54" w:tgtFrame="_self" w:history="1">
              <w:r w:rsidR="003E2A44" w:rsidRPr="003E2A44">
                <w:rPr>
                  <w:rFonts w:ascii="Arial" w:eastAsia="Times New Roman" w:hAnsi="Arial" w:cs="Arial"/>
                  <w:color w:val="000000"/>
                  <w:sz w:val="20"/>
                  <w:szCs w:val="20"/>
                  <w:lang w:eastAsia="hu-HU"/>
                </w:rPr>
                <w:t>Felsőfokú alap- és mesterképzésben részt vevő hallgatók száma a nappali képzésben (képzési hely szerint), 2016 [fő]</w:t>
              </w:r>
            </w:hyperlink>
          </w:p>
        </w:tc>
      </w:tr>
      <w:tr w:rsidR="003E2A44" w:rsidRPr="003E2A44" w14:paraId="522E5B61" w14:textId="77777777" w:rsidTr="003E2A44">
        <w:trPr>
          <w:tblCellSpacing w:w="0" w:type="dxa"/>
        </w:trPr>
        <w:tc>
          <w:tcPr>
            <w:tcW w:w="0" w:type="auto"/>
            <w:hideMark/>
          </w:tcPr>
          <w:p w14:paraId="2611825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402786F" wp14:editId="5DD3112A">
                  <wp:extent cx="152400" cy="209550"/>
                  <wp:effectExtent l="0" t="0" r="0" b="0"/>
                  <wp:docPr id="471" name="Kép 471"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8C16486"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546661B" wp14:editId="78C7D839">
                  <wp:extent cx="152400" cy="209550"/>
                  <wp:effectExtent l="0" t="0" r="0" b="0"/>
                  <wp:docPr id="470" name="Kép 470"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E3A2F42"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5BEE850" wp14:editId="27E3043B">
                  <wp:extent cx="152400" cy="209550"/>
                  <wp:effectExtent l="0" t="0" r="0" b="0"/>
                  <wp:docPr id="469" name="Kép 469"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933FB3A"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B2603A1" wp14:editId="0C661A2C">
                  <wp:extent cx="152400" cy="209550"/>
                  <wp:effectExtent l="0" t="0" r="0" b="0"/>
                  <wp:docPr id="468" name="Kép 468"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A39AA7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406C5ED" wp14:editId="52E3FAED">
                  <wp:extent cx="152400" cy="209550"/>
                  <wp:effectExtent l="0" t="0" r="0" b="0"/>
                  <wp:docPr id="467" name="Kép 467"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114DCBF6"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0F1E2A2C" wp14:editId="134485D2">
                  <wp:extent cx="95250" cy="95250"/>
                  <wp:effectExtent l="0" t="0" r="0" b="0"/>
                  <wp:docPr id="466" name="Kép 466" descr="https://www.teir.hu/tdm2/icons/telep.gif">
                    <a:hlinkClick xmlns:a="http://schemas.openxmlformats.org/drawingml/2006/main" r:id="rId3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83" descr="https://www.teir.hu/tdm2/icons/telep.gif">
                            <a:hlinkClick r:id="rId42"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70965456"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55" w:tgtFrame="_self" w:history="1">
              <w:r w:rsidR="003E2A44" w:rsidRPr="003E2A44">
                <w:rPr>
                  <w:rFonts w:ascii="Arial" w:eastAsia="Times New Roman" w:hAnsi="Arial" w:cs="Arial"/>
                  <w:color w:val="000000"/>
                  <w:sz w:val="20"/>
                  <w:szCs w:val="20"/>
                  <w:lang w:eastAsia="hu-HU"/>
                </w:rPr>
                <w:t>Felsőfokú alap- és mesterképzésben részt vevő hallgatók száma a nem nappali képzésben (intézmény székhelye szerint), 2016 [fő]</w:t>
              </w:r>
            </w:hyperlink>
          </w:p>
        </w:tc>
      </w:tr>
    </w:tbl>
    <w:p w14:paraId="5774870E"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6916BA64" w14:textId="77777777" w:rsidTr="003E2A44">
        <w:trPr>
          <w:tblCellSpacing w:w="0" w:type="dxa"/>
        </w:trPr>
        <w:tc>
          <w:tcPr>
            <w:tcW w:w="0" w:type="auto"/>
            <w:hideMark/>
          </w:tcPr>
          <w:p w14:paraId="2C6E16BA"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6CE86BB" wp14:editId="7C138BAC">
                  <wp:extent cx="152400" cy="209550"/>
                  <wp:effectExtent l="0" t="0" r="0" b="0"/>
                  <wp:docPr id="465" name="Kép 465"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66AB3F7"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4E23A3A" wp14:editId="45E0768C">
                  <wp:extent cx="152400" cy="209550"/>
                  <wp:effectExtent l="0" t="0" r="0" b="0"/>
                  <wp:docPr id="464" name="Kép 464"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686CEC5"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F30AA88" wp14:editId="190AFCCC">
                  <wp:extent cx="152400" cy="209550"/>
                  <wp:effectExtent l="0" t="0" r="0" b="0"/>
                  <wp:docPr id="463" name="Kép 463"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CB70C58"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590EC55" wp14:editId="33C76AFF">
                  <wp:extent cx="152400" cy="209550"/>
                  <wp:effectExtent l="0" t="0" r="0" b="0"/>
                  <wp:docPr id="462" name="Kép 462"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5616F5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460849E" wp14:editId="05CC5BEC">
                  <wp:extent cx="152400" cy="209550"/>
                  <wp:effectExtent l="0" t="0" r="0" b="0"/>
                  <wp:docPr id="461" name="Kép 461"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25F8977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0BEF1AE5" wp14:editId="6EE77278">
                  <wp:extent cx="95250" cy="95250"/>
                  <wp:effectExtent l="0" t="0" r="0" b="0"/>
                  <wp:docPr id="460" name="Kép 460" descr="https://www.teir.hu/tdm2/icons/telep.gif">
                    <a:hlinkClick xmlns:a="http://schemas.openxmlformats.org/drawingml/2006/main" r:id="rId4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82" descr="https://www.teir.hu/tdm2/icons/telep.gif">
                            <a:hlinkClick r:id="rId40"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4CD6D784"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56" w:tgtFrame="_self" w:history="1">
              <w:r w:rsidR="003E2A44" w:rsidRPr="003E2A44">
                <w:rPr>
                  <w:rFonts w:ascii="Arial" w:eastAsia="Times New Roman" w:hAnsi="Arial" w:cs="Arial"/>
                  <w:color w:val="000000"/>
                  <w:sz w:val="20"/>
                  <w:szCs w:val="20"/>
                  <w:lang w:eastAsia="hu-HU"/>
                </w:rPr>
                <w:t>Felsőfokú alap- és mesterképzésben részt vevő hallgatók száma a nem nappali képzésben (képzési hely szerint), 2016 [fő]</w:t>
              </w:r>
            </w:hyperlink>
          </w:p>
        </w:tc>
      </w:tr>
      <w:tr w:rsidR="003E2A44" w:rsidRPr="003E2A44" w14:paraId="60990E8F" w14:textId="77777777" w:rsidTr="003E2A44">
        <w:trPr>
          <w:tblCellSpacing w:w="0" w:type="dxa"/>
        </w:trPr>
        <w:tc>
          <w:tcPr>
            <w:tcW w:w="0" w:type="auto"/>
            <w:hideMark/>
          </w:tcPr>
          <w:p w14:paraId="27F98D8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01F5709" wp14:editId="0D5ACE69">
                  <wp:extent cx="152400" cy="209550"/>
                  <wp:effectExtent l="0" t="0" r="0" b="0"/>
                  <wp:docPr id="459" name="Kép 459"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BB86AC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FAD5953" wp14:editId="6848B46B">
                  <wp:extent cx="152400" cy="209550"/>
                  <wp:effectExtent l="0" t="0" r="0" b="0"/>
                  <wp:docPr id="458" name="Kép 458"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CE47D1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83E6308" wp14:editId="1C6A14E8">
                  <wp:extent cx="152400" cy="209550"/>
                  <wp:effectExtent l="0" t="0" r="0" b="0"/>
                  <wp:docPr id="457" name="Kép 457"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49F319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CB0CA72" wp14:editId="155339CE">
                  <wp:extent cx="152400" cy="209550"/>
                  <wp:effectExtent l="0" t="0" r="0" b="0"/>
                  <wp:docPr id="456" name="Kép 456"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A3F73E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4DD44C4" wp14:editId="27A3DE22">
                  <wp:extent cx="152400" cy="209550"/>
                  <wp:effectExtent l="0" t="0" r="0" b="0"/>
                  <wp:docPr id="455" name="Kép 455"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5F4F6320"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548D8A67" wp14:editId="55037945">
                  <wp:extent cx="95250" cy="95250"/>
                  <wp:effectExtent l="0" t="0" r="0" b="0"/>
                  <wp:docPr id="454" name="Kép 454" descr="https://www.teir.hu/tdm2/icons/telep.gif">
                    <a:hlinkClick xmlns:a="http://schemas.openxmlformats.org/drawingml/2006/main" r:id="rId3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81" descr="https://www.teir.hu/tdm2/icons/telep.gif">
                            <a:hlinkClick r:id="rId42"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039AB186"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57" w:tgtFrame="_self" w:history="1">
              <w:r w:rsidR="003E2A44" w:rsidRPr="003E2A44">
                <w:rPr>
                  <w:rFonts w:ascii="Arial" w:eastAsia="Times New Roman" w:hAnsi="Arial" w:cs="Arial"/>
                  <w:color w:val="000000"/>
                  <w:sz w:val="20"/>
                  <w:szCs w:val="20"/>
                  <w:lang w:eastAsia="hu-HU"/>
                </w:rPr>
                <w:t>Felsőfokú alap- és mesterképzésben részt vevő nők száma a nappali képzésben (képzési hely szerint), 2016 [fő]</w:t>
              </w:r>
            </w:hyperlink>
          </w:p>
        </w:tc>
      </w:tr>
    </w:tbl>
    <w:p w14:paraId="6AD07C95"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13ABDF87" w14:textId="77777777" w:rsidTr="003E2A44">
        <w:trPr>
          <w:tblCellSpacing w:w="0" w:type="dxa"/>
        </w:trPr>
        <w:tc>
          <w:tcPr>
            <w:tcW w:w="0" w:type="auto"/>
            <w:hideMark/>
          </w:tcPr>
          <w:p w14:paraId="5B484AE6"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1501C78" wp14:editId="7960D73F">
                  <wp:extent cx="152400" cy="209550"/>
                  <wp:effectExtent l="0" t="0" r="0" b="0"/>
                  <wp:docPr id="453" name="Kép 453"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F6E539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32E79D0" wp14:editId="7903CB32">
                  <wp:extent cx="152400" cy="209550"/>
                  <wp:effectExtent l="0" t="0" r="0" b="0"/>
                  <wp:docPr id="452" name="Kép 452"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68A83C1"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1972491" wp14:editId="3E629BA1">
                  <wp:extent cx="152400" cy="209550"/>
                  <wp:effectExtent l="0" t="0" r="0" b="0"/>
                  <wp:docPr id="451" name="Kép 451"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AED552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7F937DE" wp14:editId="5EE12B52">
                  <wp:extent cx="152400" cy="209550"/>
                  <wp:effectExtent l="0" t="0" r="0" b="0"/>
                  <wp:docPr id="450" name="Kép 450"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DE8DBC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F47C34D" wp14:editId="7F1C4AFE">
                  <wp:extent cx="152400" cy="209550"/>
                  <wp:effectExtent l="0" t="0" r="0" b="0"/>
                  <wp:docPr id="449" name="Kép 449"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3943A7D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7B75F35F" wp14:editId="77068283">
                  <wp:extent cx="95250" cy="95250"/>
                  <wp:effectExtent l="0" t="0" r="0" b="0"/>
                  <wp:docPr id="448" name="Kép 448" descr="https://www.teir.hu/tdm2/icons/telep.gif">
                    <a:hlinkClick xmlns:a="http://schemas.openxmlformats.org/drawingml/2006/main" r:id="rId4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80" descr="https://www.teir.hu/tdm2/icons/telep.gif">
                            <a:hlinkClick r:id="rId40"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738A1746"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58" w:tgtFrame="_self" w:history="1">
              <w:r w:rsidR="003E2A44" w:rsidRPr="003E2A44">
                <w:rPr>
                  <w:rFonts w:ascii="Arial" w:eastAsia="Times New Roman" w:hAnsi="Arial" w:cs="Arial"/>
                  <w:color w:val="000000"/>
                  <w:sz w:val="20"/>
                  <w:szCs w:val="20"/>
                  <w:lang w:eastAsia="hu-HU"/>
                </w:rPr>
                <w:t>Felsőfokú alap- és mesterképzésben részt vevő nők száma a nem nappali képzésben (képzési hely szerint), 2016 [fő]</w:t>
              </w:r>
            </w:hyperlink>
          </w:p>
        </w:tc>
      </w:tr>
      <w:tr w:rsidR="003E2A44" w:rsidRPr="003E2A44" w14:paraId="46AAF4A1" w14:textId="77777777" w:rsidTr="003E2A44">
        <w:trPr>
          <w:tblCellSpacing w:w="0" w:type="dxa"/>
        </w:trPr>
        <w:tc>
          <w:tcPr>
            <w:tcW w:w="0" w:type="auto"/>
            <w:hideMark/>
          </w:tcPr>
          <w:p w14:paraId="43AB04B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FC9D74C" wp14:editId="0D555441">
                  <wp:extent cx="152400" cy="209550"/>
                  <wp:effectExtent l="0" t="0" r="0" b="0"/>
                  <wp:docPr id="447" name="Kép 447"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2E02BE2"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D8E0CB2" wp14:editId="6D89BC4A">
                  <wp:extent cx="152400" cy="209550"/>
                  <wp:effectExtent l="0" t="0" r="0" b="0"/>
                  <wp:docPr id="446" name="Kép 446"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D00434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809427D" wp14:editId="7648ACEB">
                  <wp:extent cx="152400" cy="209550"/>
                  <wp:effectExtent l="0" t="0" r="0" b="0"/>
                  <wp:docPr id="445" name="Kép 445"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E230F1B"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D1EA8B5" wp14:editId="7C3B12F9">
                  <wp:extent cx="152400" cy="209550"/>
                  <wp:effectExtent l="0" t="0" r="0" b="0"/>
                  <wp:docPr id="444" name="Kép 444"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2075DBE"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153D7E4" wp14:editId="088DFC01">
                  <wp:extent cx="152400" cy="209550"/>
                  <wp:effectExtent l="0" t="0" r="0" b="0"/>
                  <wp:docPr id="443" name="Kép 443"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5FA4212E"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4A09725A" wp14:editId="6774D0AE">
                  <wp:extent cx="95250" cy="95250"/>
                  <wp:effectExtent l="0" t="0" r="0" b="0"/>
                  <wp:docPr id="442" name="Kép 442" descr="https://www.teir.hu/tdm2/icons/telep.gif">
                    <a:hlinkClick xmlns:a="http://schemas.openxmlformats.org/drawingml/2006/main" r:id="rId3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79" descr="https://www.teir.hu/tdm2/icons/telep.gif">
                            <a:hlinkClick r:id="rId42"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3699D5C7"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59" w:tgtFrame="_self" w:history="1">
              <w:r w:rsidR="003E2A44" w:rsidRPr="003E2A44">
                <w:rPr>
                  <w:rFonts w:ascii="Arial" w:eastAsia="Times New Roman" w:hAnsi="Arial" w:cs="Arial"/>
                  <w:color w:val="000000"/>
                  <w:sz w:val="20"/>
                  <w:szCs w:val="20"/>
                  <w:lang w:eastAsia="hu-HU"/>
                </w:rPr>
                <w:t>Felsőfokú oklevelet szerzett hallgatók száma (intézmény székhelye szerint), 2016 [fő]</w:t>
              </w:r>
            </w:hyperlink>
          </w:p>
        </w:tc>
      </w:tr>
    </w:tbl>
    <w:p w14:paraId="2777AD51"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4A309299" w14:textId="77777777" w:rsidTr="003E2A44">
        <w:trPr>
          <w:tblCellSpacing w:w="0" w:type="dxa"/>
        </w:trPr>
        <w:tc>
          <w:tcPr>
            <w:tcW w:w="0" w:type="auto"/>
            <w:hideMark/>
          </w:tcPr>
          <w:p w14:paraId="3540B45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7768D9D" wp14:editId="6A2370D0">
                  <wp:extent cx="152400" cy="209550"/>
                  <wp:effectExtent l="0" t="0" r="0" b="0"/>
                  <wp:docPr id="441" name="Kép 441"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E529AF7"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CABBEEA" wp14:editId="13C811AB">
                  <wp:extent cx="152400" cy="209550"/>
                  <wp:effectExtent l="0" t="0" r="0" b="0"/>
                  <wp:docPr id="440" name="Kép 440"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20F9BC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D5A8DEE" wp14:editId="1603E83D">
                  <wp:extent cx="152400" cy="209550"/>
                  <wp:effectExtent l="0" t="0" r="0" b="0"/>
                  <wp:docPr id="439" name="Kép 439"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BD89F12"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EF11A8B" wp14:editId="72940AAE">
                  <wp:extent cx="152400" cy="209550"/>
                  <wp:effectExtent l="0" t="0" r="0" b="0"/>
                  <wp:docPr id="438" name="Kép 438"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05B7E0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46A9A4A" wp14:editId="78ADE411">
                  <wp:extent cx="152400" cy="209550"/>
                  <wp:effectExtent l="0" t="0" r="0" b="0"/>
                  <wp:docPr id="437" name="Kép 437"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10FFDD7E"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4213628D" wp14:editId="7CB89728">
                  <wp:extent cx="95250" cy="95250"/>
                  <wp:effectExtent l="0" t="0" r="0" b="0"/>
                  <wp:docPr id="436" name="Kép 436" descr="https://www.teir.hu/tdm2/icons/telep.gif">
                    <a:hlinkClick xmlns:a="http://schemas.openxmlformats.org/drawingml/2006/main" r:id="rId4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78" descr="https://www.teir.hu/tdm2/icons/telep.gif">
                            <a:hlinkClick r:id="rId40"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42E0EEA9"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60" w:tgtFrame="_self" w:history="1">
              <w:r w:rsidR="003E2A44" w:rsidRPr="003E2A44">
                <w:rPr>
                  <w:rFonts w:ascii="Arial" w:eastAsia="Times New Roman" w:hAnsi="Arial" w:cs="Arial"/>
                  <w:color w:val="000000"/>
                  <w:sz w:val="20"/>
                  <w:szCs w:val="20"/>
                  <w:lang w:eastAsia="hu-HU"/>
                </w:rPr>
                <w:t>Felsőfokú oklevelet szerzett hallgatók száma (képzési hely szerint), 2016 [fő]</w:t>
              </w:r>
            </w:hyperlink>
          </w:p>
        </w:tc>
      </w:tr>
      <w:tr w:rsidR="003E2A44" w:rsidRPr="003E2A44" w14:paraId="03A8C60B" w14:textId="77777777" w:rsidTr="003E2A44">
        <w:trPr>
          <w:tblCellSpacing w:w="0" w:type="dxa"/>
        </w:trPr>
        <w:tc>
          <w:tcPr>
            <w:tcW w:w="0" w:type="auto"/>
            <w:hideMark/>
          </w:tcPr>
          <w:p w14:paraId="4474E32E"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08BD4DD" wp14:editId="1F71FB87">
                  <wp:extent cx="152400" cy="209550"/>
                  <wp:effectExtent l="0" t="0" r="0" b="0"/>
                  <wp:docPr id="435" name="Kép 435"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33C2F41"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2CB2A54" wp14:editId="7723D2DF">
                  <wp:extent cx="152400" cy="209550"/>
                  <wp:effectExtent l="0" t="0" r="0" b="0"/>
                  <wp:docPr id="434" name="Kép 434"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6EDBEC2"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45DA6AE" wp14:editId="07D029D2">
                  <wp:extent cx="152400" cy="209550"/>
                  <wp:effectExtent l="0" t="0" r="0" b="0"/>
                  <wp:docPr id="433" name="Kép 433"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9BBF2C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7E11123" wp14:editId="705B603A">
                  <wp:extent cx="152400" cy="209550"/>
                  <wp:effectExtent l="0" t="0" r="0" b="0"/>
                  <wp:docPr id="432" name="Kép 432"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A5D1E5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C877C37" wp14:editId="74B54097">
                  <wp:extent cx="152400" cy="209550"/>
                  <wp:effectExtent l="0" t="0" r="0" b="0"/>
                  <wp:docPr id="431" name="Kép 431"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516116D1"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687BCF5F" wp14:editId="70CF6CB7">
                  <wp:extent cx="95250" cy="95250"/>
                  <wp:effectExtent l="0" t="0" r="0" b="0"/>
                  <wp:docPr id="430" name="Kép 430" descr="https://www.teir.hu/tdm2/icons/telep.gif">
                    <a:hlinkClick xmlns:a="http://schemas.openxmlformats.org/drawingml/2006/main" r:id="rId3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77" descr="https://www.teir.hu/tdm2/icons/telep.gif">
                            <a:hlinkClick r:id="rId42"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14B52067"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61" w:tgtFrame="_self" w:history="1">
              <w:r w:rsidR="003E2A44" w:rsidRPr="003E2A44">
                <w:rPr>
                  <w:rFonts w:ascii="Arial" w:eastAsia="Times New Roman" w:hAnsi="Arial" w:cs="Arial"/>
                  <w:color w:val="000000"/>
                  <w:sz w:val="20"/>
                  <w:szCs w:val="20"/>
                  <w:lang w:eastAsia="hu-HU"/>
                </w:rPr>
                <w:t>Felsőoktatásban részt vevő hallgatók száma (intézmény székhelye szerint), 2016 [fő]</w:t>
              </w:r>
            </w:hyperlink>
          </w:p>
        </w:tc>
      </w:tr>
    </w:tbl>
    <w:p w14:paraId="7CC2576E"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10F8C29E" w14:textId="77777777" w:rsidTr="003E2A44">
        <w:trPr>
          <w:tblCellSpacing w:w="0" w:type="dxa"/>
        </w:trPr>
        <w:tc>
          <w:tcPr>
            <w:tcW w:w="0" w:type="auto"/>
            <w:hideMark/>
          </w:tcPr>
          <w:p w14:paraId="46A10315"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08A9653" wp14:editId="3FB5D315">
                  <wp:extent cx="152400" cy="209550"/>
                  <wp:effectExtent l="0" t="0" r="0" b="0"/>
                  <wp:docPr id="429" name="Kép 429"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A001AAA"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D6F99CE" wp14:editId="7D6C511E">
                  <wp:extent cx="152400" cy="209550"/>
                  <wp:effectExtent l="0" t="0" r="0" b="0"/>
                  <wp:docPr id="428" name="Kép 428"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10BC406"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F70F192" wp14:editId="6AF049AD">
                  <wp:extent cx="152400" cy="209550"/>
                  <wp:effectExtent l="0" t="0" r="0" b="0"/>
                  <wp:docPr id="427" name="Kép 427"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B6BF2F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F47514F" wp14:editId="0E070710">
                  <wp:extent cx="152400" cy="209550"/>
                  <wp:effectExtent l="0" t="0" r="0" b="0"/>
                  <wp:docPr id="426" name="Kép 426"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754F74D"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EA6AF9A" wp14:editId="1BAB8907">
                  <wp:extent cx="152400" cy="209550"/>
                  <wp:effectExtent l="0" t="0" r="0" b="0"/>
                  <wp:docPr id="425" name="Kép 425"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31A00B55"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1EB4A278" wp14:editId="12C98FAB">
                  <wp:extent cx="95250" cy="95250"/>
                  <wp:effectExtent l="0" t="0" r="0" b="0"/>
                  <wp:docPr id="424" name="Kép 424" descr="https://www.teir.hu/tdm2/icons/telep.gif">
                    <a:hlinkClick xmlns:a="http://schemas.openxmlformats.org/drawingml/2006/main" r:id="rId4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76" descr="https://www.teir.hu/tdm2/icons/telep.gif">
                            <a:hlinkClick r:id="rId40"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63DF84DB"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62" w:tgtFrame="_self" w:history="1">
              <w:r w:rsidR="003E2A44" w:rsidRPr="003E2A44">
                <w:rPr>
                  <w:rFonts w:ascii="Arial" w:eastAsia="Times New Roman" w:hAnsi="Arial" w:cs="Arial"/>
                  <w:color w:val="000000"/>
                  <w:sz w:val="20"/>
                  <w:szCs w:val="20"/>
                  <w:lang w:eastAsia="hu-HU"/>
                </w:rPr>
                <w:t>Felsőoktatásban részt vevő hallgatók száma (képzési hely szerint), 2016 [fő]</w:t>
              </w:r>
            </w:hyperlink>
          </w:p>
        </w:tc>
      </w:tr>
      <w:tr w:rsidR="003E2A44" w:rsidRPr="003E2A44" w14:paraId="5FE8F88D" w14:textId="77777777" w:rsidTr="003E2A44">
        <w:trPr>
          <w:tblCellSpacing w:w="0" w:type="dxa"/>
        </w:trPr>
        <w:tc>
          <w:tcPr>
            <w:tcW w:w="0" w:type="auto"/>
            <w:hideMark/>
          </w:tcPr>
          <w:p w14:paraId="324EE0F2"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9993DD4" wp14:editId="66E5DC62">
                  <wp:extent cx="152400" cy="209550"/>
                  <wp:effectExtent l="0" t="0" r="0" b="0"/>
                  <wp:docPr id="423" name="Kép 423"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7186A9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B448ACC" wp14:editId="2F8D7CDE">
                  <wp:extent cx="152400" cy="209550"/>
                  <wp:effectExtent l="0" t="0" r="0" b="0"/>
                  <wp:docPr id="422" name="Kép 422"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EBD47E5"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1FC126F" wp14:editId="1E5C1899">
                  <wp:extent cx="152400" cy="209550"/>
                  <wp:effectExtent l="0" t="0" r="0" b="0"/>
                  <wp:docPr id="421" name="Kép 421"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E7BE266"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E286B1D" wp14:editId="7FA226F3">
                  <wp:extent cx="152400" cy="209550"/>
                  <wp:effectExtent l="0" t="0" r="0" b="0"/>
                  <wp:docPr id="420" name="Kép 420"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1A94476"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ABD3C4E" wp14:editId="18BF31EA">
                  <wp:extent cx="152400" cy="209550"/>
                  <wp:effectExtent l="0" t="0" r="0" b="0"/>
                  <wp:docPr id="419" name="Kép 419"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65B441CD"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79EA8C9C" wp14:editId="36213C20">
                  <wp:extent cx="95250" cy="95250"/>
                  <wp:effectExtent l="0" t="0" r="0" b="0"/>
                  <wp:docPr id="418" name="Kép 418" descr="https://www.teir.hu/tdm2/icons/telep.gif">
                    <a:hlinkClick xmlns:a="http://schemas.openxmlformats.org/drawingml/2006/main" r:id="rId3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75" descr="https://www.teir.hu/tdm2/icons/telep.gif">
                            <a:hlinkClick r:id="rId42"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4F4D34A2"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63" w:tgtFrame="_self" w:history="1">
              <w:r w:rsidR="003E2A44" w:rsidRPr="003E2A44">
                <w:rPr>
                  <w:rFonts w:ascii="Arial" w:eastAsia="Times New Roman" w:hAnsi="Arial" w:cs="Arial"/>
                  <w:color w:val="000000"/>
                  <w:sz w:val="20"/>
                  <w:szCs w:val="20"/>
                  <w:lang w:eastAsia="hu-HU"/>
                </w:rPr>
                <w:t>Felsőoktatásban részt vevő nők száma (képzési hely szerint), 2016 [fő]</w:t>
              </w:r>
            </w:hyperlink>
          </w:p>
        </w:tc>
      </w:tr>
    </w:tbl>
    <w:p w14:paraId="079420ED"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0C662E65" w14:textId="77777777" w:rsidTr="003E2A44">
        <w:trPr>
          <w:tblCellSpacing w:w="0" w:type="dxa"/>
        </w:trPr>
        <w:tc>
          <w:tcPr>
            <w:tcW w:w="0" w:type="auto"/>
            <w:hideMark/>
          </w:tcPr>
          <w:p w14:paraId="58BFE68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40C706B" wp14:editId="5C4175B6">
                  <wp:extent cx="152400" cy="209550"/>
                  <wp:effectExtent l="0" t="0" r="0" b="0"/>
                  <wp:docPr id="417" name="Kép 417"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4FCDA35"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64DB3D6" wp14:editId="7DF90815">
                  <wp:extent cx="152400" cy="209550"/>
                  <wp:effectExtent l="0" t="0" r="0" b="0"/>
                  <wp:docPr id="416" name="Kép 416"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34C106E"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5B80AAF" wp14:editId="107EBB90">
                  <wp:extent cx="152400" cy="209550"/>
                  <wp:effectExtent l="0" t="0" r="0" b="0"/>
                  <wp:docPr id="415" name="Kép 415"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81EF207"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8EE2A93" wp14:editId="13E42A23">
                  <wp:extent cx="152400" cy="209550"/>
                  <wp:effectExtent l="0" t="0" r="0" b="0"/>
                  <wp:docPr id="414" name="Kép 414"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637B482"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331474C" wp14:editId="04890C80">
                  <wp:extent cx="152400" cy="209550"/>
                  <wp:effectExtent l="0" t="0" r="0" b="0"/>
                  <wp:docPr id="413" name="Kép 413"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5214D86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18B12E78" wp14:editId="60506C43">
                  <wp:extent cx="95250" cy="95250"/>
                  <wp:effectExtent l="0" t="0" r="0" b="0"/>
                  <wp:docPr id="412" name="Kép 412" descr="https://www.teir.hu/tdm2/icons/telep.gif">
                    <a:hlinkClick xmlns:a="http://schemas.openxmlformats.org/drawingml/2006/main" r:id="rId4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74" descr="https://www.teir.hu/tdm2/icons/telep.gif">
                            <a:hlinkClick r:id="rId40"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04BE1CDE"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64" w:tgtFrame="_self" w:history="1">
              <w:r w:rsidR="003E2A44" w:rsidRPr="003E2A44">
                <w:rPr>
                  <w:rFonts w:ascii="Arial" w:eastAsia="Times New Roman" w:hAnsi="Arial" w:cs="Arial"/>
                  <w:color w:val="000000"/>
                  <w:sz w:val="20"/>
                  <w:szCs w:val="20"/>
                  <w:lang w:eastAsia="hu-HU"/>
                </w:rPr>
                <w:t>Felsőoktatásban részt vevő hallgatók száma a nappali képzésben (intézmény székhelye szerint), 2016 [fő]</w:t>
              </w:r>
            </w:hyperlink>
          </w:p>
        </w:tc>
      </w:tr>
      <w:tr w:rsidR="003E2A44" w:rsidRPr="003E2A44" w14:paraId="4FDFE0BF" w14:textId="77777777" w:rsidTr="003E2A44">
        <w:trPr>
          <w:tblCellSpacing w:w="0" w:type="dxa"/>
        </w:trPr>
        <w:tc>
          <w:tcPr>
            <w:tcW w:w="0" w:type="auto"/>
            <w:hideMark/>
          </w:tcPr>
          <w:p w14:paraId="470E7F9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85628CD" wp14:editId="6C67E782">
                  <wp:extent cx="152400" cy="209550"/>
                  <wp:effectExtent l="0" t="0" r="0" b="0"/>
                  <wp:docPr id="411" name="Kép 411"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2413506"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929586A" wp14:editId="7231D3D0">
                  <wp:extent cx="152400" cy="209550"/>
                  <wp:effectExtent l="0" t="0" r="0" b="0"/>
                  <wp:docPr id="410" name="Kép 410"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A9BDC00"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C97D5AF" wp14:editId="67ED95FB">
                  <wp:extent cx="152400" cy="209550"/>
                  <wp:effectExtent l="0" t="0" r="0" b="0"/>
                  <wp:docPr id="409" name="Kép 409"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853EE5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09F9E52" wp14:editId="268964FD">
                  <wp:extent cx="152400" cy="209550"/>
                  <wp:effectExtent l="0" t="0" r="0" b="0"/>
                  <wp:docPr id="408" name="Kép 408"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6ECB4D0"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FF41666" wp14:editId="520C34C0">
                  <wp:extent cx="152400" cy="209550"/>
                  <wp:effectExtent l="0" t="0" r="0" b="0"/>
                  <wp:docPr id="407" name="Kép 407"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01E1649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39508098" wp14:editId="60620EB3">
                  <wp:extent cx="95250" cy="95250"/>
                  <wp:effectExtent l="0" t="0" r="0" b="0"/>
                  <wp:docPr id="406" name="Kép 406" descr="https://www.teir.hu/tdm2/icons/telep.gif">
                    <a:hlinkClick xmlns:a="http://schemas.openxmlformats.org/drawingml/2006/main" r:id="rId3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73" descr="https://www.teir.hu/tdm2/icons/telep.gif">
                            <a:hlinkClick r:id="rId42"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3EDD6E5E"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65" w:tgtFrame="_self" w:history="1">
              <w:r w:rsidR="003E2A44" w:rsidRPr="003E2A44">
                <w:rPr>
                  <w:rFonts w:ascii="Arial" w:eastAsia="Times New Roman" w:hAnsi="Arial" w:cs="Arial"/>
                  <w:color w:val="000000"/>
                  <w:sz w:val="20"/>
                  <w:szCs w:val="20"/>
                  <w:lang w:eastAsia="hu-HU"/>
                </w:rPr>
                <w:t>Felsőoktatásban részt vevő hallgatók száma a nappali képzésben (képzési hely szerint), 2016 [fő]</w:t>
              </w:r>
            </w:hyperlink>
          </w:p>
        </w:tc>
      </w:tr>
    </w:tbl>
    <w:p w14:paraId="5ABDCCA3"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197957A6" w14:textId="77777777" w:rsidTr="003E2A44">
        <w:trPr>
          <w:tblCellSpacing w:w="0" w:type="dxa"/>
        </w:trPr>
        <w:tc>
          <w:tcPr>
            <w:tcW w:w="0" w:type="auto"/>
            <w:hideMark/>
          </w:tcPr>
          <w:p w14:paraId="3E606D78"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CDACDCF" wp14:editId="61163D70">
                  <wp:extent cx="152400" cy="209550"/>
                  <wp:effectExtent l="0" t="0" r="0" b="0"/>
                  <wp:docPr id="405" name="Kép 405"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4546FC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D3FD738" wp14:editId="0530378B">
                  <wp:extent cx="152400" cy="209550"/>
                  <wp:effectExtent l="0" t="0" r="0" b="0"/>
                  <wp:docPr id="404" name="Kép 404"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65127A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5CF8BD1" wp14:editId="26338CDF">
                  <wp:extent cx="152400" cy="209550"/>
                  <wp:effectExtent l="0" t="0" r="0" b="0"/>
                  <wp:docPr id="403" name="Kép 403"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26BA70E"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2B0067A" wp14:editId="55F54A64">
                  <wp:extent cx="152400" cy="209550"/>
                  <wp:effectExtent l="0" t="0" r="0" b="0"/>
                  <wp:docPr id="402" name="Kép 402"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6F4BF6B"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E33B086" wp14:editId="6007E87C">
                  <wp:extent cx="152400" cy="209550"/>
                  <wp:effectExtent l="0" t="0" r="0" b="0"/>
                  <wp:docPr id="401" name="Kép 401"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1660451D"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2A6EB4CA" wp14:editId="741A77C1">
                  <wp:extent cx="95250" cy="95250"/>
                  <wp:effectExtent l="0" t="0" r="0" b="0"/>
                  <wp:docPr id="400" name="Kép 400" descr="https://www.teir.hu/tdm2/icons/telep.gif">
                    <a:hlinkClick xmlns:a="http://schemas.openxmlformats.org/drawingml/2006/main" r:id="rId4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72" descr="https://www.teir.hu/tdm2/icons/telep.gif">
                            <a:hlinkClick r:id="rId40"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064829D4"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66" w:tgtFrame="_self" w:history="1">
              <w:r w:rsidR="003E2A44" w:rsidRPr="003E2A44">
                <w:rPr>
                  <w:rFonts w:ascii="Arial" w:eastAsia="Times New Roman" w:hAnsi="Arial" w:cs="Arial"/>
                  <w:color w:val="000000"/>
                  <w:sz w:val="20"/>
                  <w:szCs w:val="20"/>
                  <w:lang w:eastAsia="hu-HU"/>
                </w:rPr>
                <w:t>Felsőoktatásban részt vevő nők száma a nappali képzésben (intézmény székhelye szerint), 2016 [fő]</w:t>
              </w:r>
            </w:hyperlink>
          </w:p>
        </w:tc>
      </w:tr>
      <w:tr w:rsidR="003E2A44" w:rsidRPr="003E2A44" w14:paraId="30C0DC70" w14:textId="77777777" w:rsidTr="003E2A44">
        <w:trPr>
          <w:tblCellSpacing w:w="0" w:type="dxa"/>
        </w:trPr>
        <w:tc>
          <w:tcPr>
            <w:tcW w:w="0" w:type="auto"/>
            <w:hideMark/>
          </w:tcPr>
          <w:p w14:paraId="5F244688"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671272B" wp14:editId="2DF8606F">
                  <wp:extent cx="152400" cy="209550"/>
                  <wp:effectExtent l="0" t="0" r="0" b="0"/>
                  <wp:docPr id="399" name="Kép 399"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DB2B756"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C984490" wp14:editId="688B11AA">
                  <wp:extent cx="152400" cy="209550"/>
                  <wp:effectExtent l="0" t="0" r="0" b="0"/>
                  <wp:docPr id="398" name="Kép 398"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C300F3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A31A04B" wp14:editId="1CDF288D">
                  <wp:extent cx="152400" cy="209550"/>
                  <wp:effectExtent l="0" t="0" r="0" b="0"/>
                  <wp:docPr id="397" name="Kép 397"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AC5B5C8"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82371C1" wp14:editId="42CFCC5C">
                  <wp:extent cx="152400" cy="209550"/>
                  <wp:effectExtent l="0" t="0" r="0" b="0"/>
                  <wp:docPr id="396" name="Kép 396"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DDBA7F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8DFB7B2" wp14:editId="7996EC12">
                  <wp:extent cx="152400" cy="209550"/>
                  <wp:effectExtent l="0" t="0" r="0" b="0"/>
                  <wp:docPr id="395" name="Kép 395"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3EC6FD81"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2DEB6886" wp14:editId="3B15AB6E">
                  <wp:extent cx="95250" cy="95250"/>
                  <wp:effectExtent l="0" t="0" r="0" b="0"/>
                  <wp:docPr id="394" name="Kép 394" descr="https://www.teir.hu/tdm2/icons/telep.gif">
                    <a:hlinkClick xmlns:a="http://schemas.openxmlformats.org/drawingml/2006/main" r:id="rId5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71" descr="https://www.teir.hu/tdm2/icons/telep.gif">
                            <a:hlinkClick r:id="rId55"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72F80ABD"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67" w:tgtFrame="_self" w:history="1">
              <w:r w:rsidR="003E2A44" w:rsidRPr="003E2A44">
                <w:rPr>
                  <w:rFonts w:ascii="Arial" w:eastAsia="Times New Roman" w:hAnsi="Arial" w:cs="Arial"/>
                  <w:color w:val="000000"/>
                  <w:sz w:val="20"/>
                  <w:szCs w:val="20"/>
                  <w:lang w:eastAsia="hu-HU"/>
                </w:rPr>
                <w:t>Felsőoktatásban részt vevő nők száma a nappali képzésben (képzési hely szerint), 2016 [fő]</w:t>
              </w:r>
            </w:hyperlink>
          </w:p>
        </w:tc>
      </w:tr>
    </w:tbl>
    <w:p w14:paraId="71D57E30"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69B04E23" w14:textId="77777777" w:rsidTr="003E2A44">
        <w:trPr>
          <w:tblCellSpacing w:w="0" w:type="dxa"/>
        </w:trPr>
        <w:tc>
          <w:tcPr>
            <w:tcW w:w="0" w:type="auto"/>
            <w:hideMark/>
          </w:tcPr>
          <w:p w14:paraId="2656FEE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95E7121" wp14:editId="4726D47B">
                  <wp:extent cx="152400" cy="209550"/>
                  <wp:effectExtent l="0" t="0" r="0" b="0"/>
                  <wp:docPr id="393" name="Kép 393"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27DF3B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7B25630" wp14:editId="4FA151AB">
                  <wp:extent cx="152400" cy="209550"/>
                  <wp:effectExtent l="0" t="0" r="0" b="0"/>
                  <wp:docPr id="392" name="Kép 392"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4FB3008"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AC6EBFA" wp14:editId="3C57D460">
                  <wp:extent cx="152400" cy="209550"/>
                  <wp:effectExtent l="0" t="0" r="0" b="0"/>
                  <wp:docPr id="391" name="Kép 391"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36E95A0"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07B38C6" wp14:editId="623DCBDC">
                  <wp:extent cx="152400" cy="209550"/>
                  <wp:effectExtent l="0" t="0" r="0" b="0"/>
                  <wp:docPr id="390" name="Kép 390"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46ED220"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7C29F25" wp14:editId="006041AF">
                  <wp:extent cx="152400" cy="209550"/>
                  <wp:effectExtent l="0" t="0" r="0" b="0"/>
                  <wp:docPr id="389" name="Kép 389"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7A7FD58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07C49824" wp14:editId="1C0D4E16">
                  <wp:extent cx="95250" cy="95250"/>
                  <wp:effectExtent l="0" t="0" r="0" b="0"/>
                  <wp:docPr id="388" name="Kép 388" descr="https://www.teir.hu/tdm2/icons/telep.gif">
                    <a:hlinkClick xmlns:a="http://schemas.openxmlformats.org/drawingml/2006/main" r:id="rId4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70" descr="https://www.teir.hu/tdm2/icons/telep.gif">
                            <a:hlinkClick r:id="rId40"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152FE6A7"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68" w:tgtFrame="_self" w:history="1">
              <w:r w:rsidR="003E2A44" w:rsidRPr="003E2A44">
                <w:rPr>
                  <w:rFonts w:ascii="Arial" w:eastAsia="Times New Roman" w:hAnsi="Arial" w:cs="Arial"/>
                  <w:color w:val="000000"/>
                  <w:sz w:val="20"/>
                  <w:szCs w:val="20"/>
                  <w:lang w:eastAsia="hu-HU"/>
                </w:rPr>
                <w:t>Felsőoktatási intézményekben dolgozó oktatók száma (intézmény székhelye szerint), 2016 [fő]</w:t>
              </w:r>
            </w:hyperlink>
          </w:p>
        </w:tc>
      </w:tr>
      <w:tr w:rsidR="003E2A44" w:rsidRPr="003E2A44" w14:paraId="2C38FF4E" w14:textId="77777777" w:rsidTr="003E2A44">
        <w:trPr>
          <w:tblCellSpacing w:w="0" w:type="dxa"/>
        </w:trPr>
        <w:tc>
          <w:tcPr>
            <w:tcW w:w="0" w:type="auto"/>
            <w:hideMark/>
          </w:tcPr>
          <w:p w14:paraId="2BB27AC5"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5795BE7" wp14:editId="5BC7872B">
                  <wp:extent cx="152400" cy="209550"/>
                  <wp:effectExtent l="0" t="0" r="0" b="0"/>
                  <wp:docPr id="387" name="Kép 387"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91C9A2D"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099617A" wp14:editId="673D4B87">
                  <wp:extent cx="152400" cy="209550"/>
                  <wp:effectExtent l="0" t="0" r="0" b="0"/>
                  <wp:docPr id="386" name="Kép 386"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9539C8B"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5875B73" wp14:editId="24CC29B7">
                  <wp:extent cx="152400" cy="209550"/>
                  <wp:effectExtent l="0" t="0" r="0" b="0"/>
                  <wp:docPr id="385" name="Kép 385"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7A9656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7690A47" wp14:editId="23BC137F">
                  <wp:extent cx="152400" cy="209550"/>
                  <wp:effectExtent l="0" t="0" r="0" b="0"/>
                  <wp:docPr id="384" name="Kép 384"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8A4D3C6"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144B07A" wp14:editId="4332FAC8">
                  <wp:extent cx="152400" cy="209550"/>
                  <wp:effectExtent l="0" t="0" r="0" b="0"/>
                  <wp:docPr id="383" name="Kép 383"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265D305E"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15CBA8EC" wp14:editId="411C11A5">
                  <wp:extent cx="95250" cy="95250"/>
                  <wp:effectExtent l="0" t="0" r="0" b="0"/>
                  <wp:docPr id="382" name="Kép 382" descr="https://www.teir.hu/tdm2/icons/telep.gif">
                    <a:hlinkClick xmlns:a="http://schemas.openxmlformats.org/drawingml/2006/main" r:id="rId5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69" descr="https://www.teir.hu/tdm2/icons/telep.gif">
                            <a:hlinkClick r:id="rId55"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60154D07"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69" w:tgtFrame="_self" w:history="1">
              <w:r w:rsidR="003E2A44" w:rsidRPr="003E2A44">
                <w:rPr>
                  <w:rFonts w:ascii="Arial" w:eastAsia="Times New Roman" w:hAnsi="Arial" w:cs="Arial"/>
                  <w:color w:val="000000"/>
                  <w:sz w:val="20"/>
                  <w:szCs w:val="20"/>
                  <w:lang w:eastAsia="hu-HU"/>
                </w:rPr>
                <w:t>Felsőoktatási intézményekben dolgozó oktatók száma (képzési hely szerint), 2016 [fő]</w:t>
              </w:r>
            </w:hyperlink>
          </w:p>
        </w:tc>
      </w:tr>
    </w:tbl>
    <w:p w14:paraId="21A70D2F"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2AFDDA0E" w14:textId="77777777" w:rsidTr="003E2A44">
        <w:trPr>
          <w:tblCellSpacing w:w="0" w:type="dxa"/>
        </w:trPr>
        <w:tc>
          <w:tcPr>
            <w:tcW w:w="0" w:type="auto"/>
            <w:hideMark/>
          </w:tcPr>
          <w:p w14:paraId="20B1803E"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CDDAB59" wp14:editId="0F036F52">
                  <wp:extent cx="152400" cy="209550"/>
                  <wp:effectExtent l="0" t="0" r="0" b="0"/>
                  <wp:docPr id="381" name="Kép 381"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4919EE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1D2452E" wp14:editId="4AB4A584">
                  <wp:extent cx="152400" cy="209550"/>
                  <wp:effectExtent l="0" t="0" r="0" b="0"/>
                  <wp:docPr id="380" name="Kép 380"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1897EE5"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F3E8E73" wp14:editId="6DEB8EEB">
                  <wp:extent cx="152400" cy="209550"/>
                  <wp:effectExtent l="0" t="0" r="0" b="0"/>
                  <wp:docPr id="379" name="Kép 379"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2D610E0"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0D6AF9B" wp14:editId="471B85E1">
                  <wp:extent cx="152400" cy="209550"/>
                  <wp:effectExtent l="0" t="0" r="0" b="0"/>
                  <wp:docPr id="378" name="Kép 378"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9523A9E"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5EBE7E7" wp14:editId="462C3BB8">
                  <wp:extent cx="152400" cy="209550"/>
                  <wp:effectExtent l="0" t="0" r="0" b="0"/>
                  <wp:docPr id="377" name="Kép 377"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529F7FB0"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29FBE187" wp14:editId="3F07D029">
                  <wp:extent cx="95250" cy="95250"/>
                  <wp:effectExtent l="0" t="0" r="0" b="0"/>
                  <wp:docPr id="376" name="Kép 376" descr="https://www.teir.hu/tdm2/icons/telep.gif">
                    <a:hlinkClick xmlns:a="http://schemas.openxmlformats.org/drawingml/2006/main" r:id="rId4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68" descr="https://www.teir.hu/tdm2/icons/telep.gif">
                            <a:hlinkClick r:id="rId40"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4BF256EF"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70" w:tgtFrame="_self" w:history="1">
              <w:r w:rsidR="003E2A44" w:rsidRPr="003E2A44">
                <w:rPr>
                  <w:rFonts w:ascii="Arial" w:eastAsia="Times New Roman" w:hAnsi="Arial" w:cs="Arial"/>
                  <w:color w:val="000000"/>
                  <w:sz w:val="20"/>
                  <w:szCs w:val="20"/>
                  <w:lang w:eastAsia="hu-HU"/>
                </w:rPr>
                <w:t>Gimnáziumi feladatellátási helyek száma, 2016 [db]</w:t>
              </w:r>
            </w:hyperlink>
          </w:p>
        </w:tc>
      </w:tr>
      <w:tr w:rsidR="003E2A44" w:rsidRPr="003E2A44" w14:paraId="25015422" w14:textId="77777777" w:rsidTr="003E2A44">
        <w:trPr>
          <w:tblCellSpacing w:w="0" w:type="dxa"/>
        </w:trPr>
        <w:tc>
          <w:tcPr>
            <w:tcW w:w="0" w:type="auto"/>
            <w:hideMark/>
          </w:tcPr>
          <w:p w14:paraId="67A30CA5"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9C97FC0" wp14:editId="3236ADD6">
                  <wp:extent cx="152400" cy="209550"/>
                  <wp:effectExtent l="0" t="0" r="0" b="0"/>
                  <wp:docPr id="375" name="Kép 375"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52913AB"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6B7B059" wp14:editId="7FF53CB7">
                  <wp:extent cx="152400" cy="209550"/>
                  <wp:effectExtent l="0" t="0" r="0" b="0"/>
                  <wp:docPr id="374" name="Kép 374"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3E47F62"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E273861" wp14:editId="41AAE3D7">
                  <wp:extent cx="152400" cy="209550"/>
                  <wp:effectExtent l="0" t="0" r="0" b="0"/>
                  <wp:docPr id="373" name="Kép 373"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FF79A9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3F379A9" wp14:editId="3E8F17F8">
                  <wp:extent cx="152400" cy="209550"/>
                  <wp:effectExtent l="0" t="0" r="0" b="0"/>
                  <wp:docPr id="372" name="Kép 372"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8F31B81"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2975B31" wp14:editId="53920EF6">
                  <wp:extent cx="152400" cy="209550"/>
                  <wp:effectExtent l="0" t="0" r="0" b="0"/>
                  <wp:docPr id="371" name="Kép 371"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3172EC9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2554DAFF" wp14:editId="43622421">
                  <wp:extent cx="95250" cy="95250"/>
                  <wp:effectExtent l="0" t="0" r="0" b="0"/>
                  <wp:docPr id="370" name="Kép 370" descr="https://www.teir.hu/tdm2/icons/telep.gif">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67" descr="https://www.teir.hu/tdm2/icons/telep.gif">
                            <a:hlinkClick r:id="rId40"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20EC518D"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71" w:tgtFrame="_self" w:history="1">
              <w:r w:rsidR="003E2A44" w:rsidRPr="003E2A44">
                <w:rPr>
                  <w:rFonts w:ascii="Arial" w:eastAsia="Times New Roman" w:hAnsi="Arial" w:cs="Arial"/>
                  <w:color w:val="000000"/>
                  <w:sz w:val="20"/>
                  <w:szCs w:val="20"/>
                  <w:lang w:eastAsia="hu-HU"/>
                </w:rPr>
                <w:t>Gimnáziumi leány tanulók száma a nappali oktatásban (a hat- és nyolcévfolyamos gimnáziumok adataival együtt), 2016 [fő]</w:t>
              </w:r>
            </w:hyperlink>
          </w:p>
        </w:tc>
      </w:tr>
    </w:tbl>
    <w:p w14:paraId="3F0561E3"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67E52E1A" w14:textId="77777777" w:rsidTr="003E2A44">
        <w:trPr>
          <w:tblCellSpacing w:w="0" w:type="dxa"/>
        </w:trPr>
        <w:tc>
          <w:tcPr>
            <w:tcW w:w="0" w:type="auto"/>
            <w:hideMark/>
          </w:tcPr>
          <w:p w14:paraId="4C890A85"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710E85F" wp14:editId="4EAF4AF2">
                  <wp:extent cx="152400" cy="209550"/>
                  <wp:effectExtent l="0" t="0" r="0" b="0"/>
                  <wp:docPr id="369" name="Kép 369"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0656DFA"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5DAF5DD" wp14:editId="2C16F1DC">
                  <wp:extent cx="152400" cy="209550"/>
                  <wp:effectExtent l="0" t="0" r="0" b="0"/>
                  <wp:docPr id="368" name="Kép 368"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E38EB9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7493ED8" wp14:editId="1FFCA79B">
                  <wp:extent cx="152400" cy="209550"/>
                  <wp:effectExtent l="0" t="0" r="0" b="0"/>
                  <wp:docPr id="367" name="Kép 367"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8B386B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AB6B58F" wp14:editId="0E5FF709">
                  <wp:extent cx="152400" cy="209550"/>
                  <wp:effectExtent l="0" t="0" r="0" b="0"/>
                  <wp:docPr id="366" name="Kép 366"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A4388B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294BDB5" wp14:editId="6F3E8D63">
                  <wp:extent cx="152400" cy="209550"/>
                  <wp:effectExtent l="0" t="0" r="0" b="0"/>
                  <wp:docPr id="365" name="Kép 365"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6BE0F92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4DC2F77D" wp14:editId="4B9D5F3C">
                  <wp:extent cx="95250" cy="95250"/>
                  <wp:effectExtent l="0" t="0" r="0" b="0"/>
                  <wp:docPr id="364" name="Kép 364" descr="https://www.teir.hu/tdm2/icons/telep.gif">
                    <a:hlinkClick xmlns:a="http://schemas.openxmlformats.org/drawingml/2006/main" r:id="rId4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66" descr="https://www.teir.hu/tdm2/icons/telep.gif">
                            <a:hlinkClick r:id="rId40"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30C3F044"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72" w:tgtFrame="_self" w:history="1">
              <w:r w:rsidR="003E2A44" w:rsidRPr="003E2A44">
                <w:rPr>
                  <w:rFonts w:ascii="Arial" w:eastAsia="Times New Roman" w:hAnsi="Arial" w:cs="Arial"/>
                  <w:color w:val="000000"/>
                  <w:sz w:val="20"/>
                  <w:szCs w:val="20"/>
                  <w:lang w:eastAsia="hu-HU"/>
                </w:rPr>
                <w:t>Gimnáziumi tanulók száma a nappali oktatásban (a hat- és nyolcévfolyamos gimnáziumok adataival együtt), 2016 [fő]</w:t>
              </w:r>
            </w:hyperlink>
          </w:p>
        </w:tc>
      </w:tr>
      <w:tr w:rsidR="003E2A44" w:rsidRPr="003E2A44" w14:paraId="11AFDB8E" w14:textId="77777777" w:rsidTr="003E2A44">
        <w:trPr>
          <w:tblCellSpacing w:w="0" w:type="dxa"/>
        </w:trPr>
        <w:tc>
          <w:tcPr>
            <w:tcW w:w="0" w:type="auto"/>
            <w:hideMark/>
          </w:tcPr>
          <w:p w14:paraId="5E268DA2"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F5B5F0E" wp14:editId="1F5A8942">
                  <wp:extent cx="152400" cy="209550"/>
                  <wp:effectExtent l="0" t="0" r="0" b="0"/>
                  <wp:docPr id="363" name="Kép 363"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814792A"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F50757A" wp14:editId="7CB7B49D">
                  <wp:extent cx="152400" cy="209550"/>
                  <wp:effectExtent l="0" t="0" r="0" b="0"/>
                  <wp:docPr id="362" name="Kép 362"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478F6A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E98EF6F" wp14:editId="3C264DAA">
                  <wp:extent cx="152400" cy="209550"/>
                  <wp:effectExtent l="0" t="0" r="0" b="0"/>
                  <wp:docPr id="361" name="Kép 361"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F9B5FE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47E5285" wp14:editId="1D30710A">
                  <wp:extent cx="152400" cy="209550"/>
                  <wp:effectExtent l="0" t="0" r="0" b="0"/>
                  <wp:docPr id="360" name="Kép 360"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6BBD93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66D535D" wp14:editId="0B24029C">
                  <wp:extent cx="152400" cy="209550"/>
                  <wp:effectExtent l="0" t="0" r="0" b="0"/>
                  <wp:docPr id="359" name="Kép 359"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6F89162D"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7F84DCC1" wp14:editId="2715E043">
                  <wp:extent cx="95250" cy="95250"/>
                  <wp:effectExtent l="0" t="0" r="0" b="0"/>
                  <wp:docPr id="358" name="Kép 358" descr="https://www.teir.hu/tdm2/icons/telep.gif">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65" descr="https://www.teir.hu/tdm2/icons/telep.gif">
                            <a:hlinkClick r:id="rId71"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7924BE92"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73" w:tgtFrame="_self" w:history="1">
              <w:r w:rsidR="003E2A44" w:rsidRPr="003E2A44">
                <w:rPr>
                  <w:rFonts w:ascii="Arial" w:eastAsia="Times New Roman" w:hAnsi="Arial" w:cs="Arial"/>
                  <w:color w:val="000000"/>
                  <w:sz w:val="20"/>
                  <w:szCs w:val="20"/>
                  <w:lang w:eastAsia="hu-HU"/>
                </w:rPr>
                <w:t>Gyógypedagógiai oktatásban részesülő általános iskolai tanulók száma a nappali oktatásban (az integráltan oktatott sajátos nevelési igényű gyermekek nélkül), 2016 [fő]</w:t>
              </w:r>
            </w:hyperlink>
          </w:p>
        </w:tc>
      </w:tr>
    </w:tbl>
    <w:p w14:paraId="22869B72"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2CE55996" w14:textId="77777777" w:rsidTr="003E2A44">
        <w:trPr>
          <w:tblCellSpacing w:w="0" w:type="dxa"/>
        </w:trPr>
        <w:tc>
          <w:tcPr>
            <w:tcW w:w="0" w:type="auto"/>
            <w:hideMark/>
          </w:tcPr>
          <w:p w14:paraId="21063B7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D491F78" wp14:editId="4948E9C1">
                  <wp:extent cx="152400" cy="209550"/>
                  <wp:effectExtent l="0" t="0" r="0" b="0"/>
                  <wp:docPr id="357" name="Kép 357"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724BA1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D3C5C92" wp14:editId="5FB7FD24">
                  <wp:extent cx="152400" cy="209550"/>
                  <wp:effectExtent l="0" t="0" r="0" b="0"/>
                  <wp:docPr id="356" name="Kép 356"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7031CF5"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0773F72" wp14:editId="69C9CB6F">
                  <wp:extent cx="152400" cy="209550"/>
                  <wp:effectExtent l="0" t="0" r="0" b="0"/>
                  <wp:docPr id="355" name="Kép 355"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D7AA35E"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D8E450D" wp14:editId="55FBFADC">
                  <wp:extent cx="152400" cy="209550"/>
                  <wp:effectExtent l="0" t="0" r="0" b="0"/>
                  <wp:docPr id="354" name="Kép 354"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4DA281D"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ED39C91" wp14:editId="572A4DED">
                  <wp:extent cx="152400" cy="209550"/>
                  <wp:effectExtent l="0" t="0" r="0" b="0"/>
                  <wp:docPr id="353" name="Kép 353"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6041A7A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0CFC627B" wp14:editId="495AB2F1">
                  <wp:extent cx="95250" cy="95250"/>
                  <wp:effectExtent l="0" t="0" r="0" b="0"/>
                  <wp:docPr id="352" name="Kép 352" descr="https://www.teir.hu/tdm2/icons/telep.gif">
                    <a:hlinkClick xmlns:a="http://schemas.openxmlformats.org/drawingml/2006/main" r:id="rId4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64" descr="https://www.teir.hu/tdm2/icons/telep.gif">
                            <a:hlinkClick r:id="rId45"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51C926E1"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74" w:tgtFrame="_self" w:history="1">
              <w:r w:rsidR="003E2A44" w:rsidRPr="003E2A44">
                <w:rPr>
                  <w:rFonts w:ascii="Arial" w:eastAsia="Times New Roman" w:hAnsi="Arial" w:cs="Arial"/>
                  <w:color w:val="000000"/>
                  <w:sz w:val="20"/>
                  <w:szCs w:val="20"/>
                  <w:lang w:eastAsia="hu-HU"/>
                </w:rPr>
                <w:t>Gyógypedagógiai oktatásban részesülő óvodás gyermekek száma (integráltan oktatott sajátos nevelési igényű gyermekek nélkül), 2016 [fő]</w:t>
              </w:r>
            </w:hyperlink>
          </w:p>
        </w:tc>
      </w:tr>
      <w:tr w:rsidR="003E2A44" w:rsidRPr="003E2A44" w14:paraId="04C33396" w14:textId="77777777" w:rsidTr="003E2A44">
        <w:trPr>
          <w:tblCellSpacing w:w="0" w:type="dxa"/>
        </w:trPr>
        <w:tc>
          <w:tcPr>
            <w:tcW w:w="0" w:type="auto"/>
            <w:hideMark/>
          </w:tcPr>
          <w:p w14:paraId="75AA8CC8"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78FB279" wp14:editId="1EBEAD84">
                  <wp:extent cx="152400" cy="209550"/>
                  <wp:effectExtent l="0" t="0" r="0" b="0"/>
                  <wp:docPr id="351" name="Kép 351"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AE7C4D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4136777" wp14:editId="4774F0C9">
                  <wp:extent cx="152400" cy="209550"/>
                  <wp:effectExtent l="0" t="0" r="0" b="0"/>
                  <wp:docPr id="350" name="Kép 350"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876A95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C461D78" wp14:editId="58E56540">
                  <wp:extent cx="152400" cy="209550"/>
                  <wp:effectExtent l="0" t="0" r="0" b="0"/>
                  <wp:docPr id="349" name="Kép 349"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B4B74E1"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36A2E60" wp14:editId="4B8208D1">
                  <wp:extent cx="152400" cy="209550"/>
                  <wp:effectExtent l="0" t="0" r="0" b="0"/>
                  <wp:docPr id="348" name="Kép 348"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8CFA265"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6992226" wp14:editId="4BBFFF0B">
                  <wp:extent cx="152400" cy="209550"/>
                  <wp:effectExtent l="0" t="0" r="0" b="0"/>
                  <wp:docPr id="347" name="Kép 347"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1095E18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1FA830C6" wp14:editId="1263E55D">
                  <wp:extent cx="95250" cy="95250"/>
                  <wp:effectExtent l="0" t="0" r="0" b="0"/>
                  <wp:docPr id="346" name="Kép 346" descr="https://www.teir.hu/tdm2/icons/telep.gif">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63" descr="https://www.teir.hu/tdm2/icons/telep.gif">
                            <a:hlinkClick r:id="rId40"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60FA7E11"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75" w:tgtFrame="_self" w:history="1">
              <w:r w:rsidR="003E2A44" w:rsidRPr="003E2A44">
                <w:rPr>
                  <w:rFonts w:ascii="Arial" w:eastAsia="Times New Roman" w:hAnsi="Arial" w:cs="Arial"/>
                  <w:color w:val="000000"/>
                  <w:sz w:val="20"/>
                  <w:szCs w:val="20"/>
                  <w:lang w:eastAsia="hu-HU"/>
                </w:rPr>
                <w:t>Hátrányos helyzetű általános iskolai tanulók száma a nappali oktatásban (gyógypedagógiai oktatással együtt), 2016 [fő]</w:t>
              </w:r>
            </w:hyperlink>
          </w:p>
        </w:tc>
      </w:tr>
    </w:tbl>
    <w:p w14:paraId="4F9EBA10"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5470DEA5" w14:textId="77777777" w:rsidTr="003E2A44">
        <w:trPr>
          <w:tblCellSpacing w:w="0" w:type="dxa"/>
        </w:trPr>
        <w:tc>
          <w:tcPr>
            <w:tcW w:w="0" w:type="auto"/>
            <w:hideMark/>
          </w:tcPr>
          <w:p w14:paraId="1754D6F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D62D490" wp14:editId="73815F7E">
                  <wp:extent cx="152400" cy="209550"/>
                  <wp:effectExtent l="0" t="0" r="0" b="0"/>
                  <wp:docPr id="345" name="Kép 345"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CC7DC2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539540B" wp14:editId="4359F9CB">
                  <wp:extent cx="152400" cy="209550"/>
                  <wp:effectExtent l="0" t="0" r="0" b="0"/>
                  <wp:docPr id="344" name="Kép 344"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A55D23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DD0CBBE" wp14:editId="7E25208C">
                  <wp:extent cx="152400" cy="209550"/>
                  <wp:effectExtent l="0" t="0" r="0" b="0"/>
                  <wp:docPr id="343" name="Kép 343"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96F0A4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15E83AE" wp14:editId="51EEAEE8">
                  <wp:extent cx="152400" cy="209550"/>
                  <wp:effectExtent l="0" t="0" r="0" b="0"/>
                  <wp:docPr id="342" name="Kép 342"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3E9643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CB8EE7F" wp14:editId="6DA24D69">
                  <wp:extent cx="152400" cy="209550"/>
                  <wp:effectExtent l="0" t="0" r="0" b="0"/>
                  <wp:docPr id="341" name="Kép 341"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3BB73EF8"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068095BB" wp14:editId="0DFCDFA8">
                  <wp:extent cx="95250" cy="95250"/>
                  <wp:effectExtent l="0" t="0" r="0" b="0"/>
                  <wp:docPr id="340" name="Kép 340" descr="https://www.teir.hu/tdm2/icons/telep.gif">
                    <a:hlinkClick xmlns:a="http://schemas.openxmlformats.org/drawingml/2006/main" r:id="rId4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62" descr="https://www.teir.hu/tdm2/icons/telep.gif">
                            <a:hlinkClick r:id="rId45"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7FF77C84"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76" w:tgtFrame="_self" w:history="1">
              <w:r w:rsidR="003E2A44" w:rsidRPr="003E2A44">
                <w:rPr>
                  <w:rFonts w:ascii="Arial" w:eastAsia="Times New Roman" w:hAnsi="Arial" w:cs="Arial"/>
                  <w:color w:val="000000"/>
                  <w:sz w:val="20"/>
                  <w:szCs w:val="20"/>
                  <w:lang w:eastAsia="hu-HU"/>
                </w:rPr>
                <w:t>Hátrányos helyzetű gimnáziumi tanulók száma a nappali oktatásban, 2016 [fő]</w:t>
              </w:r>
            </w:hyperlink>
          </w:p>
        </w:tc>
      </w:tr>
      <w:tr w:rsidR="003E2A44" w:rsidRPr="003E2A44" w14:paraId="620DB417" w14:textId="77777777" w:rsidTr="003E2A44">
        <w:trPr>
          <w:tblCellSpacing w:w="0" w:type="dxa"/>
        </w:trPr>
        <w:tc>
          <w:tcPr>
            <w:tcW w:w="0" w:type="auto"/>
            <w:hideMark/>
          </w:tcPr>
          <w:p w14:paraId="091A422D"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91CF6C4" wp14:editId="273382AA">
                  <wp:extent cx="152400" cy="209550"/>
                  <wp:effectExtent l="0" t="0" r="0" b="0"/>
                  <wp:docPr id="339" name="Kép 339"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F6970D8"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E2875D7" wp14:editId="713DC13F">
                  <wp:extent cx="152400" cy="209550"/>
                  <wp:effectExtent l="0" t="0" r="0" b="0"/>
                  <wp:docPr id="338" name="Kép 338"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B1AE6A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92B8FBC" wp14:editId="47361742">
                  <wp:extent cx="152400" cy="209550"/>
                  <wp:effectExtent l="0" t="0" r="0" b="0"/>
                  <wp:docPr id="337" name="Kép 337"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20FB337"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1271167" wp14:editId="52D34866">
                  <wp:extent cx="152400" cy="209550"/>
                  <wp:effectExtent l="0" t="0" r="0" b="0"/>
                  <wp:docPr id="336" name="Kép 336"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F5B2C4E"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E8D62CD" wp14:editId="61140712">
                  <wp:extent cx="152400" cy="209550"/>
                  <wp:effectExtent l="0" t="0" r="0" b="0"/>
                  <wp:docPr id="335" name="Kép 335"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47BF98C2"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58602B02" wp14:editId="7C5ED406">
                  <wp:extent cx="95250" cy="95250"/>
                  <wp:effectExtent l="0" t="0" r="0" b="0"/>
                  <wp:docPr id="334" name="Kép 334" descr="https://www.teir.hu/tdm2/icons/telep.gif">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61" descr="https://www.teir.hu/tdm2/icons/telep.gif">
                            <a:hlinkClick r:id="rId40"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1C541DF3"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77" w:tgtFrame="_self" w:history="1">
              <w:r w:rsidR="003E2A44" w:rsidRPr="003E2A44">
                <w:rPr>
                  <w:rFonts w:ascii="Arial" w:eastAsia="Times New Roman" w:hAnsi="Arial" w:cs="Arial"/>
                  <w:color w:val="000000"/>
                  <w:sz w:val="20"/>
                  <w:szCs w:val="20"/>
                  <w:lang w:eastAsia="hu-HU"/>
                </w:rPr>
                <w:t>Hátrányos helyzetű óvodás gyermekek száma (gyógypedagógiai neveléssel együtt), 2016 [fő]</w:t>
              </w:r>
            </w:hyperlink>
          </w:p>
        </w:tc>
      </w:tr>
    </w:tbl>
    <w:p w14:paraId="42C2B4C4"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4CAA8589" w14:textId="77777777" w:rsidTr="003E2A44">
        <w:trPr>
          <w:tblCellSpacing w:w="0" w:type="dxa"/>
        </w:trPr>
        <w:tc>
          <w:tcPr>
            <w:tcW w:w="0" w:type="auto"/>
            <w:hideMark/>
          </w:tcPr>
          <w:p w14:paraId="429D97F2"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CF8E463" wp14:editId="535E8DB2">
                  <wp:extent cx="152400" cy="209550"/>
                  <wp:effectExtent l="0" t="0" r="0" b="0"/>
                  <wp:docPr id="333" name="Kép 333"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2DB0977"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D6EB66F" wp14:editId="4B59B92F">
                  <wp:extent cx="152400" cy="209550"/>
                  <wp:effectExtent l="0" t="0" r="0" b="0"/>
                  <wp:docPr id="332" name="Kép 332"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806D8F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C221977" wp14:editId="5337B874">
                  <wp:extent cx="152400" cy="209550"/>
                  <wp:effectExtent l="0" t="0" r="0" b="0"/>
                  <wp:docPr id="331" name="Kép 331"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9BD9707"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BAC2C42" wp14:editId="372AABF4">
                  <wp:extent cx="152400" cy="209550"/>
                  <wp:effectExtent l="0" t="0" r="0" b="0"/>
                  <wp:docPr id="330" name="Kép 330"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957BC96"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B139085" wp14:editId="389C3933">
                  <wp:extent cx="152400" cy="209550"/>
                  <wp:effectExtent l="0" t="0" r="0" b="0"/>
                  <wp:docPr id="329" name="Kép 329"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15EAA68E"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5C4B2F2B" wp14:editId="4B5D7610">
                  <wp:extent cx="95250" cy="95250"/>
                  <wp:effectExtent l="0" t="0" r="0" b="0"/>
                  <wp:docPr id="328" name="Kép 328" descr="https://www.teir.hu/tdm2/icons/telep.gif">
                    <a:hlinkClick xmlns:a="http://schemas.openxmlformats.org/drawingml/2006/main" r:id="rId5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60" descr="https://www.teir.hu/tdm2/icons/telep.gif">
                            <a:hlinkClick r:id="rId58"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660443D1"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78" w:tgtFrame="_self" w:history="1">
              <w:r w:rsidR="003E2A44" w:rsidRPr="003E2A44">
                <w:rPr>
                  <w:rFonts w:ascii="Arial" w:eastAsia="Times New Roman" w:hAnsi="Arial" w:cs="Arial"/>
                  <w:color w:val="000000"/>
                  <w:sz w:val="20"/>
                  <w:szCs w:val="20"/>
                  <w:lang w:eastAsia="hu-HU"/>
                </w:rPr>
                <w:t>Hátrányos helyzetű szakiskolai és készségfejlesztő iskolai tanulók száma a nappali oktatásban, 2016 [fő]</w:t>
              </w:r>
            </w:hyperlink>
          </w:p>
        </w:tc>
      </w:tr>
      <w:tr w:rsidR="003E2A44" w:rsidRPr="003E2A44" w14:paraId="3B2D9836" w14:textId="77777777" w:rsidTr="003E2A44">
        <w:trPr>
          <w:tblCellSpacing w:w="0" w:type="dxa"/>
        </w:trPr>
        <w:tc>
          <w:tcPr>
            <w:tcW w:w="0" w:type="auto"/>
            <w:hideMark/>
          </w:tcPr>
          <w:p w14:paraId="44D1C617"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B871DCD" wp14:editId="698F2114">
                  <wp:extent cx="152400" cy="209550"/>
                  <wp:effectExtent l="0" t="0" r="0" b="0"/>
                  <wp:docPr id="327" name="Kép 327"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EA93AB8"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2F4F3C7" wp14:editId="7A38E844">
                  <wp:extent cx="152400" cy="209550"/>
                  <wp:effectExtent l="0" t="0" r="0" b="0"/>
                  <wp:docPr id="326" name="Kép 326"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D3E80ED"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43363C6" wp14:editId="7287927F">
                  <wp:extent cx="152400" cy="209550"/>
                  <wp:effectExtent l="0" t="0" r="0" b="0"/>
                  <wp:docPr id="325" name="Kép 325"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1E50D5D"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60BFDCF" wp14:editId="2514C8CA">
                  <wp:extent cx="152400" cy="209550"/>
                  <wp:effectExtent l="0" t="0" r="0" b="0"/>
                  <wp:docPr id="324" name="Kép 324"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B3E9FF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967B803" wp14:editId="0B0B21A3">
                  <wp:extent cx="152400" cy="209550"/>
                  <wp:effectExtent l="0" t="0" r="0" b="0"/>
                  <wp:docPr id="323" name="Kép 323"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1C8CD31B"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451615D3" wp14:editId="7B500E8C">
                  <wp:extent cx="95250" cy="95250"/>
                  <wp:effectExtent l="0" t="0" r="0" b="0"/>
                  <wp:docPr id="322" name="Kép 322" descr="https://www.teir.hu/tdm2/icons/telep.gif">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59" descr="https://www.teir.hu/tdm2/icons/telep.gif">
                            <a:hlinkClick r:id="rId40"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618B61A3"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79" w:tgtFrame="_self" w:history="1">
              <w:r w:rsidR="003E2A44" w:rsidRPr="003E2A44">
                <w:rPr>
                  <w:rFonts w:ascii="Arial" w:eastAsia="Times New Roman" w:hAnsi="Arial" w:cs="Arial"/>
                  <w:color w:val="000000"/>
                  <w:sz w:val="20"/>
                  <w:szCs w:val="20"/>
                  <w:lang w:eastAsia="hu-HU"/>
                </w:rPr>
                <w:t>Internettel ellátott általános iskolai feladatellátási helyek száma, 2016 [db]</w:t>
              </w:r>
            </w:hyperlink>
          </w:p>
        </w:tc>
      </w:tr>
    </w:tbl>
    <w:p w14:paraId="5F351BF8"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795CCF2D" w14:textId="77777777" w:rsidTr="003E2A44">
        <w:trPr>
          <w:tblCellSpacing w:w="0" w:type="dxa"/>
        </w:trPr>
        <w:tc>
          <w:tcPr>
            <w:tcW w:w="0" w:type="auto"/>
            <w:hideMark/>
          </w:tcPr>
          <w:p w14:paraId="137ED675"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94B1B54" wp14:editId="616432C4">
                  <wp:extent cx="152400" cy="209550"/>
                  <wp:effectExtent l="0" t="0" r="0" b="0"/>
                  <wp:docPr id="321" name="Kép 321"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3F6066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BFC6D75" wp14:editId="7DFFFCB0">
                  <wp:extent cx="152400" cy="209550"/>
                  <wp:effectExtent l="0" t="0" r="0" b="0"/>
                  <wp:docPr id="320" name="Kép 320"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0610E6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08DEE50" wp14:editId="3FFC4F00">
                  <wp:extent cx="152400" cy="209550"/>
                  <wp:effectExtent l="0" t="0" r="0" b="0"/>
                  <wp:docPr id="319" name="Kép 319"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671CBC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D6F87F8" wp14:editId="4AC00E2F">
                  <wp:extent cx="152400" cy="209550"/>
                  <wp:effectExtent l="0" t="0" r="0" b="0"/>
                  <wp:docPr id="318" name="Kép 318"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6A4372A"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4ECF9CA" wp14:editId="5237969E">
                  <wp:extent cx="152400" cy="209550"/>
                  <wp:effectExtent l="0" t="0" r="0" b="0"/>
                  <wp:docPr id="317" name="Kép 317"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64E5090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399A1C3E" wp14:editId="683A3F20">
                  <wp:extent cx="95250" cy="95250"/>
                  <wp:effectExtent l="0" t="0" r="0" b="0"/>
                  <wp:docPr id="316" name="Kép 316" descr="https://www.teir.hu/tdm2/icons/telep.gif">
                    <a:hlinkClick xmlns:a="http://schemas.openxmlformats.org/drawingml/2006/main" r:id="rId5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58" descr="https://www.teir.hu/tdm2/icons/telep.gif">
                            <a:hlinkClick r:id="rId58"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4197D896"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80" w:tgtFrame="_self" w:history="1">
              <w:r w:rsidR="003E2A44" w:rsidRPr="003E2A44">
                <w:rPr>
                  <w:rFonts w:ascii="Arial" w:eastAsia="Times New Roman" w:hAnsi="Arial" w:cs="Arial"/>
                  <w:color w:val="000000"/>
                  <w:sz w:val="20"/>
                  <w:szCs w:val="20"/>
                  <w:lang w:eastAsia="hu-HU"/>
                </w:rPr>
                <w:t>Internettel ellátott gimnáziumi feladatellátási helyek száma, 2016 [db]</w:t>
              </w:r>
            </w:hyperlink>
          </w:p>
        </w:tc>
      </w:tr>
      <w:tr w:rsidR="003E2A44" w:rsidRPr="003E2A44" w14:paraId="488C741C" w14:textId="77777777" w:rsidTr="003E2A44">
        <w:trPr>
          <w:tblCellSpacing w:w="0" w:type="dxa"/>
        </w:trPr>
        <w:tc>
          <w:tcPr>
            <w:tcW w:w="0" w:type="auto"/>
            <w:hideMark/>
          </w:tcPr>
          <w:p w14:paraId="7884E5A2"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D94AF34" wp14:editId="6C122C0A">
                  <wp:extent cx="152400" cy="209550"/>
                  <wp:effectExtent l="0" t="0" r="0" b="0"/>
                  <wp:docPr id="315" name="Kép 315"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D6A7476"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03066C9" wp14:editId="2BE3D6E8">
                  <wp:extent cx="152400" cy="209550"/>
                  <wp:effectExtent l="0" t="0" r="0" b="0"/>
                  <wp:docPr id="314" name="Kép 314"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802890B"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EB84A5C" wp14:editId="5F09A195">
                  <wp:extent cx="152400" cy="209550"/>
                  <wp:effectExtent l="0" t="0" r="0" b="0"/>
                  <wp:docPr id="313" name="Kép 313"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4502AF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F88BC21" wp14:editId="0BA60027">
                  <wp:extent cx="152400" cy="209550"/>
                  <wp:effectExtent l="0" t="0" r="0" b="0"/>
                  <wp:docPr id="312" name="Kép 312"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28DE40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A609A8D" wp14:editId="671610E0">
                  <wp:extent cx="152400" cy="209550"/>
                  <wp:effectExtent l="0" t="0" r="0" b="0"/>
                  <wp:docPr id="311" name="Kép 311"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1871E29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549252BE" wp14:editId="0C7D160C">
                  <wp:extent cx="95250" cy="95250"/>
                  <wp:effectExtent l="0" t="0" r="0" b="0"/>
                  <wp:docPr id="310" name="Kép 310" descr="https://www.teir.hu/tdm2/icons/telep.gif">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57" descr="https://www.teir.hu/tdm2/icons/telep.gif">
                            <a:hlinkClick r:id="rId40"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640FADD3"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81" w:tgtFrame="_self" w:history="1">
              <w:r w:rsidR="003E2A44" w:rsidRPr="003E2A44">
                <w:rPr>
                  <w:rFonts w:ascii="Arial" w:eastAsia="Times New Roman" w:hAnsi="Arial" w:cs="Arial"/>
                  <w:color w:val="000000"/>
                  <w:sz w:val="20"/>
                  <w:szCs w:val="20"/>
                  <w:lang w:eastAsia="hu-HU"/>
                </w:rPr>
                <w:t>Internettel ellátott óvodai feladatellátási helyek száma, 2016 [db]</w:t>
              </w:r>
            </w:hyperlink>
          </w:p>
        </w:tc>
      </w:tr>
    </w:tbl>
    <w:p w14:paraId="4F4F24B2"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4E99F2EA" w14:textId="77777777" w:rsidTr="003E2A44">
        <w:trPr>
          <w:tblCellSpacing w:w="0" w:type="dxa"/>
        </w:trPr>
        <w:tc>
          <w:tcPr>
            <w:tcW w:w="0" w:type="auto"/>
            <w:hideMark/>
          </w:tcPr>
          <w:p w14:paraId="2A3FA84B"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5C387BA" wp14:editId="293ABB58">
                  <wp:extent cx="152400" cy="209550"/>
                  <wp:effectExtent l="0" t="0" r="0" b="0"/>
                  <wp:docPr id="309" name="Kép 309"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72800BD"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D31F177" wp14:editId="10093B8C">
                  <wp:extent cx="152400" cy="209550"/>
                  <wp:effectExtent l="0" t="0" r="0" b="0"/>
                  <wp:docPr id="308" name="Kép 308"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4B1350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D3E311E" wp14:editId="65EF1BC5">
                  <wp:extent cx="152400" cy="209550"/>
                  <wp:effectExtent l="0" t="0" r="0" b="0"/>
                  <wp:docPr id="307" name="Kép 307"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D4CAD6E"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1094689" wp14:editId="7BE3B3CF">
                  <wp:extent cx="152400" cy="209550"/>
                  <wp:effectExtent l="0" t="0" r="0" b="0"/>
                  <wp:docPr id="306" name="Kép 306"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1A624E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975F552" wp14:editId="6D5144FF">
                  <wp:extent cx="152400" cy="209550"/>
                  <wp:effectExtent l="0" t="0" r="0" b="0"/>
                  <wp:docPr id="305" name="Kép 305"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7DE2D136"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61D0CE4A" wp14:editId="2286DD34">
                  <wp:extent cx="95250" cy="95250"/>
                  <wp:effectExtent l="0" t="0" r="0" b="0"/>
                  <wp:docPr id="304" name="Kép 304" descr="https://www.teir.hu/tdm2/icons/telep.gif">
                    <a:hlinkClick xmlns:a="http://schemas.openxmlformats.org/drawingml/2006/main" r:id="rId7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56" descr="https://www.teir.hu/tdm2/icons/telep.gif">
                            <a:hlinkClick r:id="rId61"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01810B44"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82" w:tgtFrame="_self" w:history="1">
              <w:r w:rsidR="003E2A44" w:rsidRPr="003E2A44">
                <w:rPr>
                  <w:rFonts w:ascii="Arial" w:eastAsia="Times New Roman" w:hAnsi="Arial" w:cs="Arial"/>
                  <w:color w:val="000000"/>
                  <w:sz w:val="20"/>
                  <w:szCs w:val="20"/>
                  <w:lang w:eastAsia="hu-HU"/>
                </w:rPr>
                <w:t xml:space="preserve">Internettel ellátott szakiskolai és </w:t>
              </w:r>
              <w:proofErr w:type="spellStart"/>
              <w:r w:rsidR="003E2A44" w:rsidRPr="003E2A44">
                <w:rPr>
                  <w:rFonts w:ascii="Arial" w:eastAsia="Times New Roman" w:hAnsi="Arial" w:cs="Arial"/>
                  <w:color w:val="000000"/>
                  <w:sz w:val="20"/>
                  <w:szCs w:val="20"/>
                  <w:lang w:eastAsia="hu-HU"/>
                </w:rPr>
                <w:t>készségfejlsztő</w:t>
              </w:r>
              <w:proofErr w:type="spellEnd"/>
              <w:r w:rsidR="003E2A44" w:rsidRPr="003E2A44">
                <w:rPr>
                  <w:rFonts w:ascii="Arial" w:eastAsia="Times New Roman" w:hAnsi="Arial" w:cs="Arial"/>
                  <w:color w:val="000000"/>
                  <w:sz w:val="20"/>
                  <w:szCs w:val="20"/>
                  <w:lang w:eastAsia="hu-HU"/>
                </w:rPr>
                <w:t xml:space="preserve"> iskolai feladatellátási helyek száma, 2016 [db]</w:t>
              </w:r>
            </w:hyperlink>
          </w:p>
        </w:tc>
      </w:tr>
      <w:tr w:rsidR="003E2A44" w:rsidRPr="003E2A44" w14:paraId="6DEC5AD0" w14:textId="77777777" w:rsidTr="003E2A44">
        <w:trPr>
          <w:tblCellSpacing w:w="0" w:type="dxa"/>
        </w:trPr>
        <w:tc>
          <w:tcPr>
            <w:tcW w:w="0" w:type="auto"/>
            <w:hideMark/>
          </w:tcPr>
          <w:p w14:paraId="0308D23B"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AE0D215" wp14:editId="0DE84054">
                  <wp:extent cx="152400" cy="209550"/>
                  <wp:effectExtent l="0" t="0" r="0" b="0"/>
                  <wp:docPr id="303" name="Kép 303"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475CA80"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1F8A20C" wp14:editId="5A6D5D6E">
                  <wp:extent cx="152400" cy="209550"/>
                  <wp:effectExtent l="0" t="0" r="0" b="0"/>
                  <wp:docPr id="302" name="Kép 302"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5E6324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0A63235" wp14:editId="72E0EEA5">
                  <wp:extent cx="152400" cy="209550"/>
                  <wp:effectExtent l="0" t="0" r="0" b="0"/>
                  <wp:docPr id="301" name="Kép 301"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B245501"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A303683" wp14:editId="66A8221E">
                  <wp:extent cx="152400" cy="209550"/>
                  <wp:effectExtent l="0" t="0" r="0" b="0"/>
                  <wp:docPr id="300" name="Kép 300"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BDDFC41"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B31D3A1" wp14:editId="2190B58F">
                  <wp:extent cx="152400" cy="209550"/>
                  <wp:effectExtent l="0" t="0" r="0" b="0"/>
                  <wp:docPr id="299" name="Kép 299"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2E230AE1"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47920245" wp14:editId="476DEA4E">
                  <wp:extent cx="95250" cy="95250"/>
                  <wp:effectExtent l="0" t="0" r="0" b="0"/>
                  <wp:docPr id="298" name="Kép 298" descr="https://www.teir.hu/tdm2/icons/telep.gif">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55" descr="https://www.teir.hu/tdm2/icons/telep.gif">
                            <a:hlinkClick r:id="rId53"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1165153C"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83" w:tgtFrame="_self" w:history="1">
              <w:r w:rsidR="003E2A44" w:rsidRPr="003E2A44">
                <w:rPr>
                  <w:rFonts w:ascii="Arial" w:eastAsia="Times New Roman" w:hAnsi="Arial" w:cs="Arial"/>
                  <w:color w:val="000000"/>
                  <w:sz w:val="20"/>
                  <w:szCs w:val="20"/>
                  <w:lang w:eastAsia="hu-HU"/>
                </w:rPr>
                <w:t>Internettel ellátott szakközépiskolai feladatellátási helyek száma, 2016 [db]</w:t>
              </w:r>
            </w:hyperlink>
          </w:p>
        </w:tc>
      </w:tr>
    </w:tbl>
    <w:p w14:paraId="1F64CA5C"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078BA4DE" w14:textId="77777777" w:rsidTr="003E2A44">
        <w:trPr>
          <w:tblCellSpacing w:w="0" w:type="dxa"/>
        </w:trPr>
        <w:tc>
          <w:tcPr>
            <w:tcW w:w="0" w:type="auto"/>
            <w:hideMark/>
          </w:tcPr>
          <w:p w14:paraId="78B3FB5E"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EC298FC" wp14:editId="6A73F5E7">
                  <wp:extent cx="152400" cy="209550"/>
                  <wp:effectExtent l="0" t="0" r="0" b="0"/>
                  <wp:docPr id="297" name="Kép 297"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BBF3E16"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DAD9081" wp14:editId="068DB328">
                  <wp:extent cx="152400" cy="209550"/>
                  <wp:effectExtent l="0" t="0" r="0" b="0"/>
                  <wp:docPr id="296" name="Kép 296"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2BD8C0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51EB69D" wp14:editId="0650578A">
                  <wp:extent cx="152400" cy="209550"/>
                  <wp:effectExtent l="0" t="0" r="0" b="0"/>
                  <wp:docPr id="295" name="Kép 295"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CB312E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33B0CF1" wp14:editId="1B6C6227">
                  <wp:extent cx="152400" cy="209550"/>
                  <wp:effectExtent l="0" t="0" r="0" b="0"/>
                  <wp:docPr id="294" name="Kép 294"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CE8567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7FE3B86" wp14:editId="5F3E56D9">
                  <wp:extent cx="152400" cy="209550"/>
                  <wp:effectExtent l="0" t="0" r="0" b="0"/>
                  <wp:docPr id="293" name="Kép 293"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184A28CA"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7596B47F" wp14:editId="31975B08">
                  <wp:extent cx="95250" cy="95250"/>
                  <wp:effectExtent l="0" t="0" r="0" b="0"/>
                  <wp:docPr id="292" name="Kép 292" descr="https://www.teir.hu/tdm2/icons/telep.gif">
                    <a:hlinkClick xmlns:a="http://schemas.openxmlformats.org/drawingml/2006/main" r:id="rId7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54" descr="https://www.teir.hu/tdm2/icons/telep.gif">
                            <a:hlinkClick r:id="rId61"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700B9623"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84" w:tgtFrame="_self" w:history="1">
              <w:r w:rsidR="003E2A44" w:rsidRPr="003E2A44">
                <w:rPr>
                  <w:rFonts w:ascii="Arial" w:eastAsia="Times New Roman" w:hAnsi="Arial" w:cs="Arial"/>
                  <w:color w:val="000000"/>
                  <w:sz w:val="20"/>
                  <w:szCs w:val="20"/>
                  <w:lang w:eastAsia="hu-HU"/>
                </w:rPr>
                <w:t>Kilencedik évfolyamos szakiskolai és készségfejlesztő iskolai tanulók száma a nappali oktatásban, 2016 [fő]</w:t>
              </w:r>
            </w:hyperlink>
          </w:p>
        </w:tc>
      </w:tr>
      <w:tr w:rsidR="003E2A44" w:rsidRPr="003E2A44" w14:paraId="40A910F6" w14:textId="77777777" w:rsidTr="003E2A44">
        <w:trPr>
          <w:tblCellSpacing w:w="0" w:type="dxa"/>
        </w:trPr>
        <w:tc>
          <w:tcPr>
            <w:tcW w:w="0" w:type="auto"/>
            <w:hideMark/>
          </w:tcPr>
          <w:p w14:paraId="13409EB6"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68C1528" wp14:editId="17144B71">
                  <wp:extent cx="152400" cy="209550"/>
                  <wp:effectExtent l="0" t="0" r="0" b="0"/>
                  <wp:docPr id="291" name="Kép 291"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115593A"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09EF277" wp14:editId="6CC86C7C">
                  <wp:extent cx="152400" cy="209550"/>
                  <wp:effectExtent l="0" t="0" r="0" b="0"/>
                  <wp:docPr id="290" name="Kép 290"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B0CC6E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FF6C629" wp14:editId="191CF4AE">
                  <wp:extent cx="152400" cy="209550"/>
                  <wp:effectExtent l="0" t="0" r="0" b="0"/>
                  <wp:docPr id="289" name="Kép 289"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436AA8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6E36C44" wp14:editId="5DBD10E4">
                  <wp:extent cx="152400" cy="209550"/>
                  <wp:effectExtent l="0" t="0" r="0" b="0"/>
                  <wp:docPr id="288" name="Kép 288"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0383855"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93DF0C4" wp14:editId="184A654C">
                  <wp:extent cx="152400" cy="209550"/>
                  <wp:effectExtent l="0" t="0" r="0" b="0"/>
                  <wp:docPr id="287" name="Kép 287"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17D5FF6E"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791CE322" wp14:editId="644276FA">
                  <wp:extent cx="95250" cy="95250"/>
                  <wp:effectExtent l="0" t="0" r="0" b="0"/>
                  <wp:docPr id="286" name="Kép 286" descr="https://www.teir.hu/tdm2/icons/telep.gif">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53" descr="https://www.teir.hu/tdm2/icons/telep.gif">
                            <a:hlinkClick r:id="rId84"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07B4DDAE"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85" w:tgtFrame="_self" w:history="1">
              <w:r w:rsidR="003E2A44" w:rsidRPr="003E2A44">
                <w:rPr>
                  <w:rFonts w:ascii="Arial" w:eastAsia="Times New Roman" w:hAnsi="Arial" w:cs="Arial"/>
                  <w:color w:val="000000"/>
                  <w:sz w:val="20"/>
                  <w:szCs w:val="20"/>
                  <w:lang w:eastAsia="hu-HU"/>
                </w:rPr>
                <w:t>Kollégiumban lakó általános iskolai tanulók száma a nappali oktatásban (gyógypedagógiai oktatással együtt), 2016 [fő]</w:t>
              </w:r>
            </w:hyperlink>
          </w:p>
        </w:tc>
      </w:tr>
    </w:tbl>
    <w:p w14:paraId="30FC8269"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2426F191" w14:textId="77777777" w:rsidTr="003E2A44">
        <w:trPr>
          <w:tblCellSpacing w:w="0" w:type="dxa"/>
        </w:trPr>
        <w:tc>
          <w:tcPr>
            <w:tcW w:w="0" w:type="auto"/>
            <w:hideMark/>
          </w:tcPr>
          <w:p w14:paraId="6223D63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4DB36C0" wp14:editId="48D04D19">
                  <wp:extent cx="152400" cy="209550"/>
                  <wp:effectExtent l="0" t="0" r="0" b="0"/>
                  <wp:docPr id="285" name="Kép 285"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3DD5D7D"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A2AA0C1" wp14:editId="506602CD">
                  <wp:extent cx="152400" cy="209550"/>
                  <wp:effectExtent l="0" t="0" r="0" b="0"/>
                  <wp:docPr id="284" name="Kép 284"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E583AA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4864185" wp14:editId="5D8C7D5B">
                  <wp:extent cx="152400" cy="209550"/>
                  <wp:effectExtent l="0" t="0" r="0" b="0"/>
                  <wp:docPr id="283" name="Kép 283"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9CF2C5B"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1B1F794" wp14:editId="5373DBB4">
                  <wp:extent cx="152400" cy="209550"/>
                  <wp:effectExtent l="0" t="0" r="0" b="0"/>
                  <wp:docPr id="282" name="Kép 282"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BE5530E"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EC07ACF" wp14:editId="593418AF">
                  <wp:extent cx="152400" cy="209550"/>
                  <wp:effectExtent l="0" t="0" r="0" b="0"/>
                  <wp:docPr id="281" name="Kép 281"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57B0428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3EA3E856" wp14:editId="31150143">
                  <wp:extent cx="95250" cy="95250"/>
                  <wp:effectExtent l="0" t="0" r="0" b="0"/>
                  <wp:docPr id="280" name="Kép 280" descr="https://www.teir.hu/tdm2/icons/telep.gif">
                    <a:hlinkClick xmlns:a="http://schemas.openxmlformats.org/drawingml/2006/main" r:id="rId7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52" descr="https://www.teir.hu/tdm2/icons/telep.gif">
                            <a:hlinkClick r:id="rId79"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1FF564C1"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86" w:tgtFrame="_self" w:history="1">
              <w:r w:rsidR="003E2A44" w:rsidRPr="003E2A44">
                <w:rPr>
                  <w:rFonts w:ascii="Arial" w:eastAsia="Times New Roman" w:hAnsi="Arial" w:cs="Arial"/>
                  <w:color w:val="000000"/>
                  <w:sz w:val="20"/>
                  <w:szCs w:val="20"/>
                  <w:lang w:eastAsia="hu-HU"/>
                </w:rPr>
                <w:t>Kollégiumban lakó felsőfokú alap- és mesterképzésben részt vevő hallgatók száma (intézmény székhelye szerint), 2016 [fő]</w:t>
              </w:r>
            </w:hyperlink>
          </w:p>
        </w:tc>
      </w:tr>
      <w:tr w:rsidR="003E2A44" w:rsidRPr="003E2A44" w14:paraId="6EC421D8" w14:textId="77777777" w:rsidTr="003E2A44">
        <w:trPr>
          <w:tblCellSpacing w:w="0" w:type="dxa"/>
        </w:trPr>
        <w:tc>
          <w:tcPr>
            <w:tcW w:w="0" w:type="auto"/>
            <w:hideMark/>
          </w:tcPr>
          <w:p w14:paraId="050E1D06"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DDE2EE6" wp14:editId="1FB9F2F1">
                  <wp:extent cx="152400" cy="209550"/>
                  <wp:effectExtent l="0" t="0" r="0" b="0"/>
                  <wp:docPr id="279" name="Kép 279"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97C1E6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BA9C2AB" wp14:editId="7A9E0005">
                  <wp:extent cx="152400" cy="209550"/>
                  <wp:effectExtent l="0" t="0" r="0" b="0"/>
                  <wp:docPr id="278" name="Kép 278"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9A68012"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A73C138" wp14:editId="65C84F7E">
                  <wp:extent cx="152400" cy="209550"/>
                  <wp:effectExtent l="0" t="0" r="0" b="0"/>
                  <wp:docPr id="277" name="Kép 277"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38C370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09E7FEC" wp14:editId="6B9E50D5">
                  <wp:extent cx="152400" cy="209550"/>
                  <wp:effectExtent l="0" t="0" r="0" b="0"/>
                  <wp:docPr id="276" name="Kép 276"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5274D5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38FDBE3" wp14:editId="30F36B82">
                  <wp:extent cx="152400" cy="209550"/>
                  <wp:effectExtent l="0" t="0" r="0" b="0"/>
                  <wp:docPr id="275" name="Kép 275"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3FCE3DD2"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05701E1E" wp14:editId="394007BE">
                  <wp:extent cx="95250" cy="95250"/>
                  <wp:effectExtent l="0" t="0" r="0" b="0"/>
                  <wp:docPr id="274" name="Kép 274" descr="https://www.teir.hu/tdm2/icons/telep.gif">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51" descr="https://www.teir.hu/tdm2/icons/telep.gif">
                            <a:hlinkClick r:id="rId84"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662684DE"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87" w:tgtFrame="_self" w:history="1">
              <w:r w:rsidR="003E2A44" w:rsidRPr="003E2A44">
                <w:rPr>
                  <w:rFonts w:ascii="Arial" w:eastAsia="Times New Roman" w:hAnsi="Arial" w:cs="Arial"/>
                  <w:color w:val="000000"/>
                  <w:sz w:val="20"/>
                  <w:szCs w:val="20"/>
                  <w:lang w:eastAsia="hu-HU"/>
                </w:rPr>
                <w:t>Kollégiumban lakó felsőfokú alap- és mesterképzésben részt vevő hallgatók száma (képzési hely szerint), 2016 [fő]</w:t>
              </w:r>
            </w:hyperlink>
          </w:p>
        </w:tc>
      </w:tr>
    </w:tbl>
    <w:p w14:paraId="75535C91"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3AA9BD44" w14:textId="77777777" w:rsidTr="003E2A44">
        <w:trPr>
          <w:tblCellSpacing w:w="0" w:type="dxa"/>
        </w:trPr>
        <w:tc>
          <w:tcPr>
            <w:tcW w:w="0" w:type="auto"/>
            <w:hideMark/>
          </w:tcPr>
          <w:p w14:paraId="1A1325A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875C941" wp14:editId="09B6BC86">
                  <wp:extent cx="152400" cy="209550"/>
                  <wp:effectExtent l="0" t="0" r="0" b="0"/>
                  <wp:docPr id="273" name="Kép 273"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B99598D"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26B2876" wp14:editId="23FC1128">
                  <wp:extent cx="152400" cy="209550"/>
                  <wp:effectExtent l="0" t="0" r="0" b="0"/>
                  <wp:docPr id="272" name="Kép 272"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50D7227"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82B00A7" wp14:editId="44C4C755">
                  <wp:extent cx="152400" cy="209550"/>
                  <wp:effectExtent l="0" t="0" r="0" b="0"/>
                  <wp:docPr id="271" name="Kép 271"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FE12CCB"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C1FD85A" wp14:editId="7CBBD1AE">
                  <wp:extent cx="152400" cy="209550"/>
                  <wp:effectExtent l="0" t="0" r="0" b="0"/>
                  <wp:docPr id="270" name="Kép 270"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C802D82"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C67EA02" wp14:editId="49893AD9">
                  <wp:extent cx="152400" cy="209550"/>
                  <wp:effectExtent l="0" t="0" r="0" b="0"/>
                  <wp:docPr id="269" name="Kép 269"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7C5E8BD2"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30A374CB" wp14:editId="09C4610C">
                  <wp:extent cx="95250" cy="95250"/>
                  <wp:effectExtent l="0" t="0" r="0" b="0"/>
                  <wp:docPr id="268" name="Kép 268" descr="https://www.teir.hu/tdm2/icons/telep.gif">
                    <a:hlinkClick xmlns:a="http://schemas.openxmlformats.org/drawingml/2006/main" r:id="rId7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50" descr="https://www.teir.hu/tdm2/icons/telep.gif">
                            <a:hlinkClick r:id="rId79"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5226EEF3"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88" w:tgtFrame="_self" w:history="1">
              <w:r w:rsidR="003E2A44" w:rsidRPr="003E2A44">
                <w:rPr>
                  <w:rFonts w:ascii="Arial" w:eastAsia="Times New Roman" w:hAnsi="Arial" w:cs="Arial"/>
                  <w:color w:val="000000"/>
                  <w:sz w:val="20"/>
                  <w:szCs w:val="20"/>
                  <w:lang w:eastAsia="hu-HU"/>
                </w:rPr>
                <w:t>Kollégiumban lakó szakiskolai és készségfejlesztő iskolai tanulók száma a nappali oktatásban, 2016 [fő]</w:t>
              </w:r>
            </w:hyperlink>
          </w:p>
        </w:tc>
      </w:tr>
      <w:tr w:rsidR="003E2A44" w:rsidRPr="003E2A44" w14:paraId="60CA2500" w14:textId="77777777" w:rsidTr="003E2A44">
        <w:trPr>
          <w:tblCellSpacing w:w="0" w:type="dxa"/>
        </w:trPr>
        <w:tc>
          <w:tcPr>
            <w:tcW w:w="0" w:type="auto"/>
            <w:hideMark/>
          </w:tcPr>
          <w:p w14:paraId="1CCE9D2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DCBBFE8" wp14:editId="1C8E0A1D">
                  <wp:extent cx="152400" cy="209550"/>
                  <wp:effectExtent l="0" t="0" r="0" b="0"/>
                  <wp:docPr id="267" name="Kép 267"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D6F33D6"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026C46B" wp14:editId="3A49F418">
                  <wp:extent cx="152400" cy="209550"/>
                  <wp:effectExtent l="0" t="0" r="0" b="0"/>
                  <wp:docPr id="266" name="Kép 266"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E2476B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226118A" wp14:editId="497BA649">
                  <wp:extent cx="152400" cy="209550"/>
                  <wp:effectExtent l="0" t="0" r="0" b="0"/>
                  <wp:docPr id="265" name="Kép 265"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7EAA8B1"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7A71F7B" wp14:editId="516F66CF">
                  <wp:extent cx="152400" cy="209550"/>
                  <wp:effectExtent l="0" t="0" r="0" b="0"/>
                  <wp:docPr id="264" name="Kép 264"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05644E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9C7E4B9" wp14:editId="449E58A9">
                  <wp:extent cx="152400" cy="209550"/>
                  <wp:effectExtent l="0" t="0" r="0" b="0"/>
                  <wp:docPr id="263" name="Kép 263"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189EFB8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09BC21DE" wp14:editId="116BE64B">
                  <wp:extent cx="95250" cy="95250"/>
                  <wp:effectExtent l="0" t="0" r="0" b="0"/>
                  <wp:docPr id="262" name="Kép 262" descr="https://www.teir.hu/tdm2/icons/telep.gif">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49" descr="https://www.teir.hu/tdm2/icons/telep.gif">
                            <a:hlinkClick r:id="rId84"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26247C88"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89" w:tgtFrame="_self" w:history="1">
              <w:r w:rsidR="003E2A44" w:rsidRPr="003E2A44">
                <w:rPr>
                  <w:rFonts w:ascii="Arial" w:eastAsia="Times New Roman" w:hAnsi="Arial" w:cs="Arial"/>
                  <w:color w:val="000000"/>
                  <w:sz w:val="20"/>
                  <w:szCs w:val="20"/>
                  <w:lang w:eastAsia="hu-HU"/>
                </w:rPr>
                <w:t>Kollégiumi feladatellátási helyek száma, 2016 [db]</w:t>
              </w:r>
            </w:hyperlink>
          </w:p>
        </w:tc>
      </w:tr>
    </w:tbl>
    <w:p w14:paraId="45FA68A9"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0DC86120" w14:textId="77777777" w:rsidTr="003E2A44">
        <w:trPr>
          <w:tblCellSpacing w:w="0" w:type="dxa"/>
        </w:trPr>
        <w:tc>
          <w:tcPr>
            <w:tcW w:w="0" w:type="auto"/>
            <w:hideMark/>
          </w:tcPr>
          <w:p w14:paraId="328DF84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36E77E7" wp14:editId="6FFABCA5">
                  <wp:extent cx="152400" cy="209550"/>
                  <wp:effectExtent l="0" t="0" r="0" b="0"/>
                  <wp:docPr id="261" name="Kép 261"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B7BAB2B"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123FD28" wp14:editId="5CB39AB5">
                  <wp:extent cx="152400" cy="209550"/>
                  <wp:effectExtent l="0" t="0" r="0" b="0"/>
                  <wp:docPr id="260" name="Kép 260"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2625A81"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142EDEA" wp14:editId="2FAE1F59">
                  <wp:extent cx="152400" cy="209550"/>
                  <wp:effectExtent l="0" t="0" r="0" b="0"/>
                  <wp:docPr id="259" name="Kép 259"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236BE16"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5F55E31" wp14:editId="712B54DD">
                  <wp:extent cx="152400" cy="209550"/>
                  <wp:effectExtent l="0" t="0" r="0" b="0"/>
                  <wp:docPr id="258" name="Kép 258"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92726C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663A509" wp14:editId="57BF22C2">
                  <wp:extent cx="152400" cy="209550"/>
                  <wp:effectExtent l="0" t="0" r="0" b="0"/>
                  <wp:docPr id="257" name="Kép 257"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6E08C4B7"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5AA55A2C" wp14:editId="148120D4">
                  <wp:extent cx="95250" cy="95250"/>
                  <wp:effectExtent l="0" t="0" r="0" b="0"/>
                  <wp:docPr id="256" name="Kép 256" descr="https://www.teir.hu/tdm2/icons/telep.gif">
                    <a:hlinkClick xmlns:a="http://schemas.openxmlformats.org/drawingml/2006/main" r:id="rId5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48" descr="https://www.teir.hu/tdm2/icons/telep.gif">
                            <a:hlinkClick r:id="rId74"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616F8183"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90" w:tgtFrame="_self" w:history="1">
              <w:r w:rsidR="003E2A44" w:rsidRPr="003E2A44">
                <w:rPr>
                  <w:rFonts w:ascii="Arial" w:eastAsia="Times New Roman" w:hAnsi="Arial" w:cs="Arial"/>
                  <w:color w:val="000000"/>
                  <w:sz w:val="20"/>
                  <w:szCs w:val="20"/>
                  <w:lang w:eastAsia="hu-HU"/>
                </w:rPr>
                <w:t>Könyvtárral ellátott közoktatási intézmények száma (intézmény székhelye szerint), 2016 [db]</w:t>
              </w:r>
            </w:hyperlink>
          </w:p>
        </w:tc>
      </w:tr>
      <w:tr w:rsidR="003E2A44" w:rsidRPr="003E2A44" w14:paraId="3DFD5227" w14:textId="77777777" w:rsidTr="003E2A44">
        <w:trPr>
          <w:tblCellSpacing w:w="0" w:type="dxa"/>
        </w:trPr>
        <w:tc>
          <w:tcPr>
            <w:tcW w:w="0" w:type="auto"/>
            <w:hideMark/>
          </w:tcPr>
          <w:p w14:paraId="5B42B6A1"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8D52C7F" wp14:editId="6518E8EA">
                  <wp:extent cx="152400" cy="209550"/>
                  <wp:effectExtent l="0" t="0" r="0" b="0"/>
                  <wp:docPr id="255" name="Kép 255"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9652C8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7AC3E9D" wp14:editId="75EACC32">
                  <wp:extent cx="152400" cy="209550"/>
                  <wp:effectExtent l="0" t="0" r="0" b="0"/>
                  <wp:docPr id="254" name="Kép 254"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96B3D45"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BA89F16" wp14:editId="1EEBF1D3">
                  <wp:extent cx="152400" cy="209550"/>
                  <wp:effectExtent l="0" t="0" r="0" b="0"/>
                  <wp:docPr id="253" name="Kép 253"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21A594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CA8F588" wp14:editId="58E03FFE">
                  <wp:extent cx="152400" cy="209550"/>
                  <wp:effectExtent l="0" t="0" r="0" b="0"/>
                  <wp:docPr id="252" name="Kép 252"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7E0EBFE"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E03C818" wp14:editId="62200BDF">
                  <wp:extent cx="152400" cy="209550"/>
                  <wp:effectExtent l="0" t="0" r="0" b="0"/>
                  <wp:docPr id="251" name="Kép 251"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2ACA1CE8"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02744AF9" wp14:editId="426CE795">
                  <wp:extent cx="95250" cy="95250"/>
                  <wp:effectExtent l="0" t="0" r="0" b="0"/>
                  <wp:docPr id="250" name="Kép 250" descr="https://www.teir.hu/tdm2/icons/telep.gif">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47" descr="https://www.teir.hu/tdm2/icons/telep.gif">
                            <a:hlinkClick r:id="rId84"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26C3BB83"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91" w:tgtFrame="_self" w:history="1">
              <w:r w:rsidR="003E2A44" w:rsidRPr="003E2A44">
                <w:rPr>
                  <w:rFonts w:ascii="Arial" w:eastAsia="Times New Roman" w:hAnsi="Arial" w:cs="Arial"/>
                  <w:color w:val="000000"/>
                  <w:sz w:val="20"/>
                  <w:szCs w:val="20"/>
                  <w:lang w:eastAsia="hu-HU"/>
                </w:rPr>
                <w:t>Más településről bejáró általános iskolai tanulók száma a nappali oktatásban, 2016 [fő]</w:t>
              </w:r>
            </w:hyperlink>
          </w:p>
        </w:tc>
      </w:tr>
    </w:tbl>
    <w:p w14:paraId="3A457989"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595E3C3E" w14:textId="77777777" w:rsidTr="003E2A44">
        <w:trPr>
          <w:tblCellSpacing w:w="0" w:type="dxa"/>
        </w:trPr>
        <w:tc>
          <w:tcPr>
            <w:tcW w:w="0" w:type="auto"/>
            <w:hideMark/>
          </w:tcPr>
          <w:p w14:paraId="16544EAB"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6FD10A7" wp14:editId="1574B920">
                  <wp:extent cx="152400" cy="209550"/>
                  <wp:effectExtent l="0" t="0" r="0" b="0"/>
                  <wp:docPr id="249" name="Kép 249"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B5ABE0E"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9EECE07" wp14:editId="1962AE60">
                  <wp:extent cx="152400" cy="209550"/>
                  <wp:effectExtent l="0" t="0" r="0" b="0"/>
                  <wp:docPr id="248" name="Kép 248"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339E0F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9C84574" wp14:editId="131D7645">
                  <wp:extent cx="152400" cy="209550"/>
                  <wp:effectExtent l="0" t="0" r="0" b="0"/>
                  <wp:docPr id="247" name="Kép 247"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E779726"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C4EE3BF" wp14:editId="2983F672">
                  <wp:extent cx="152400" cy="209550"/>
                  <wp:effectExtent l="0" t="0" r="0" b="0"/>
                  <wp:docPr id="246" name="Kép 246"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CEE9AF1"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6924828" wp14:editId="74E71114">
                  <wp:extent cx="152400" cy="209550"/>
                  <wp:effectExtent l="0" t="0" r="0" b="0"/>
                  <wp:docPr id="245" name="Kép 245"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78BAFF6A"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5F871158" wp14:editId="5BB13828">
                  <wp:extent cx="95250" cy="95250"/>
                  <wp:effectExtent l="0" t="0" r="0" b="0"/>
                  <wp:docPr id="244" name="Kép 244" descr="https://www.teir.hu/tdm2/icons/telep.gif">
                    <a:hlinkClick xmlns:a="http://schemas.openxmlformats.org/drawingml/2006/main" r:id="rId5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46" descr="https://www.teir.hu/tdm2/icons/telep.gif">
                            <a:hlinkClick r:id="rId74"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38E58CFB"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92" w:tgtFrame="_self" w:history="1">
              <w:r w:rsidR="003E2A44" w:rsidRPr="003E2A44">
                <w:rPr>
                  <w:rFonts w:ascii="Arial" w:eastAsia="Times New Roman" w:hAnsi="Arial" w:cs="Arial"/>
                  <w:color w:val="000000"/>
                  <w:sz w:val="20"/>
                  <w:szCs w:val="20"/>
                  <w:lang w:eastAsia="hu-HU"/>
                </w:rPr>
                <w:t>Más településről bejáró szakiskolai és készségfejlesztő iskolai tanulók száma a nappali oktatásban, 2016 [fő]</w:t>
              </w:r>
            </w:hyperlink>
          </w:p>
        </w:tc>
      </w:tr>
      <w:tr w:rsidR="003E2A44" w:rsidRPr="003E2A44" w14:paraId="612F28A8" w14:textId="77777777" w:rsidTr="003E2A44">
        <w:trPr>
          <w:tblCellSpacing w:w="0" w:type="dxa"/>
        </w:trPr>
        <w:tc>
          <w:tcPr>
            <w:tcW w:w="0" w:type="auto"/>
            <w:hideMark/>
          </w:tcPr>
          <w:p w14:paraId="0F3A062B"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8C4328B" wp14:editId="59D3DA6F">
                  <wp:extent cx="152400" cy="209550"/>
                  <wp:effectExtent l="0" t="0" r="0" b="0"/>
                  <wp:docPr id="243" name="Kép 243"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00B6BD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F6FA94B" wp14:editId="69BE7B55">
                  <wp:extent cx="152400" cy="209550"/>
                  <wp:effectExtent l="0" t="0" r="0" b="0"/>
                  <wp:docPr id="242" name="Kép 242"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1344D1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B8E6AF5" wp14:editId="31AA153E">
                  <wp:extent cx="152400" cy="209550"/>
                  <wp:effectExtent l="0" t="0" r="0" b="0"/>
                  <wp:docPr id="241" name="Kép 241"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E7DC06D"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4FDB600" wp14:editId="743C0CF7">
                  <wp:extent cx="152400" cy="209550"/>
                  <wp:effectExtent l="0" t="0" r="0" b="0"/>
                  <wp:docPr id="240" name="Kép 240"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94BC600"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ECA604F" wp14:editId="74DD84D9">
                  <wp:extent cx="152400" cy="209550"/>
                  <wp:effectExtent l="0" t="0" r="0" b="0"/>
                  <wp:docPr id="239" name="Kép 239"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4AF7D4E0"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713E63FA" wp14:editId="018E6470">
                  <wp:extent cx="95250" cy="95250"/>
                  <wp:effectExtent l="0" t="0" r="0" b="0"/>
                  <wp:docPr id="238" name="Kép 238" descr="https://www.teir.hu/tdm2/icons/telep.gif">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45" descr="https://www.teir.hu/tdm2/icons/telep.gif">
                            <a:hlinkClick r:id="rId84"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20AE7E47"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93" w:tgtFrame="_self" w:history="1">
              <w:proofErr w:type="spellStart"/>
              <w:r w:rsidR="003E2A44" w:rsidRPr="003E2A44">
                <w:rPr>
                  <w:rFonts w:ascii="Arial" w:eastAsia="Times New Roman" w:hAnsi="Arial" w:cs="Arial"/>
                  <w:color w:val="000000"/>
                  <w:sz w:val="20"/>
                  <w:szCs w:val="20"/>
                  <w:lang w:eastAsia="hu-HU"/>
                </w:rPr>
                <w:t>Napközis</w:t>
              </w:r>
              <w:proofErr w:type="spellEnd"/>
              <w:r w:rsidR="003E2A44" w:rsidRPr="003E2A44">
                <w:rPr>
                  <w:rFonts w:ascii="Arial" w:eastAsia="Times New Roman" w:hAnsi="Arial" w:cs="Arial"/>
                  <w:color w:val="000000"/>
                  <w:sz w:val="20"/>
                  <w:szCs w:val="20"/>
                  <w:lang w:eastAsia="hu-HU"/>
                </w:rPr>
                <w:t xml:space="preserve"> általános iskolai tanulók száma a nappali oktatásban (iskolaotthonos tanulókkal együtt), 2016 [fő]</w:t>
              </w:r>
            </w:hyperlink>
          </w:p>
        </w:tc>
      </w:tr>
    </w:tbl>
    <w:p w14:paraId="69379E14"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78B8FFA0" w14:textId="77777777" w:rsidTr="003E2A44">
        <w:trPr>
          <w:tblCellSpacing w:w="0" w:type="dxa"/>
        </w:trPr>
        <w:tc>
          <w:tcPr>
            <w:tcW w:w="0" w:type="auto"/>
            <w:hideMark/>
          </w:tcPr>
          <w:p w14:paraId="15B8586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EAFBE7B" wp14:editId="472B4B74">
                  <wp:extent cx="152400" cy="209550"/>
                  <wp:effectExtent l="0" t="0" r="0" b="0"/>
                  <wp:docPr id="237" name="Kép 237"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C2554C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2FA6D1E" wp14:editId="3C38F8C8">
                  <wp:extent cx="152400" cy="209550"/>
                  <wp:effectExtent l="0" t="0" r="0" b="0"/>
                  <wp:docPr id="236" name="Kép 236"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F31D71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0ACE52C" wp14:editId="33E0C4FE">
                  <wp:extent cx="152400" cy="209550"/>
                  <wp:effectExtent l="0" t="0" r="0" b="0"/>
                  <wp:docPr id="235" name="Kép 235"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61673A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0F20F6D" wp14:editId="7146A98D">
                  <wp:extent cx="152400" cy="209550"/>
                  <wp:effectExtent l="0" t="0" r="0" b="0"/>
                  <wp:docPr id="234" name="Kép 234"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6600B76"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EE38813" wp14:editId="39E81280">
                  <wp:extent cx="152400" cy="209550"/>
                  <wp:effectExtent l="0" t="0" r="0" b="0"/>
                  <wp:docPr id="233" name="Kép 233"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1DA48B61"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171A8AED" wp14:editId="70505214">
                  <wp:extent cx="95250" cy="95250"/>
                  <wp:effectExtent l="0" t="0" r="0" b="0"/>
                  <wp:docPr id="232" name="Kép 232" descr="https://www.teir.hu/tdm2/icons/telep.gif">
                    <a:hlinkClick xmlns:a="http://schemas.openxmlformats.org/drawingml/2006/main" r:id="rId5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44" descr="https://www.teir.hu/tdm2/icons/telep.gif">
                            <a:hlinkClick r:id="rId74"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4C83D617"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94" w:tgtFrame="_self" w:history="1">
              <w:r w:rsidR="003E2A44" w:rsidRPr="003E2A44">
                <w:rPr>
                  <w:rFonts w:ascii="Arial" w:eastAsia="Times New Roman" w:hAnsi="Arial" w:cs="Arial"/>
                  <w:color w:val="000000"/>
                  <w:sz w:val="20"/>
                  <w:szCs w:val="20"/>
                  <w:lang w:eastAsia="hu-HU"/>
                </w:rPr>
                <w:t>Nemzetiségi oktatásban tanulók száma a nappali oktatásban az általános iskolában, 2016 [fő]</w:t>
              </w:r>
            </w:hyperlink>
          </w:p>
        </w:tc>
      </w:tr>
      <w:tr w:rsidR="003E2A44" w:rsidRPr="003E2A44" w14:paraId="5AFD3953" w14:textId="77777777" w:rsidTr="003E2A44">
        <w:trPr>
          <w:tblCellSpacing w:w="0" w:type="dxa"/>
        </w:trPr>
        <w:tc>
          <w:tcPr>
            <w:tcW w:w="0" w:type="auto"/>
            <w:hideMark/>
          </w:tcPr>
          <w:p w14:paraId="6C33A412"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469BB02" wp14:editId="77380B5F">
                  <wp:extent cx="152400" cy="209550"/>
                  <wp:effectExtent l="0" t="0" r="0" b="0"/>
                  <wp:docPr id="231" name="Kép 231"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42A25A0"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C193EF0" wp14:editId="2F9047BE">
                  <wp:extent cx="152400" cy="209550"/>
                  <wp:effectExtent l="0" t="0" r="0" b="0"/>
                  <wp:docPr id="230" name="Kép 230"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FF231E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D1D1399" wp14:editId="6F85AAAC">
                  <wp:extent cx="152400" cy="209550"/>
                  <wp:effectExtent l="0" t="0" r="0" b="0"/>
                  <wp:docPr id="229" name="Kép 229"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9726A3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5F17D5F" wp14:editId="4C638D23">
                  <wp:extent cx="152400" cy="209550"/>
                  <wp:effectExtent l="0" t="0" r="0" b="0"/>
                  <wp:docPr id="228" name="Kép 228"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562FD9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22A59A6" wp14:editId="4DBDF84A">
                  <wp:extent cx="152400" cy="209550"/>
                  <wp:effectExtent l="0" t="0" r="0" b="0"/>
                  <wp:docPr id="227" name="Kép 227"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31A6F8F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0BEB1790" wp14:editId="54F39945">
                  <wp:extent cx="95250" cy="95250"/>
                  <wp:effectExtent l="0" t="0" r="0" b="0"/>
                  <wp:docPr id="226" name="Kép 226" descr="https://www.teir.hu/tdm2/icons/telep.gif">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43" descr="https://www.teir.hu/tdm2/icons/telep.gif">
                            <a:hlinkClick r:id="rId84"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6DAB2D7E"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95" w:tgtFrame="_self" w:history="1">
              <w:r w:rsidR="003E2A44" w:rsidRPr="003E2A44">
                <w:rPr>
                  <w:rFonts w:ascii="Arial" w:eastAsia="Times New Roman" w:hAnsi="Arial" w:cs="Arial"/>
                  <w:color w:val="000000"/>
                  <w:sz w:val="20"/>
                  <w:szCs w:val="20"/>
                  <w:lang w:eastAsia="hu-HU"/>
                </w:rPr>
                <w:t>Óvodába beírt gyermekek száma (gyógypedagógiai neveléssel együtt), 2016 [fő]</w:t>
              </w:r>
            </w:hyperlink>
          </w:p>
        </w:tc>
      </w:tr>
    </w:tbl>
    <w:p w14:paraId="3F8D1D6A"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524E669A" w14:textId="77777777" w:rsidTr="003E2A44">
        <w:trPr>
          <w:tblCellSpacing w:w="0" w:type="dxa"/>
        </w:trPr>
        <w:tc>
          <w:tcPr>
            <w:tcW w:w="0" w:type="auto"/>
            <w:hideMark/>
          </w:tcPr>
          <w:p w14:paraId="23AE3371"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04BE17B" wp14:editId="1A15F75D">
                  <wp:extent cx="152400" cy="209550"/>
                  <wp:effectExtent l="0" t="0" r="0" b="0"/>
                  <wp:docPr id="225" name="Kép 225"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CF837E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7BF6FCB" wp14:editId="6630A3BF">
                  <wp:extent cx="152400" cy="209550"/>
                  <wp:effectExtent l="0" t="0" r="0" b="0"/>
                  <wp:docPr id="224" name="Kép 224"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985D8E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306D0E4" wp14:editId="6788BA5B">
                  <wp:extent cx="152400" cy="209550"/>
                  <wp:effectExtent l="0" t="0" r="0" b="0"/>
                  <wp:docPr id="223" name="Kép 223"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EDE3E06"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36214E5" wp14:editId="64C854E1">
                  <wp:extent cx="152400" cy="209550"/>
                  <wp:effectExtent l="0" t="0" r="0" b="0"/>
                  <wp:docPr id="222" name="Kép 222"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EFE69E8"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46D24B6" wp14:editId="1A264651">
                  <wp:extent cx="152400" cy="209550"/>
                  <wp:effectExtent l="0" t="0" r="0" b="0"/>
                  <wp:docPr id="221" name="Kép 221"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6131E1B0"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49644FFE" wp14:editId="285D9074">
                  <wp:extent cx="95250" cy="95250"/>
                  <wp:effectExtent l="0" t="0" r="0" b="0"/>
                  <wp:docPr id="220" name="Kép 220" descr="https://www.teir.hu/tdm2/icons/telep.gif">
                    <a:hlinkClick xmlns:a="http://schemas.openxmlformats.org/drawingml/2006/main" r:id="rId5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42" descr="https://www.teir.hu/tdm2/icons/telep.gif">
                            <a:hlinkClick r:id="rId74"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51AC192B"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96" w:tgtFrame="_self" w:history="1">
              <w:r w:rsidR="003E2A44" w:rsidRPr="003E2A44">
                <w:rPr>
                  <w:rFonts w:ascii="Arial" w:eastAsia="Times New Roman" w:hAnsi="Arial" w:cs="Arial"/>
                  <w:color w:val="000000"/>
                  <w:sz w:val="20"/>
                  <w:szCs w:val="20"/>
                  <w:lang w:eastAsia="hu-HU"/>
                </w:rPr>
                <w:t xml:space="preserve">Óvodába beírt </w:t>
              </w:r>
              <w:proofErr w:type="gramStart"/>
              <w:r w:rsidR="003E2A44" w:rsidRPr="003E2A44">
                <w:rPr>
                  <w:rFonts w:ascii="Arial" w:eastAsia="Times New Roman" w:hAnsi="Arial" w:cs="Arial"/>
                  <w:color w:val="000000"/>
                  <w:sz w:val="20"/>
                  <w:szCs w:val="20"/>
                  <w:lang w:eastAsia="hu-HU"/>
                </w:rPr>
                <w:t>leány gyermekek</w:t>
              </w:r>
              <w:proofErr w:type="gramEnd"/>
              <w:r w:rsidR="003E2A44" w:rsidRPr="003E2A44">
                <w:rPr>
                  <w:rFonts w:ascii="Arial" w:eastAsia="Times New Roman" w:hAnsi="Arial" w:cs="Arial"/>
                  <w:color w:val="000000"/>
                  <w:sz w:val="20"/>
                  <w:szCs w:val="20"/>
                  <w:lang w:eastAsia="hu-HU"/>
                </w:rPr>
                <w:t xml:space="preserve"> száma (gyógypedagógiai neveléssel együtt), 2016 [fő]</w:t>
              </w:r>
            </w:hyperlink>
          </w:p>
        </w:tc>
      </w:tr>
      <w:tr w:rsidR="003E2A44" w:rsidRPr="003E2A44" w14:paraId="00C248CD" w14:textId="77777777" w:rsidTr="003E2A44">
        <w:trPr>
          <w:tblCellSpacing w:w="0" w:type="dxa"/>
        </w:trPr>
        <w:tc>
          <w:tcPr>
            <w:tcW w:w="0" w:type="auto"/>
            <w:hideMark/>
          </w:tcPr>
          <w:p w14:paraId="24C315F0"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87B6911" wp14:editId="217A6A20">
                  <wp:extent cx="152400" cy="209550"/>
                  <wp:effectExtent l="0" t="0" r="0" b="0"/>
                  <wp:docPr id="219" name="Kép 219"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B2D528E"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04602E5" wp14:editId="48EA1103">
                  <wp:extent cx="152400" cy="209550"/>
                  <wp:effectExtent l="0" t="0" r="0" b="0"/>
                  <wp:docPr id="218" name="Kép 218"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4C4FE88"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69B89D0" wp14:editId="2802D5B8">
                  <wp:extent cx="152400" cy="209550"/>
                  <wp:effectExtent l="0" t="0" r="0" b="0"/>
                  <wp:docPr id="217" name="Kép 217"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4658571"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FCDAF91" wp14:editId="60D4F83C">
                  <wp:extent cx="152400" cy="209550"/>
                  <wp:effectExtent l="0" t="0" r="0" b="0"/>
                  <wp:docPr id="216" name="Kép 216"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5BD1851"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543F63A" wp14:editId="7B4A0681">
                  <wp:extent cx="152400" cy="209550"/>
                  <wp:effectExtent l="0" t="0" r="0" b="0"/>
                  <wp:docPr id="215" name="Kép 215"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525AB437"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61E8713B" wp14:editId="2D4CD3B4">
                  <wp:extent cx="95250" cy="95250"/>
                  <wp:effectExtent l="0" t="0" r="0" b="0"/>
                  <wp:docPr id="214" name="Kép 214" descr="https://www.teir.hu/tdm2/icons/telep.gif">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41" descr="https://www.teir.hu/tdm2/icons/telep.gif">
                            <a:hlinkClick r:id="rId84"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7CC0852F"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97" w:tgtFrame="_self" w:history="1">
              <w:r w:rsidR="003E2A44" w:rsidRPr="003E2A44">
                <w:rPr>
                  <w:rFonts w:ascii="Arial" w:eastAsia="Times New Roman" w:hAnsi="Arial" w:cs="Arial"/>
                  <w:color w:val="000000"/>
                  <w:sz w:val="20"/>
                  <w:szCs w:val="20"/>
                  <w:lang w:eastAsia="hu-HU"/>
                </w:rPr>
                <w:t>Óvodai feladatellátási helyek száma (gyógypedagógiai neveléssel együtt), 2016 [db]</w:t>
              </w:r>
            </w:hyperlink>
          </w:p>
        </w:tc>
      </w:tr>
    </w:tbl>
    <w:p w14:paraId="386F832A"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19EDE6EE" w14:textId="77777777" w:rsidTr="003E2A44">
        <w:trPr>
          <w:tblCellSpacing w:w="0" w:type="dxa"/>
        </w:trPr>
        <w:tc>
          <w:tcPr>
            <w:tcW w:w="0" w:type="auto"/>
            <w:hideMark/>
          </w:tcPr>
          <w:p w14:paraId="2907BFE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762701C" wp14:editId="1673EC91">
                  <wp:extent cx="152400" cy="209550"/>
                  <wp:effectExtent l="0" t="0" r="0" b="0"/>
                  <wp:docPr id="213" name="Kép 213"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95A81A0"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8473D08" wp14:editId="5FFD4B40">
                  <wp:extent cx="152400" cy="209550"/>
                  <wp:effectExtent l="0" t="0" r="0" b="0"/>
                  <wp:docPr id="212" name="Kép 212"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02B9625"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33CAD18" wp14:editId="19C93934">
                  <wp:extent cx="152400" cy="209550"/>
                  <wp:effectExtent l="0" t="0" r="0" b="0"/>
                  <wp:docPr id="211" name="Kép 211"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32BB3B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7A43E4E" wp14:editId="52F71BF0">
                  <wp:extent cx="152400" cy="209550"/>
                  <wp:effectExtent l="0" t="0" r="0" b="0"/>
                  <wp:docPr id="210" name="Kép 210"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E99C4F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CF7ABB7" wp14:editId="74836A09">
                  <wp:extent cx="152400" cy="209550"/>
                  <wp:effectExtent l="0" t="0" r="0" b="0"/>
                  <wp:docPr id="209" name="Kép 209"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1C257FE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7087E476" wp14:editId="28547330">
                  <wp:extent cx="95250" cy="95250"/>
                  <wp:effectExtent l="0" t="0" r="0" b="0"/>
                  <wp:docPr id="208" name="Kép 208" descr="https://www.teir.hu/tdm2/icons/telep.gif">
                    <a:hlinkClick xmlns:a="http://schemas.openxmlformats.org/drawingml/2006/main" r:id="rId5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40" descr="https://www.teir.hu/tdm2/icons/telep.gif">
                            <a:hlinkClick r:id="rId74"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65A8DB31"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98" w:tgtFrame="_self" w:history="1">
              <w:r w:rsidR="003E2A44" w:rsidRPr="003E2A44">
                <w:rPr>
                  <w:rFonts w:ascii="Arial" w:eastAsia="Times New Roman" w:hAnsi="Arial" w:cs="Arial"/>
                  <w:color w:val="000000"/>
                  <w:sz w:val="20"/>
                  <w:szCs w:val="20"/>
                  <w:lang w:eastAsia="hu-HU"/>
                </w:rPr>
                <w:t>Óvodai férőhelyek száma (gyógypedagógiai neveléssel együtt), 2016 [db]</w:t>
              </w:r>
            </w:hyperlink>
          </w:p>
        </w:tc>
      </w:tr>
      <w:tr w:rsidR="003E2A44" w:rsidRPr="003E2A44" w14:paraId="3BD46826" w14:textId="77777777" w:rsidTr="003E2A44">
        <w:trPr>
          <w:tblCellSpacing w:w="0" w:type="dxa"/>
        </w:trPr>
        <w:tc>
          <w:tcPr>
            <w:tcW w:w="0" w:type="auto"/>
            <w:hideMark/>
          </w:tcPr>
          <w:p w14:paraId="56C1032A"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AD3B6B4" wp14:editId="3714EF0F">
                  <wp:extent cx="152400" cy="209550"/>
                  <wp:effectExtent l="0" t="0" r="0" b="0"/>
                  <wp:docPr id="207" name="Kép 207"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5A33FC5"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923D9DB" wp14:editId="2F69845F">
                  <wp:extent cx="152400" cy="209550"/>
                  <wp:effectExtent l="0" t="0" r="0" b="0"/>
                  <wp:docPr id="206" name="Kép 206"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2D2366B"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E07F3DE" wp14:editId="1223972B">
                  <wp:extent cx="152400" cy="209550"/>
                  <wp:effectExtent l="0" t="0" r="0" b="0"/>
                  <wp:docPr id="205" name="Kép 205"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57E762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A6B087C" wp14:editId="77318244">
                  <wp:extent cx="152400" cy="209550"/>
                  <wp:effectExtent l="0" t="0" r="0" b="0"/>
                  <wp:docPr id="204" name="Kép 204"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F874A07"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15F6968" wp14:editId="045B9A9E">
                  <wp:extent cx="152400" cy="209550"/>
                  <wp:effectExtent l="0" t="0" r="0" b="0"/>
                  <wp:docPr id="203" name="Kép 203"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542FA74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49475F16" wp14:editId="5217B7F7">
                  <wp:extent cx="95250" cy="95250"/>
                  <wp:effectExtent l="0" t="0" r="0" b="0"/>
                  <wp:docPr id="202" name="Kép 202" descr="https://www.teir.hu/tdm2/icons/telep.gif">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39" descr="https://www.teir.hu/tdm2/icons/telep.gif">
                            <a:hlinkClick r:id="rId84"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4330A270"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99" w:tgtFrame="_self" w:history="1">
              <w:r w:rsidR="003E2A44" w:rsidRPr="003E2A44">
                <w:rPr>
                  <w:rFonts w:ascii="Arial" w:eastAsia="Times New Roman" w:hAnsi="Arial" w:cs="Arial"/>
                  <w:color w:val="000000"/>
                  <w:sz w:val="20"/>
                  <w:szCs w:val="20"/>
                  <w:lang w:eastAsia="hu-HU"/>
                </w:rPr>
                <w:t>Óvodai gyermekcsoportok száma a gyógypedagógiai nevelésben, 2016 [db]</w:t>
              </w:r>
            </w:hyperlink>
          </w:p>
        </w:tc>
      </w:tr>
    </w:tbl>
    <w:p w14:paraId="5EAC3BE4"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49F3E0A7" w14:textId="77777777" w:rsidTr="003E2A44">
        <w:trPr>
          <w:tblCellSpacing w:w="0" w:type="dxa"/>
        </w:trPr>
        <w:tc>
          <w:tcPr>
            <w:tcW w:w="0" w:type="auto"/>
            <w:hideMark/>
          </w:tcPr>
          <w:p w14:paraId="10827B9D"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2F96AED" wp14:editId="6587EB06">
                  <wp:extent cx="152400" cy="209550"/>
                  <wp:effectExtent l="0" t="0" r="0" b="0"/>
                  <wp:docPr id="201" name="Kép 201"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8CCEB15"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A5038CC" wp14:editId="629FA800">
                  <wp:extent cx="152400" cy="209550"/>
                  <wp:effectExtent l="0" t="0" r="0" b="0"/>
                  <wp:docPr id="200" name="Kép 200"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863758B"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1FCE331" wp14:editId="7DA48472">
                  <wp:extent cx="152400" cy="209550"/>
                  <wp:effectExtent l="0" t="0" r="0" b="0"/>
                  <wp:docPr id="199" name="Kép 199"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AA14B82"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B7A0BB7" wp14:editId="04204087">
                  <wp:extent cx="152400" cy="209550"/>
                  <wp:effectExtent l="0" t="0" r="0" b="0"/>
                  <wp:docPr id="198" name="Kép 198"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8DA974A"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45834BC" wp14:editId="26EC0B42">
                  <wp:extent cx="152400" cy="209550"/>
                  <wp:effectExtent l="0" t="0" r="0" b="0"/>
                  <wp:docPr id="197" name="Kép 197"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64EABC4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48789939" wp14:editId="559B0D07">
                  <wp:extent cx="95250" cy="95250"/>
                  <wp:effectExtent l="0" t="0" r="0" b="0"/>
                  <wp:docPr id="196" name="Kép 196" descr="https://www.teir.hu/tdm2/icons/telep.gif">
                    <a:hlinkClick xmlns:a="http://schemas.openxmlformats.org/drawingml/2006/main" r:id="rId5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38" descr="https://www.teir.hu/tdm2/icons/telep.gif">
                            <a:hlinkClick r:id="rId74"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1C462486"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100" w:tgtFrame="_self" w:history="1">
              <w:r w:rsidR="003E2A44" w:rsidRPr="003E2A44">
                <w:rPr>
                  <w:rFonts w:ascii="Arial" w:eastAsia="Times New Roman" w:hAnsi="Arial" w:cs="Arial"/>
                  <w:color w:val="000000"/>
                  <w:sz w:val="20"/>
                  <w:szCs w:val="20"/>
                  <w:lang w:eastAsia="hu-HU"/>
                </w:rPr>
                <w:t>Óvodai gyermekcsoportok száma (gyógypedagógiai neveléssel együtt), 2016 [db]</w:t>
              </w:r>
            </w:hyperlink>
          </w:p>
        </w:tc>
      </w:tr>
      <w:tr w:rsidR="003E2A44" w:rsidRPr="003E2A44" w14:paraId="49D7D573" w14:textId="77777777" w:rsidTr="003E2A44">
        <w:trPr>
          <w:tblCellSpacing w:w="0" w:type="dxa"/>
        </w:trPr>
        <w:tc>
          <w:tcPr>
            <w:tcW w:w="0" w:type="auto"/>
            <w:hideMark/>
          </w:tcPr>
          <w:p w14:paraId="2BFE3472"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84F9FE8" wp14:editId="61B6635E">
                  <wp:extent cx="152400" cy="209550"/>
                  <wp:effectExtent l="0" t="0" r="0" b="0"/>
                  <wp:docPr id="195" name="Kép 195"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22EC1B8"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D0EF00E" wp14:editId="311C19EF">
                  <wp:extent cx="152400" cy="209550"/>
                  <wp:effectExtent l="0" t="0" r="0" b="0"/>
                  <wp:docPr id="194" name="Kép 194"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6CA948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E1BBF4A" wp14:editId="29864F14">
                  <wp:extent cx="152400" cy="209550"/>
                  <wp:effectExtent l="0" t="0" r="0" b="0"/>
                  <wp:docPr id="193" name="Kép 193"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4B19D7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09479E6" wp14:editId="7B1538E7">
                  <wp:extent cx="152400" cy="209550"/>
                  <wp:effectExtent l="0" t="0" r="0" b="0"/>
                  <wp:docPr id="192" name="Kép 192"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CF3D46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834F9A4" wp14:editId="2359EF02">
                  <wp:extent cx="152400" cy="209550"/>
                  <wp:effectExtent l="0" t="0" r="0" b="0"/>
                  <wp:docPr id="191" name="Kép 191"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2129116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4C32DEE4" wp14:editId="569DAF63">
                  <wp:extent cx="95250" cy="95250"/>
                  <wp:effectExtent l="0" t="0" r="0" b="0"/>
                  <wp:docPr id="190" name="Kép 190" descr="https://www.teir.hu/tdm2/icons/telep.gif">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37" descr="https://www.teir.hu/tdm2/icons/telep.gif">
                            <a:hlinkClick r:id="rId84"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3F8E1C13"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101" w:tgtFrame="_self" w:history="1">
              <w:r w:rsidR="003E2A44" w:rsidRPr="003E2A44">
                <w:rPr>
                  <w:rFonts w:ascii="Arial" w:eastAsia="Times New Roman" w:hAnsi="Arial" w:cs="Arial"/>
                  <w:color w:val="000000"/>
                  <w:sz w:val="20"/>
                  <w:szCs w:val="20"/>
                  <w:lang w:eastAsia="hu-HU"/>
                </w:rPr>
                <w:t>Óvodapedagógusok száma (gyógypedagógia neveléssel együtt), 2016 [fő]</w:t>
              </w:r>
            </w:hyperlink>
          </w:p>
        </w:tc>
      </w:tr>
    </w:tbl>
    <w:p w14:paraId="782480BB"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740E9CA6" w14:textId="77777777" w:rsidTr="003E2A44">
        <w:trPr>
          <w:tblCellSpacing w:w="0" w:type="dxa"/>
        </w:trPr>
        <w:tc>
          <w:tcPr>
            <w:tcW w:w="0" w:type="auto"/>
            <w:hideMark/>
          </w:tcPr>
          <w:p w14:paraId="2B6B6B9D"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A5E4BA4" wp14:editId="0E88DB40">
                  <wp:extent cx="152400" cy="209550"/>
                  <wp:effectExtent l="0" t="0" r="0" b="0"/>
                  <wp:docPr id="189" name="Kép 189"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30C2C3E"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34FE5B7" wp14:editId="1B2C718D">
                  <wp:extent cx="152400" cy="209550"/>
                  <wp:effectExtent l="0" t="0" r="0" b="0"/>
                  <wp:docPr id="188" name="Kép 188"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50A27E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30D006C" wp14:editId="74D5ECAC">
                  <wp:extent cx="152400" cy="209550"/>
                  <wp:effectExtent l="0" t="0" r="0" b="0"/>
                  <wp:docPr id="187" name="Kép 187"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1AAB465"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DE58097" wp14:editId="7882EF4D">
                  <wp:extent cx="152400" cy="209550"/>
                  <wp:effectExtent l="0" t="0" r="0" b="0"/>
                  <wp:docPr id="186" name="Kép 186"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CD765DA"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22363FE" wp14:editId="32BFED67">
                  <wp:extent cx="152400" cy="209550"/>
                  <wp:effectExtent l="0" t="0" r="0" b="0"/>
                  <wp:docPr id="185" name="Kép 185"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7E6B29E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08035200" wp14:editId="026D8BB7">
                  <wp:extent cx="95250" cy="95250"/>
                  <wp:effectExtent l="0" t="0" r="0" b="0"/>
                  <wp:docPr id="184" name="Kép 184" descr="https://www.teir.hu/tdm2/icons/telep.gif">
                    <a:hlinkClick xmlns:a="http://schemas.openxmlformats.org/drawingml/2006/main" r:id="rId5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36" descr="https://www.teir.hu/tdm2/icons/telep.gif">
                            <a:hlinkClick r:id="rId74"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70331DE4"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102" w:tgtFrame="_self" w:history="1">
              <w:r w:rsidR="003E2A44" w:rsidRPr="003E2A44">
                <w:rPr>
                  <w:rFonts w:ascii="Arial" w:eastAsia="Times New Roman" w:hAnsi="Arial" w:cs="Arial"/>
                  <w:color w:val="000000"/>
                  <w:sz w:val="20"/>
                  <w:szCs w:val="20"/>
                  <w:lang w:eastAsia="hu-HU"/>
                </w:rPr>
                <w:t>Sikeres szakmai vizsgát tett tanulók száma, 2016 [fő]</w:t>
              </w:r>
            </w:hyperlink>
          </w:p>
        </w:tc>
      </w:tr>
      <w:tr w:rsidR="003E2A44" w:rsidRPr="003E2A44" w14:paraId="2D91C669" w14:textId="77777777" w:rsidTr="003E2A44">
        <w:trPr>
          <w:tblCellSpacing w:w="0" w:type="dxa"/>
        </w:trPr>
        <w:tc>
          <w:tcPr>
            <w:tcW w:w="0" w:type="auto"/>
            <w:hideMark/>
          </w:tcPr>
          <w:p w14:paraId="6F9C9100"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F95AA6C" wp14:editId="6BB7BAE4">
                  <wp:extent cx="152400" cy="209550"/>
                  <wp:effectExtent l="0" t="0" r="0" b="0"/>
                  <wp:docPr id="183" name="Kép 183"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473A136"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2899C84" wp14:editId="744625C7">
                  <wp:extent cx="152400" cy="209550"/>
                  <wp:effectExtent l="0" t="0" r="0" b="0"/>
                  <wp:docPr id="182" name="Kép 182"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2FC8A5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2243B7B" wp14:editId="030AB5BA">
                  <wp:extent cx="152400" cy="209550"/>
                  <wp:effectExtent l="0" t="0" r="0" b="0"/>
                  <wp:docPr id="181" name="Kép 181"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D53A010"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CEA6474" wp14:editId="571CA5B6">
                  <wp:extent cx="152400" cy="209550"/>
                  <wp:effectExtent l="0" t="0" r="0" b="0"/>
                  <wp:docPr id="180" name="Kép 180"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C308710"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10E135C" wp14:editId="1409548A">
                  <wp:extent cx="152400" cy="209550"/>
                  <wp:effectExtent l="0" t="0" r="0" b="0"/>
                  <wp:docPr id="179" name="Kép 179"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2CBA576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44FCFABD" wp14:editId="382C0A60">
                  <wp:extent cx="95250" cy="95250"/>
                  <wp:effectExtent l="0" t="0" r="0" b="0"/>
                  <wp:docPr id="178" name="Kép 178" descr="https://www.teir.hu/tdm2/icons/telep.gif">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35" descr="https://www.teir.hu/tdm2/icons/telep.gif">
                            <a:hlinkClick r:id="rId84"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03B7645C"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103" w:tgtFrame="_self" w:history="1">
              <w:r w:rsidR="003E2A44" w:rsidRPr="003E2A44">
                <w:rPr>
                  <w:rFonts w:ascii="Arial" w:eastAsia="Times New Roman" w:hAnsi="Arial" w:cs="Arial"/>
                  <w:color w:val="000000"/>
                  <w:sz w:val="20"/>
                  <w:szCs w:val="20"/>
                  <w:lang w:eastAsia="hu-HU"/>
                </w:rPr>
                <w:t>Szakiskolában sikeres szakmai vizsgát tett tanulók száma, 2016 [fő]</w:t>
              </w:r>
            </w:hyperlink>
          </w:p>
        </w:tc>
      </w:tr>
    </w:tbl>
    <w:p w14:paraId="4C756B55"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37671CB8" w14:textId="77777777" w:rsidTr="003E2A44">
        <w:trPr>
          <w:tblCellSpacing w:w="0" w:type="dxa"/>
        </w:trPr>
        <w:tc>
          <w:tcPr>
            <w:tcW w:w="0" w:type="auto"/>
            <w:hideMark/>
          </w:tcPr>
          <w:p w14:paraId="4FA376C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C96E1A4" wp14:editId="135AFF1D">
                  <wp:extent cx="152400" cy="209550"/>
                  <wp:effectExtent l="0" t="0" r="0" b="0"/>
                  <wp:docPr id="177" name="Kép 177"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D1023B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4F9A74C" wp14:editId="1893C516">
                  <wp:extent cx="152400" cy="209550"/>
                  <wp:effectExtent l="0" t="0" r="0" b="0"/>
                  <wp:docPr id="176" name="Kép 176"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F369CC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7FC927D" wp14:editId="2F8CB9C6">
                  <wp:extent cx="152400" cy="209550"/>
                  <wp:effectExtent l="0" t="0" r="0" b="0"/>
                  <wp:docPr id="175" name="Kép 175"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D2AAB08"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4BFBE37" wp14:editId="0AF1234B">
                  <wp:extent cx="152400" cy="209550"/>
                  <wp:effectExtent l="0" t="0" r="0" b="0"/>
                  <wp:docPr id="174" name="Kép 174"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8F0393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FE3A985" wp14:editId="3BEB32C7">
                  <wp:extent cx="152400" cy="209550"/>
                  <wp:effectExtent l="0" t="0" r="0" b="0"/>
                  <wp:docPr id="173" name="Kép 173"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52D078DB"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4907BF81" wp14:editId="494A8F14">
                  <wp:extent cx="95250" cy="95250"/>
                  <wp:effectExtent l="0" t="0" r="0" b="0"/>
                  <wp:docPr id="172" name="Kép 172" descr="https://www.teir.hu/tdm2/icons/telep.gif">
                    <a:hlinkClick xmlns:a="http://schemas.openxmlformats.org/drawingml/2006/main" r:id="rId5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34" descr="https://www.teir.hu/tdm2/icons/telep.gif">
                            <a:hlinkClick r:id="rId74"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22B93D08"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104" w:tgtFrame="_self" w:history="1">
              <w:r w:rsidR="003E2A44" w:rsidRPr="003E2A44">
                <w:rPr>
                  <w:rFonts w:ascii="Arial" w:eastAsia="Times New Roman" w:hAnsi="Arial" w:cs="Arial"/>
                  <w:color w:val="000000"/>
                  <w:sz w:val="20"/>
                  <w:szCs w:val="20"/>
                  <w:lang w:eastAsia="hu-HU"/>
                </w:rPr>
                <w:t>Szakiskolai és készségfejlesztő iskolai leány tanulók száma a nappali oktatásban, 2016 [fő]</w:t>
              </w:r>
            </w:hyperlink>
          </w:p>
        </w:tc>
      </w:tr>
      <w:tr w:rsidR="003E2A44" w:rsidRPr="003E2A44" w14:paraId="55D0DFE9" w14:textId="77777777" w:rsidTr="003E2A44">
        <w:trPr>
          <w:tblCellSpacing w:w="0" w:type="dxa"/>
        </w:trPr>
        <w:tc>
          <w:tcPr>
            <w:tcW w:w="0" w:type="auto"/>
            <w:hideMark/>
          </w:tcPr>
          <w:p w14:paraId="09C59D42"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C5FDC97" wp14:editId="149E5D08">
                  <wp:extent cx="152400" cy="209550"/>
                  <wp:effectExtent l="0" t="0" r="0" b="0"/>
                  <wp:docPr id="171" name="Kép 171"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D2E9B5B"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A63BD06" wp14:editId="7F573CBC">
                  <wp:extent cx="152400" cy="209550"/>
                  <wp:effectExtent l="0" t="0" r="0" b="0"/>
                  <wp:docPr id="170" name="Kép 170"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00ADC9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0C1E2EB" wp14:editId="392B3D7E">
                  <wp:extent cx="152400" cy="209550"/>
                  <wp:effectExtent l="0" t="0" r="0" b="0"/>
                  <wp:docPr id="169" name="Kép 169"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BBE0B8A"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AE2E8BC" wp14:editId="7E074597">
                  <wp:extent cx="152400" cy="209550"/>
                  <wp:effectExtent l="0" t="0" r="0" b="0"/>
                  <wp:docPr id="168" name="Kép 168"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4CD6FD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805B520" wp14:editId="0E0295D2">
                  <wp:extent cx="152400" cy="209550"/>
                  <wp:effectExtent l="0" t="0" r="0" b="0"/>
                  <wp:docPr id="167" name="Kép 167"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5847A5BA"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143A633F" wp14:editId="1EFE2614">
                  <wp:extent cx="95250" cy="95250"/>
                  <wp:effectExtent l="0" t="0" r="0" b="0"/>
                  <wp:docPr id="166" name="Kép 166" descr="https://www.teir.hu/tdm2/icons/telep.gif">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33" descr="https://www.teir.hu/tdm2/icons/telep.gif">
                            <a:hlinkClick r:id="rId84"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4FADB3A0"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105" w:tgtFrame="_self" w:history="1">
              <w:r w:rsidR="003E2A44" w:rsidRPr="003E2A44">
                <w:rPr>
                  <w:rFonts w:ascii="Arial" w:eastAsia="Times New Roman" w:hAnsi="Arial" w:cs="Arial"/>
                  <w:color w:val="000000"/>
                  <w:sz w:val="20"/>
                  <w:szCs w:val="20"/>
                  <w:lang w:eastAsia="hu-HU"/>
                </w:rPr>
                <w:t>Szakiskolai és készségfejlesztő iskolai tanulók száma a nappali oktatásban, 2016 [fő]</w:t>
              </w:r>
            </w:hyperlink>
          </w:p>
        </w:tc>
      </w:tr>
    </w:tbl>
    <w:p w14:paraId="492ABEDE"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76A39EA8" w14:textId="77777777" w:rsidTr="003E2A44">
        <w:trPr>
          <w:tblCellSpacing w:w="0" w:type="dxa"/>
        </w:trPr>
        <w:tc>
          <w:tcPr>
            <w:tcW w:w="0" w:type="auto"/>
            <w:hideMark/>
          </w:tcPr>
          <w:p w14:paraId="07E92098"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7079DF7" wp14:editId="1A43D843">
                  <wp:extent cx="152400" cy="209550"/>
                  <wp:effectExtent l="0" t="0" r="0" b="0"/>
                  <wp:docPr id="165" name="Kép 165"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59427C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7CC396A" wp14:editId="30C35E64">
                  <wp:extent cx="152400" cy="209550"/>
                  <wp:effectExtent l="0" t="0" r="0" b="0"/>
                  <wp:docPr id="164" name="Kép 164"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FC7F9B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208F5B9" wp14:editId="3CC79A6A">
                  <wp:extent cx="152400" cy="209550"/>
                  <wp:effectExtent l="0" t="0" r="0" b="0"/>
                  <wp:docPr id="163" name="Kép 163"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5C34F7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07BB70A" wp14:editId="3529CF01">
                  <wp:extent cx="152400" cy="209550"/>
                  <wp:effectExtent l="0" t="0" r="0" b="0"/>
                  <wp:docPr id="162" name="Kép 162"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0CDA490"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FF72112" wp14:editId="66BC82DB">
                  <wp:extent cx="152400" cy="209550"/>
                  <wp:effectExtent l="0" t="0" r="0" b="0"/>
                  <wp:docPr id="161" name="Kép 161"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3C2EF198"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68F50B29" wp14:editId="1BBA0A8D">
                  <wp:extent cx="95250" cy="95250"/>
                  <wp:effectExtent l="0" t="0" r="0" b="0"/>
                  <wp:docPr id="160" name="Kép 160" descr="https://www.teir.hu/tdm2/icons/telep.gif">
                    <a:hlinkClick xmlns:a="http://schemas.openxmlformats.org/drawingml/2006/main" r:id="rId5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32" descr="https://www.teir.hu/tdm2/icons/telep.gif">
                            <a:hlinkClick r:id="rId74"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6FF7206B"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106" w:tgtFrame="_self" w:history="1">
              <w:r w:rsidR="003E2A44" w:rsidRPr="003E2A44">
                <w:rPr>
                  <w:rFonts w:ascii="Arial" w:eastAsia="Times New Roman" w:hAnsi="Arial" w:cs="Arial"/>
                  <w:color w:val="000000"/>
                  <w:sz w:val="20"/>
                  <w:szCs w:val="20"/>
                  <w:lang w:eastAsia="hu-HU"/>
                </w:rPr>
                <w:t>Szakiskolai és készségfejlesztő iskolai feladatellátási helyek száma, 2016 [db]</w:t>
              </w:r>
            </w:hyperlink>
          </w:p>
        </w:tc>
      </w:tr>
      <w:tr w:rsidR="003E2A44" w:rsidRPr="003E2A44" w14:paraId="4932861C" w14:textId="77777777" w:rsidTr="003E2A44">
        <w:trPr>
          <w:tblCellSpacing w:w="0" w:type="dxa"/>
        </w:trPr>
        <w:tc>
          <w:tcPr>
            <w:tcW w:w="0" w:type="auto"/>
            <w:hideMark/>
          </w:tcPr>
          <w:p w14:paraId="7E0A818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B3370DB" wp14:editId="0F7D4CCA">
                  <wp:extent cx="152400" cy="209550"/>
                  <wp:effectExtent l="0" t="0" r="0" b="0"/>
                  <wp:docPr id="159" name="Kép 159"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418D510"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4F7A2F2" wp14:editId="3B32F548">
                  <wp:extent cx="152400" cy="209550"/>
                  <wp:effectExtent l="0" t="0" r="0" b="0"/>
                  <wp:docPr id="158" name="Kép 158"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7B2B4BB"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CF89D0E" wp14:editId="58ADEA04">
                  <wp:extent cx="152400" cy="209550"/>
                  <wp:effectExtent l="0" t="0" r="0" b="0"/>
                  <wp:docPr id="157" name="Kép 157"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DCC55C2"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2F783AE" wp14:editId="0C837717">
                  <wp:extent cx="152400" cy="209550"/>
                  <wp:effectExtent l="0" t="0" r="0" b="0"/>
                  <wp:docPr id="156" name="Kép 156"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302B5A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A7C6EC5" wp14:editId="02B24500">
                  <wp:extent cx="152400" cy="209550"/>
                  <wp:effectExtent l="0" t="0" r="0" b="0"/>
                  <wp:docPr id="155" name="Kép 155"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59FF16F7"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0C0DC4C7" wp14:editId="0742CD7B">
                  <wp:extent cx="95250" cy="95250"/>
                  <wp:effectExtent l="0" t="0" r="0" b="0"/>
                  <wp:docPr id="154" name="Kép 154" descr="https://www.teir.hu/tdm2/icons/telep.gif">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31" descr="https://www.teir.hu/tdm2/icons/telep.gif">
                            <a:hlinkClick r:id="rId84"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2A20D906"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107" w:tgtFrame="_self" w:history="1">
              <w:r w:rsidR="003E2A44" w:rsidRPr="003E2A44">
                <w:rPr>
                  <w:rFonts w:ascii="Arial" w:eastAsia="Times New Roman" w:hAnsi="Arial" w:cs="Arial"/>
                  <w:color w:val="000000"/>
                  <w:sz w:val="20"/>
                  <w:szCs w:val="20"/>
                  <w:lang w:eastAsia="hu-HU"/>
                </w:rPr>
                <w:t>Szakiskolai és készségfejlesztő iskolai főállású pedagógusok száma, 2016 [fő]</w:t>
              </w:r>
            </w:hyperlink>
          </w:p>
        </w:tc>
      </w:tr>
    </w:tbl>
    <w:p w14:paraId="324FAC3A"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5C671D82" w14:textId="77777777" w:rsidTr="003E2A44">
        <w:trPr>
          <w:tblCellSpacing w:w="0" w:type="dxa"/>
        </w:trPr>
        <w:tc>
          <w:tcPr>
            <w:tcW w:w="0" w:type="auto"/>
            <w:hideMark/>
          </w:tcPr>
          <w:p w14:paraId="358EEE8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8D1A139" wp14:editId="0D22BF1C">
                  <wp:extent cx="152400" cy="209550"/>
                  <wp:effectExtent l="0" t="0" r="0" b="0"/>
                  <wp:docPr id="153" name="Kép 153"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762B45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90A58FC" wp14:editId="6D047DC8">
                  <wp:extent cx="152400" cy="209550"/>
                  <wp:effectExtent l="0" t="0" r="0" b="0"/>
                  <wp:docPr id="152" name="Kép 152"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0AD905A"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05A515F" wp14:editId="03F0A320">
                  <wp:extent cx="152400" cy="209550"/>
                  <wp:effectExtent l="0" t="0" r="0" b="0"/>
                  <wp:docPr id="151" name="Kép 151"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D879441"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1AEAE89" wp14:editId="656A822D">
                  <wp:extent cx="152400" cy="209550"/>
                  <wp:effectExtent l="0" t="0" r="0" b="0"/>
                  <wp:docPr id="150" name="Kép 150"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54F4700"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210F255" wp14:editId="1F2D75A2">
                  <wp:extent cx="152400" cy="209550"/>
                  <wp:effectExtent l="0" t="0" r="0" b="0"/>
                  <wp:docPr id="149" name="Kép 149"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6D63861E"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2E0677A8" wp14:editId="49293D86">
                  <wp:extent cx="95250" cy="95250"/>
                  <wp:effectExtent l="0" t="0" r="0" b="0"/>
                  <wp:docPr id="148" name="Kép 148" descr="https://www.teir.hu/tdm2/icons/telep.gif">
                    <a:hlinkClick xmlns:a="http://schemas.openxmlformats.org/drawingml/2006/main" r:id="rId5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30" descr="https://www.teir.hu/tdm2/icons/telep.gif">
                            <a:hlinkClick r:id="rId58"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1E1D12CE"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108" w:tgtFrame="_self" w:history="1">
              <w:r w:rsidR="003E2A44" w:rsidRPr="003E2A44">
                <w:rPr>
                  <w:rFonts w:ascii="Arial" w:eastAsia="Times New Roman" w:hAnsi="Arial" w:cs="Arial"/>
                  <w:color w:val="000000"/>
                  <w:sz w:val="20"/>
                  <w:szCs w:val="20"/>
                  <w:lang w:eastAsia="hu-HU"/>
                </w:rPr>
                <w:t>Szakiskolai és készségfejlesztő iskolai osztályok száma a nappali oktatásban, 2016 [db]</w:t>
              </w:r>
            </w:hyperlink>
          </w:p>
        </w:tc>
      </w:tr>
      <w:tr w:rsidR="003E2A44" w:rsidRPr="003E2A44" w14:paraId="60CBB268" w14:textId="77777777" w:rsidTr="003E2A44">
        <w:trPr>
          <w:tblCellSpacing w:w="0" w:type="dxa"/>
        </w:trPr>
        <w:tc>
          <w:tcPr>
            <w:tcW w:w="0" w:type="auto"/>
            <w:hideMark/>
          </w:tcPr>
          <w:p w14:paraId="7AE3F8A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E2A212F" wp14:editId="4147EA4E">
                  <wp:extent cx="152400" cy="209550"/>
                  <wp:effectExtent l="0" t="0" r="0" b="0"/>
                  <wp:docPr id="147" name="Kép 147"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6C775F1"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EF49131" wp14:editId="0773035C">
                  <wp:extent cx="152400" cy="209550"/>
                  <wp:effectExtent l="0" t="0" r="0" b="0"/>
                  <wp:docPr id="146" name="Kép 146"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D044C7A"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2548BF4" wp14:editId="6089FDEF">
                  <wp:extent cx="152400" cy="209550"/>
                  <wp:effectExtent l="0" t="0" r="0" b="0"/>
                  <wp:docPr id="145" name="Kép 145"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8F6F1C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8DFA20D" wp14:editId="2658999A">
                  <wp:extent cx="152400" cy="209550"/>
                  <wp:effectExtent l="0" t="0" r="0" b="0"/>
                  <wp:docPr id="144" name="Kép 144"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4A68376"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0096A5C" wp14:editId="744214D9">
                  <wp:extent cx="152400" cy="209550"/>
                  <wp:effectExtent l="0" t="0" r="0" b="0"/>
                  <wp:docPr id="143" name="Kép 143"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230E1EB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2626C956" wp14:editId="3906AF80">
                  <wp:extent cx="95250" cy="95250"/>
                  <wp:effectExtent l="0" t="0" r="0" b="0"/>
                  <wp:docPr id="142" name="Kép 142" descr="https://www.teir.hu/tdm2/icons/telep.gif">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29" descr="https://www.teir.hu/tdm2/icons/telep.gif">
                            <a:hlinkClick r:id="rId84"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6FBDD61B"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109" w:tgtFrame="_self" w:history="1">
              <w:r w:rsidR="003E2A44" w:rsidRPr="003E2A44">
                <w:rPr>
                  <w:rFonts w:ascii="Arial" w:eastAsia="Times New Roman" w:hAnsi="Arial" w:cs="Arial"/>
                  <w:color w:val="000000"/>
                  <w:sz w:val="20"/>
                  <w:szCs w:val="20"/>
                  <w:lang w:eastAsia="hu-HU"/>
                </w:rPr>
                <w:t>Szakiskolai és készségfejlesztő iskolai osztálytermek száma, 2016 [db]</w:t>
              </w:r>
            </w:hyperlink>
          </w:p>
        </w:tc>
      </w:tr>
    </w:tbl>
    <w:p w14:paraId="01882F81"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729C2E88" w14:textId="77777777" w:rsidTr="003E2A44">
        <w:trPr>
          <w:tblCellSpacing w:w="0" w:type="dxa"/>
        </w:trPr>
        <w:tc>
          <w:tcPr>
            <w:tcW w:w="0" w:type="auto"/>
            <w:hideMark/>
          </w:tcPr>
          <w:p w14:paraId="609314AB"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087915F" wp14:editId="7BE0DB79">
                  <wp:extent cx="152400" cy="209550"/>
                  <wp:effectExtent l="0" t="0" r="0" b="0"/>
                  <wp:docPr id="141" name="Kép 141"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58CD5CB"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C50BBB9" wp14:editId="403E9155">
                  <wp:extent cx="152400" cy="209550"/>
                  <wp:effectExtent l="0" t="0" r="0" b="0"/>
                  <wp:docPr id="140" name="Kép 140"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6F27A62"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B5A3DB9" wp14:editId="0FFEC5DD">
                  <wp:extent cx="152400" cy="209550"/>
                  <wp:effectExtent l="0" t="0" r="0" b="0"/>
                  <wp:docPr id="139" name="Kép 139"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F4DA678"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BF97917" wp14:editId="6CA73DF8">
                  <wp:extent cx="152400" cy="209550"/>
                  <wp:effectExtent l="0" t="0" r="0" b="0"/>
                  <wp:docPr id="138" name="Kép 138"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0F80B29"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7015265" wp14:editId="38C2DDE9">
                  <wp:extent cx="152400" cy="209550"/>
                  <wp:effectExtent l="0" t="0" r="0" b="0"/>
                  <wp:docPr id="137" name="Kép 137"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46D0D4E6"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26C7F8BB" wp14:editId="609DE38A">
                  <wp:extent cx="95250" cy="95250"/>
                  <wp:effectExtent l="0" t="0" r="0" b="0"/>
                  <wp:docPr id="136" name="Kép 136" descr="https://www.teir.hu/tdm2/icons/telep.gif">
                    <a:hlinkClick xmlns:a="http://schemas.openxmlformats.org/drawingml/2006/main" r:id="rId5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28" descr="https://www.teir.hu/tdm2/icons/telep.gif">
                            <a:hlinkClick r:id="rId58"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54844D74"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110" w:tgtFrame="_self" w:history="1">
              <w:r w:rsidR="003E2A44" w:rsidRPr="003E2A44">
                <w:rPr>
                  <w:rFonts w:ascii="Arial" w:eastAsia="Times New Roman" w:hAnsi="Arial" w:cs="Arial"/>
                  <w:color w:val="000000"/>
                  <w:sz w:val="20"/>
                  <w:szCs w:val="20"/>
                  <w:lang w:eastAsia="hu-HU"/>
                </w:rPr>
                <w:t>Szakiskolai és készségfejlesztő iskolai tanulók száma a felnőttoktatásban, 2016 [fő]</w:t>
              </w:r>
            </w:hyperlink>
          </w:p>
        </w:tc>
      </w:tr>
      <w:tr w:rsidR="003E2A44" w:rsidRPr="003E2A44" w14:paraId="2D4EF905" w14:textId="77777777" w:rsidTr="003E2A44">
        <w:trPr>
          <w:tblCellSpacing w:w="0" w:type="dxa"/>
        </w:trPr>
        <w:tc>
          <w:tcPr>
            <w:tcW w:w="0" w:type="auto"/>
            <w:hideMark/>
          </w:tcPr>
          <w:p w14:paraId="6CB21DFA"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42F1B86" wp14:editId="3E3F96DB">
                  <wp:extent cx="152400" cy="209550"/>
                  <wp:effectExtent l="0" t="0" r="0" b="0"/>
                  <wp:docPr id="135" name="Kép 135"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834E25B"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88B2BB9" wp14:editId="7E191BB7">
                  <wp:extent cx="152400" cy="209550"/>
                  <wp:effectExtent l="0" t="0" r="0" b="0"/>
                  <wp:docPr id="134" name="Kép 134"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FDC6B2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4492E93" wp14:editId="268C70E1">
                  <wp:extent cx="152400" cy="209550"/>
                  <wp:effectExtent l="0" t="0" r="0" b="0"/>
                  <wp:docPr id="133" name="Kép 133"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60712C0"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4D33968" wp14:editId="664E4A88">
                  <wp:extent cx="152400" cy="209550"/>
                  <wp:effectExtent l="0" t="0" r="0" b="0"/>
                  <wp:docPr id="132" name="Kép 132"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8674577"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48E3811" wp14:editId="3F09DD43">
                  <wp:extent cx="152400" cy="209550"/>
                  <wp:effectExtent l="0" t="0" r="0" b="0"/>
                  <wp:docPr id="131" name="Kép 131"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7CE0A77D"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787A1B31" wp14:editId="7F722E6B">
                  <wp:extent cx="95250" cy="95250"/>
                  <wp:effectExtent l="0" t="0" r="0" b="0"/>
                  <wp:docPr id="130" name="Kép 130" descr="https://www.teir.hu/tdm2/icons/telep.gif">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27" descr="https://www.teir.hu/tdm2/icons/telep.gif">
                            <a:hlinkClick r:id="rId84"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51866EA1"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111" w:tgtFrame="_self" w:history="1">
              <w:r w:rsidR="003E2A44" w:rsidRPr="003E2A44">
                <w:rPr>
                  <w:rFonts w:ascii="Arial" w:eastAsia="Times New Roman" w:hAnsi="Arial" w:cs="Arial"/>
                  <w:color w:val="000000"/>
                  <w:sz w:val="20"/>
                  <w:szCs w:val="20"/>
                  <w:lang w:eastAsia="hu-HU"/>
                </w:rPr>
                <w:t>Szakközépiskolában sikeres szakmai vizsgát tett tanulók száma, 2016 [fő]</w:t>
              </w:r>
            </w:hyperlink>
          </w:p>
        </w:tc>
      </w:tr>
    </w:tbl>
    <w:p w14:paraId="49B4092F"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3928D53F" w14:textId="77777777" w:rsidTr="003E2A44">
        <w:trPr>
          <w:tblCellSpacing w:w="0" w:type="dxa"/>
        </w:trPr>
        <w:tc>
          <w:tcPr>
            <w:tcW w:w="0" w:type="auto"/>
            <w:hideMark/>
          </w:tcPr>
          <w:p w14:paraId="1AD13E25"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A6BB661" wp14:editId="71409CA6">
                  <wp:extent cx="152400" cy="209550"/>
                  <wp:effectExtent l="0" t="0" r="0" b="0"/>
                  <wp:docPr id="129" name="Kép 129"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849E4C2"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6C67E58" wp14:editId="17E9E17E">
                  <wp:extent cx="152400" cy="209550"/>
                  <wp:effectExtent l="0" t="0" r="0" b="0"/>
                  <wp:docPr id="128" name="Kép 128"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5D9E61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27C6B5B" wp14:editId="7A2F2798">
                  <wp:extent cx="152400" cy="209550"/>
                  <wp:effectExtent l="0" t="0" r="0" b="0"/>
                  <wp:docPr id="127" name="Kép 127"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35C73EB"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7E0EF27F" wp14:editId="1E79E1DB">
                  <wp:extent cx="152400" cy="209550"/>
                  <wp:effectExtent l="0" t="0" r="0" b="0"/>
                  <wp:docPr id="126" name="Kép 126"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CD7D28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4DA61CE" wp14:editId="08E6EE1C">
                  <wp:extent cx="152400" cy="209550"/>
                  <wp:effectExtent l="0" t="0" r="0" b="0"/>
                  <wp:docPr id="125" name="Kép 125"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0EB3EB1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1E496C95" wp14:editId="01D763C1">
                  <wp:extent cx="95250" cy="95250"/>
                  <wp:effectExtent l="0" t="0" r="0" b="0"/>
                  <wp:docPr id="124" name="Kép 124" descr="https://www.teir.hu/tdm2/icons/telep.gif">
                    <a:hlinkClick xmlns:a="http://schemas.openxmlformats.org/drawingml/2006/main" r:id="rId5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26" descr="https://www.teir.hu/tdm2/icons/telep.gif">
                            <a:hlinkClick r:id="rId58"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274FBD95"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112" w:tgtFrame="_self" w:history="1">
              <w:r w:rsidR="003E2A44" w:rsidRPr="003E2A44">
                <w:rPr>
                  <w:rFonts w:ascii="Arial" w:eastAsia="Times New Roman" w:hAnsi="Arial" w:cs="Arial"/>
                  <w:color w:val="000000"/>
                  <w:sz w:val="20"/>
                  <w:szCs w:val="20"/>
                  <w:lang w:eastAsia="hu-HU"/>
                </w:rPr>
                <w:t>Szakközépiskolai főállású pedagógusok száma, 2016 [fő]</w:t>
              </w:r>
            </w:hyperlink>
          </w:p>
        </w:tc>
      </w:tr>
      <w:tr w:rsidR="003E2A44" w:rsidRPr="003E2A44" w14:paraId="7AC716DA" w14:textId="77777777" w:rsidTr="003E2A44">
        <w:trPr>
          <w:tblCellSpacing w:w="0" w:type="dxa"/>
        </w:trPr>
        <w:tc>
          <w:tcPr>
            <w:tcW w:w="0" w:type="auto"/>
            <w:hideMark/>
          </w:tcPr>
          <w:p w14:paraId="6E899CBD"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F1A8B80" wp14:editId="786683AB">
                  <wp:extent cx="152400" cy="209550"/>
                  <wp:effectExtent l="0" t="0" r="0" b="0"/>
                  <wp:docPr id="123" name="Kép 123"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04EEA1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FD6239F" wp14:editId="25213ED7">
                  <wp:extent cx="152400" cy="209550"/>
                  <wp:effectExtent l="0" t="0" r="0" b="0"/>
                  <wp:docPr id="122" name="Kép 122"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E77F9EE"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7747ACD" wp14:editId="1A97C2E5">
                  <wp:extent cx="152400" cy="209550"/>
                  <wp:effectExtent l="0" t="0" r="0" b="0"/>
                  <wp:docPr id="121" name="Kép 121"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BBBFD6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4B1C9C6A" wp14:editId="23A96474">
                  <wp:extent cx="152400" cy="209550"/>
                  <wp:effectExtent l="0" t="0" r="0" b="0"/>
                  <wp:docPr id="120" name="Kép 120"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5F5E988"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347F76BB" wp14:editId="18FAAD71">
                  <wp:extent cx="152400" cy="209550"/>
                  <wp:effectExtent l="0" t="0" r="0" b="0"/>
                  <wp:docPr id="119" name="Kép 119"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360CE351"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63DC82CB" wp14:editId="1D928F2C">
                  <wp:extent cx="95250" cy="95250"/>
                  <wp:effectExtent l="0" t="0" r="0" b="0"/>
                  <wp:docPr id="118" name="Kép 118" descr="https://www.teir.hu/tdm2/icons/telep.gif">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25" descr="https://www.teir.hu/tdm2/icons/telep.gif">
                            <a:hlinkClick r:id="rId84"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27797D42"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113" w:tgtFrame="_self" w:history="1">
              <w:r w:rsidR="003E2A44" w:rsidRPr="003E2A44">
                <w:rPr>
                  <w:rFonts w:ascii="Arial" w:eastAsia="Times New Roman" w:hAnsi="Arial" w:cs="Arial"/>
                  <w:color w:val="000000"/>
                  <w:sz w:val="20"/>
                  <w:szCs w:val="20"/>
                  <w:lang w:eastAsia="hu-HU"/>
                </w:rPr>
                <w:t>Szakközépiskolai tanulók száma a felnőttoktatásban, 2016 [fő]</w:t>
              </w:r>
            </w:hyperlink>
          </w:p>
        </w:tc>
      </w:tr>
    </w:tbl>
    <w:p w14:paraId="42C4AD25"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2809B89A" w14:textId="77777777" w:rsidTr="003E2A44">
        <w:trPr>
          <w:tblCellSpacing w:w="0" w:type="dxa"/>
        </w:trPr>
        <w:tc>
          <w:tcPr>
            <w:tcW w:w="0" w:type="auto"/>
            <w:hideMark/>
          </w:tcPr>
          <w:p w14:paraId="0E333957"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1A8B5444" wp14:editId="6E2C80E7">
                  <wp:extent cx="152400" cy="209550"/>
                  <wp:effectExtent l="0" t="0" r="0" b="0"/>
                  <wp:docPr id="117" name="Kép 117"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E2B6A5D"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3C5A13B5" wp14:editId="66B2CEE8">
                  <wp:extent cx="152400" cy="209550"/>
                  <wp:effectExtent l="0" t="0" r="0" b="0"/>
                  <wp:docPr id="116" name="Kép 116"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29C4E9F"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74B89769" wp14:editId="68957E05">
                  <wp:extent cx="152400" cy="209550"/>
                  <wp:effectExtent l="0" t="0" r="0" b="0"/>
                  <wp:docPr id="115" name="Kép 115"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18105A1"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4A106ECA" wp14:editId="73772794">
                  <wp:extent cx="152400" cy="209550"/>
                  <wp:effectExtent l="0" t="0" r="0" b="0"/>
                  <wp:docPr id="114" name="Kép 114"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DC19920"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3D363DB2" wp14:editId="64E9A2EA">
                  <wp:extent cx="152400" cy="209550"/>
                  <wp:effectExtent l="0" t="0" r="0" b="0"/>
                  <wp:docPr id="113" name="Kép 113"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171C3DD7"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721BCF42" wp14:editId="2FEB1887">
                  <wp:extent cx="95250" cy="95250"/>
                  <wp:effectExtent l="0" t="0" r="0" b="0"/>
                  <wp:docPr id="112" name="Kép 112" descr="https://www.teir.hu/tdm2/icons/telep.gif">
                    <a:hlinkClick xmlns:a="http://schemas.openxmlformats.org/drawingml/2006/main" r:id="rId5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24" descr="https://www.teir.hu/tdm2/icons/telep.gif">
                            <a:hlinkClick r:id="rId53"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317D1E8C" w14:textId="77777777" w:rsidR="003E2A44" w:rsidRPr="003E2A44" w:rsidRDefault="0071302C" w:rsidP="00C1178A">
            <w:pPr>
              <w:spacing w:after="0" w:line="240" w:lineRule="auto"/>
              <w:jc w:val="both"/>
              <w:rPr>
                <w:rFonts w:ascii="Arial" w:eastAsia="Times New Roman" w:hAnsi="Arial" w:cs="Arial"/>
                <w:color w:val="FF0000"/>
                <w:sz w:val="20"/>
                <w:szCs w:val="20"/>
                <w:lang w:eastAsia="hu-HU"/>
              </w:rPr>
            </w:pPr>
            <w:hyperlink r:id="rId114" w:tgtFrame="_self" w:history="1">
              <w:r w:rsidR="003E2A44" w:rsidRPr="003E2A44">
                <w:rPr>
                  <w:rFonts w:ascii="Arial" w:eastAsia="Times New Roman" w:hAnsi="Arial" w:cs="Arial"/>
                  <w:color w:val="FF0000"/>
                  <w:sz w:val="20"/>
                  <w:szCs w:val="20"/>
                  <w:lang w:eastAsia="hu-HU"/>
                </w:rPr>
                <w:t>Számítógépek száma a gimnáziumi feladatellátási helyeken, 2016 [db]</w:t>
              </w:r>
            </w:hyperlink>
          </w:p>
        </w:tc>
      </w:tr>
      <w:tr w:rsidR="003E2A44" w:rsidRPr="003E2A44" w14:paraId="194EF3F2" w14:textId="77777777" w:rsidTr="003E2A44">
        <w:trPr>
          <w:tblCellSpacing w:w="0" w:type="dxa"/>
        </w:trPr>
        <w:tc>
          <w:tcPr>
            <w:tcW w:w="0" w:type="auto"/>
            <w:hideMark/>
          </w:tcPr>
          <w:p w14:paraId="17FBBA53"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6918CF21" wp14:editId="77CF07E4">
                  <wp:extent cx="152400" cy="209550"/>
                  <wp:effectExtent l="0" t="0" r="0" b="0"/>
                  <wp:docPr id="111" name="Kép 111"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F27B57B"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5C6EAD0A" wp14:editId="1CF1322D">
                  <wp:extent cx="152400" cy="209550"/>
                  <wp:effectExtent l="0" t="0" r="0" b="0"/>
                  <wp:docPr id="110" name="Kép 110"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169F36C"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6C1E9E25" wp14:editId="6DA5DB50">
                  <wp:extent cx="152400" cy="209550"/>
                  <wp:effectExtent l="0" t="0" r="0" b="0"/>
                  <wp:docPr id="109" name="Kép 109"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8AC3180"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0EDB7F3B" wp14:editId="15ACB4F5">
                  <wp:extent cx="152400" cy="209550"/>
                  <wp:effectExtent l="0" t="0" r="0" b="0"/>
                  <wp:docPr id="108" name="Kép 108"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0F3EF58"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1DA6C92A" wp14:editId="227FFF8A">
                  <wp:extent cx="152400" cy="209550"/>
                  <wp:effectExtent l="0" t="0" r="0" b="0"/>
                  <wp:docPr id="107" name="Kép 107"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2931AF8E"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237B1C37" wp14:editId="44F61D9B">
                  <wp:extent cx="95250" cy="95250"/>
                  <wp:effectExtent l="0" t="0" r="0" b="0"/>
                  <wp:docPr id="106" name="Kép 106" descr="https://www.teir.hu/tdm2/icons/telep.gif">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23" descr="https://www.teir.hu/tdm2/icons/telep.gif">
                            <a:hlinkClick r:id="rId84"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722890FB" w14:textId="77777777" w:rsidR="003E2A44" w:rsidRPr="003E2A44" w:rsidRDefault="0071302C" w:rsidP="00C1178A">
            <w:pPr>
              <w:spacing w:after="0" w:line="240" w:lineRule="auto"/>
              <w:jc w:val="both"/>
              <w:rPr>
                <w:rFonts w:ascii="Arial" w:eastAsia="Times New Roman" w:hAnsi="Arial" w:cs="Arial"/>
                <w:color w:val="FF0000"/>
                <w:sz w:val="20"/>
                <w:szCs w:val="20"/>
                <w:lang w:eastAsia="hu-HU"/>
              </w:rPr>
            </w:pPr>
            <w:hyperlink r:id="rId115" w:tgtFrame="_self" w:history="1">
              <w:r w:rsidR="003E2A44" w:rsidRPr="003E2A44">
                <w:rPr>
                  <w:rFonts w:ascii="Arial" w:eastAsia="Times New Roman" w:hAnsi="Arial" w:cs="Arial"/>
                  <w:color w:val="FF0000"/>
                  <w:sz w:val="20"/>
                  <w:szCs w:val="20"/>
                  <w:lang w:eastAsia="hu-HU"/>
                </w:rPr>
                <w:t>Számítógépek száma a közoktatási intézményekben (az intézmény székhelye szerint), 2016 [db]</w:t>
              </w:r>
            </w:hyperlink>
          </w:p>
        </w:tc>
      </w:tr>
    </w:tbl>
    <w:p w14:paraId="04F14570" w14:textId="77777777" w:rsidR="003E2A44" w:rsidRPr="003E2A44" w:rsidRDefault="003E2A44" w:rsidP="00C1178A">
      <w:pPr>
        <w:shd w:val="clear" w:color="auto" w:fill="D4E9EA"/>
        <w:spacing w:after="0" w:line="240" w:lineRule="auto"/>
        <w:jc w:val="both"/>
        <w:rPr>
          <w:rFonts w:ascii="Arial" w:eastAsia="Times New Roman" w:hAnsi="Arial" w:cs="Arial"/>
          <w:vanish/>
          <w:color w:val="FF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554AA241" w14:textId="77777777" w:rsidTr="003E2A44">
        <w:trPr>
          <w:tblCellSpacing w:w="0" w:type="dxa"/>
        </w:trPr>
        <w:tc>
          <w:tcPr>
            <w:tcW w:w="0" w:type="auto"/>
            <w:hideMark/>
          </w:tcPr>
          <w:p w14:paraId="370187D8"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30DAA2EB" wp14:editId="4EA8E285">
                  <wp:extent cx="152400" cy="209550"/>
                  <wp:effectExtent l="0" t="0" r="0" b="0"/>
                  <wp:docPr id="105" name="Kép 105"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0C53F1C"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4006D74B" wp14:editId="617E1CF4">
                  <wp:extent cx="152400" cy="209550"/>
                  <wp:effectExtent l="0" t="0" r="0" b="0"/>
                  <wp:docPr id="104" name="Kép 104"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A13069D"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3E29AC22" wp14:editId="5FBD78FB">
                  <wp:extent cx="152400" cy="209550"/>
                  <wp:effectExtent l="0" t="0" r="0" b="0"/>
                  <wp:docPr id="103" name="Kép 103"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6F18F07"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02D70CDB" wp14:editId="0F14CE9B">
                  <wp:extent cx="152400" cy="209550"/>
                  <wp:effectExtent l="0" t="0" r="0" b="0"/>
                  <wp:docPr id="102" name="Kép 102"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C08B8C9"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2C46C7C2" wp14:editId="326A37D7">
                  <wp:extent cx="152400" cy="209550"/>
                  <wp:effectExtent l="0" t="0" r="0" b="0"/>
                  <wp:docPr id="101" name="Kép 101"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75A5EE87"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2FED0F32" wp14:editId="346CADB5">
                  <wp:extent cx="95250" cy="95250"/>
                  <wp:effectExtent l="0" t="0" r="0" b="0"/>
                  <wp:docPr id="100" name="Kép 100" descr="https://www.teir.hu/tdm2/icons/telep.gif">
                    <a:hlinkClick xmlns:a="http://schemas.openxmlformats.org/drawingml/2006/main" r:id="rId5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22" descr="https://www.teir.hu/tdm2/icons/telep.gif">
                            <a:hlinkClick r:id="rId53"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79BCA674" w14:textId="77777777" w:rsidR="003E2A44" w:rsidRPr="003E2A44" w:rsidRDefault="0071302C" w:rsidP="00C1178A">
            <w:pPr>
              <w:spacing w:after="0" w:line="240" w:lineRule="auto"/>
              <w:jc w:val="both"/>
              <w:rPr>
                <w:rFonts w:ascii="Arial" w:eastAsia="Times New Roman" w:hAnsi="Arial" w:cs="Arial"/>
                <w:color w:val="FF0000"/>
                <w:sz w:val="20"/>
                <w:szCs w:val="20"/>
                <w:lang w:eastAsia="hu-HU"/>
              </w:rPr>
            </w:pPr>
            <w:hyperlink r:id="rId116" w:tgtFrame="_self" w:history="1">
              <w:r w:rsidR="003E2A44" w:rsidRPr="003E2A44">
                <w:rPr>
                  <w:rFonts w:ascii="Arial" w:eastAsia="Times New Roman" w:hAnsi="Arial" w:cs="Arial"/>
                  <w:color w:val="FF0000"/>
                  <w:sz w:val="20"/>
                  <w:szCs w:val="20"/>
                  <w:lang w:eastAsia="hu-HU"/>
                </w:rPr>
                <w:t>Számítógépek száma a szakiskolai és készségfejlesztő iskolai feladatellátási helyeken, 2016 [db]</w:t>
              </w:r>
            </w:hyperlink>
          </w:p>
        </w:tc>
      </w:tr>
      <w:tr w:rsidR="003E2A44" w:rsidRPr="003E2A44" w14:paraId="62834097" w14:textId="77777777" w:rsidTr="003E2A44">
        <w:trPr>
          <w:tblCellSpacing w:w="0" w:type="dxa"/>
        </w:trPr>
        <w:tc>
          <w:tcPr>
            <w:tcW w:w="0" w:type="auto"/>
            <w:hideMark/>
          </w:tcPr>
          <w:p w14:paraId="2B3F8A08"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4850C99A" wp14:editId="5E52F268">
                  <wp:extent cx="152400" cy="209550"/>
                  <wp:effectExtent l="0" t="0" r="0" b="0"/>
                  <wp:docPr id="99" name="Kép 99"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F9F1665"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2F2A7B57" wp14:editId="0BCA803E">
                  <wp:extent cx="152400" cy="209550"/>
                  <wp:effectExtent l="0" t="0" r="0" b="0"/>
                  <wp:docPr id="98" name="Kép 98"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52AF117"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72A67082" wp14:editId="76372EF3">
                  <wp:extent cx="152400" cy="209550"/>
                  <wp:effectExtent l="0" t="0" r="0" b="0"/>
                  <wp:docPr id="97" name="Kép 97"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B6FD55F"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3E1106B4" wp14:editId="2E3B0CEB">
                  <wp:extent cx="152400" cy="209550"/>
                  <wp:effectExtent l="0" t="0" r="0" b="0"/>
                  <wp:docPr id="96" name="Kép 96"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C598B6F"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2A6B71EF" wp14:editId="76FE9A23">
                  <wp:extent cx="152400" cy="209550"/>
                  <wp:effectExtent l="0" t="0" r="0" b="0"/>
                  <wp:docPr id="95" name="Kép 95"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5246E6C8"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206C3963" wp14:editId="72E24A6D">
                  <wp:extent cx="95250" cy="95250"/>
                  <wp:effectExtent l="0" t="0" r="0" b="0"/>
                  <wp:docPr id="94" name="Kép 94" descr="https://www.teir.hu/tdm2/icons/telep.gif">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21" descr="https://www.teir.hu/tdm2/icons/telep.gif">
                            <a:hlinkClick r:id="rId84"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05106F1C" w14:textId="77777777" w:rsidR="003E2A44" w:rsidRPr="003E2A44" w:rsidRDefault="0071302C" w:rsidP="00C1178A">
            <w:pPr>
              <w:spacing w:after="0" w:line="240" w:lineRule="auto"/>
              <w:jc w:val="both"/>
              <w:rPr>
                <w:rFonts w:ascii="Arial" w:eastAsia="Times New Roman" w:hAnsi="Arial" w:cs="Arial"/>
                <w:color w:val="FF0000"/>
                <w:sz w:val="20"/>
                <w:szCs w:val="20"/>
                <w:lang w:eastAsia="hu-HU"/>
              </w:rPr>
            </w:pPr>
            <w:hyperlink r:id="rId117" w:tgtFrame="_self" w:history="1">
              <w:r w:rsidR="003E2A44" w:rsidRPr="003E2A44">
                <w:rPr>
                  <w:rFonts w:ascii="Arial" w:eastAsia="Times New Roman" w:hAnsi="Arial" w:cs="Arial"/>
                  <w:color w:val="FF0000"/>
                  <w:sz w:val="20"/>
                  <w:szCs w:val="20"/>
                  <w:lang w:eastAsia="hu-HU"/>
                </w:rPr>
                <w:t>Számítógépek száma a szakközépiskolai feladatellátási helyeken, 2016 [db]</w:t>
              </w:r>
            </w:hyperlink>
          </w:p>
        </w:tc>
      </w:tr>
    </w:tbl>
    <w:p w14:paraId="6051BC44" w14:textId="77777777" w:rsidR="003E2A44" w:rsidRPr="003E2A44" w:rsidRDefault="003E2A44" w:rsidP="00C1178A">
      <w:pPr>
        <w:shd w:val="clear" w:color="auto" w:fill="D4E9EA"/>
        <w:spacing w:after="0" w:line="240" w:lineRule="auto"/>
        <w:jc w:val="both"/>
        <w:rPr>
          <w:rFonts w:ascii="Arial" w:eastAsia="Times New Roman" w:hAnsi="Arial" w:cs="Arial"/>
          <w:vanish/>
          <w:color w:val="FF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6C78381F" w14:textId="77777777" w:rsidTr="003E2A44">
        <w:trPr>
          <w:tblCellSpacing w:w="0" w:type="dxa"/>
        </w:trPr>
        <w:tc>
          <w:tcPr>
            <w:tcW w:w="0" w:type="auto"/>
            <w:hideMark/>
          </w:tcPr>
          <w:p w14:paraId="3AB06D9F"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6E4E3207" wp14:editId="48E22F41">
                  <wp:extent cx="152400" cy="209550"/>
                  <wp:effectExtent l="0" t="0" r="0" b="0"/>
                  <wp:docPr id="93" name="Kép 93"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D6A3C57"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283B9C11" wp14:editId="11DF0EA5">
                  <wp:extent cx="152400" cy="209550"/>
                  <wp:effectExtent l="0" t="0" r="0" b="0"/>
                  <wp:docPr id="92" name="Kép 92"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F998557"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35419AF2" wp14:editId="30E208F0">
                  <wp:extent cx="152400" cy="209550"/>
                  <wp:effectExtent l="0" t="0" r="0" b="0"/>
                  <wp:docPr id="91" name="Kép 91"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F9D02C5"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6A7D9C8D" wp14:editId="6FEBC45B">
                  <wp:extent cx="152400" cy="209550"/>
                  <wp:effectExtent l="0" t="0" r="0" b="0"/>
                  <wp:docPr id="90" name="Kép 90"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58000D5"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42D8CFEB" wp14:editId="12AD43C3">
                  <wp:extent cx="152400" cy="209550"/>
                  <wp:effectExtent l="0" t="0" r="0" b="0"/>
                  <wp:docPr id="89" name="Kép 89"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6AACA6DF"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1C0D5E11" wp14:editId="47DE7DEE">
                  <wp:extent cx="95250" cy="95250"/>
                  <wp:effectExtent l="0" t="0" r="0" b="0"/>
                  <wp:docPr id="88" name="Kép 88" descr="https://www.teir.hu/tdm2/icons/telep.gif">
                    <a:hlinkClick xmlns:a="http://schemas.openxmlformats.org/drawingml/2006/main" r:id="rId5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20" descr="https://www.teir.hu/tdm2/icons/telep.gif">
                            <a:hlinkClick r:id="rId53"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7C8A9B64" w14:textId="77777777" w:rsidR="003E2A44" w:rsidRPr="003E2A44" w:rsidRDefault="0071302C" w:rsidP="00C1178A">
            <w:pPr>
              <w:spacing w:after="0" w:line="240" w:lineRule="auto"/>
              <w:jc w:val="both"/>
              <w:rPr>
                <w:rFonts w:ascii="Arial" w:eastAsia="Times New Roman" w:hAnsi="Arial" w:cs="Arial"/>
                <w:color w:val="FF0000"/>
                <w:sz w:val="20"/>
                <w:szCs w:val="20"/>
                <w:lang w:eastAsia="hu-HU"/>
              </w:rPr>
            </w:pPr>
            <w:hyperlink r:id="rId118" w:tgtFrame="_self" w:history="1">
              <w:r w:rsidR="003E2A44" w:rsidRPr="003E2A44">
                <w:rPr>
                  <w:rFonts w:ascii="Arial" w:eastAsia="Times New Roman" w:hAnsi="Arial" w:cs="Arial"/>
                  <w:color w:val="FF0000"/>
                  <w:sz w:val="20"/>
                  <w:szCs w:val="20"/>
                  <w:lang w:eastAsia="hu-HU"/>
                </w:rPr>
                <w:t>Számítógépek száma az általános iskolai feladatellátási helyeken, 2016 [db]</w:t>
              </w:r>
            </w:hyperlink>
          </w:p>
        </w:tc>
      </w:tr>
      <w:tr w:rsidR="003E2A44" w:rsidRPr="003E2A44" w14:paraId="34CD4779" w14:textId="77777777" w:rsidTr="003E2A44">
        <w:trPr>
          <w:tblCellSpacing w:w="0" w:type="dxa"/>
        </w:trPr>
        <w:tc>
          <w:tcPr>
            <w:tcW w:w="0" w:type="auto"/>
            <w:hideMark/>
          </w:tcPr>
          <w:p w14:paraId="5B0DF392"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lastRenderedPageBreak/>
              <w:drawing>
                <wp:inline distT="0" distB="0" distL="0" distR="0" wp14:anchorId="3D91DF70" wp14:editId="2035AC92">
                  <wp:extent cx="152400" cy="209550"/>
                  <wp:effectExtent l="0" t="0" r="0" b="0"/>
                  <wp:docPr id="87" name="Kép 87"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146210C"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462A318F" wp14:editId="5BBC1097">
                  <wp:extent cx="152400" cy="209550"/>
                  <wp:effectExtent l="0" t="0" r="0" b="0"/>
                  <wp:docPr id="86" name="Kép 86"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A6EB09C"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58D5624C" wp14:editId="0D28D79A">
                  <wp:extent cx="152400" cy="209550"/>
                  <wp:effectExtent l="0" t="0" r="0" b="0"/>
                  <wp:docPr id="85" name="Kép 85"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37A360D"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72E3E830" wp14:editId="2C4F70F3">
                  <wp:extent cx="152400" cy="209550"/>
                  <wp:effectExtent l="0" t="0" r="0" b="0"/>
                  <wp:docPr id="84" name="Kép 84"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2786158"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7EACE953" wp14:editId="4A800731">
                  <wp:extent cx="152400" cy="209550"/>
                  <wp:effectExtent l="0" t="0" r="0" b="0"/>
                  <wp:docPr id="83" name="Kép 83"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1F3B57E5"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2CA0CE53" wp14:editId="301812BB">
                  <wp:extent cx="95250" cy="95250"/>
                  <wp:effectExtent l="0" t="0" r="0" b="0"/>
                  <wp:docPr id="82" name="Kép 82" descr="https://www.teir.hu/tdm2/icons/telep.gif">
                    <a:hlinkClick xmlns:a="http://schemas.openxmlformats.org/drawingml/2006/main" r:id="rId6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19" descr="https://www.teir.hu/tdm2/icons/telep.gif">
                            <a:hlinkClick r:id="rId68"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42A7A763" w14:textId="77777777" w:rsidR="003E2A44" w:rsidRPr="003E2A44" w:rsidRDefault="0071302C" w:rsidP="00C1178A">
            <w:pPr>
              <w:spacing w:after="0" w:line="240" w:lineRule="auto"/>
              <w:jc w:val="both"/>
              <w:rPr>
                <w:rFonts w:ascii="Arial" w:eastAsia="Times New Roman" w:hAnsi="Arial" w:cs="Arial"/>
                <w:color w:val="FF0000"/>
                <w:sz w:val="20"/>
                <w:szCs w:val="20"/>
                <w:lang w:eastAsia="hu-HU"/>
              </w:rPr>
            </w:pPr>
            <w:hyperlink r:id="rId119" w:tgtFrame="_self" w:history="1">
              <w:r w:rsidR="003E2A44" w:rsidRPr="003E2A44">
                <w:rPr>
                  <w:rFonts w:ascii="Arial" w:eastAsia="Times New Roman" w:hAnsi="Arial" w:cs="Arial"/>
                  <w:color w:val="FF0000"/>
                  <w:sz w:val="20"/>
                  <w:szCs w:val="20"/>
                  <w:lang w:eastAsia="hu-HU"/>
                </w:rPr>
                <w:t>Számítógépek száma az óvodai feladatellátási helyeken, 2016 [db]</w:t>
              </w:r>
            </w:hyperlink>
          </w:p>
        </w:tc>
      </w:tr>
    </w:tbl>
    <w:p w14:paraId="423BC3E0" w14:textId="77777777" w:rsidR="003E2A44" w:rsidRPr="003E2A44" w:rsidRDefault="003E2A44" w:rsidP="00C1178A">
      <w:pPr>
        <w:shd w:val="clear" w:color="auto" w:fill="D4E9EA"/>
        <w:spacing w:after="0" w:line="240" w:lineRule="auto"/>
        <w:jc w:val="both"/>
        <w:rPr>
          <w:rFonts w:ascii="Arial" w:eastAsia="Times New Roman" w:hAnsi="Arial" w:cs="Arial"/>
          <w:vanish/>
          <w:color w:val="FF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26C79FD9" w14:textId="77777777" w:rsidTr="003E2A44">
        <w:trPr>
          <w:tblCellSpacing w:w="0" w:type="dxa"/>
        </w:trPr>
        <w:tc>
          <w:tcPr>
            <w:tcW w:w="0" w:type="auto"/>
            <w:hideMark/>
          </w:tcPr>
          <w:p w14:paraId="09D636D4"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26935BD6" wp14:editId="7E36FAA7">
                  <wp:extent cx="152400" cy="209550"/>
                  <wp:effectExtent l="0" t="0" r="0" b="0"/>
                  <wp:docPr id="81" name="Kép 81"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A021D4E"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1E3AD7AC" wp14:editId="5270B6D4">
                  <wp:extent cx="152400" cy="209550"/>
                  <wp:effectExtent l="0" t="0" r="0" b="0"/>
                  <wp:docPr id="80" name="Kép 80"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E2B45AD"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4922B895" wp14:editId="5410169A">
                  <wp:extent cx="152400" cy="209550"/>
                  <wp:effectExtent l="0" t="0" r="0" b="0"/>
                  <wp:docPr id="79" name="Kép 79"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D1CDFEE"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083FF00F" wp14:editId="17E92853">
                  <wp:extent cx="152400" cy="209550"/>
                  <wp:effectExtent l="0" t="0" r="0" b="0"/>
                  <wp:docPr id="78" name="Kép 78"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7C77E61"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66BCA675" wp14:editId="6E4ABA15">
                  <wp:extent cx="152400" cy="209550"/>
                  <wp:effectExtent l="0" t="0" r="0" b="0"/>
                  <wp:docPr id="77" name="Kép 77"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3B485609"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43D1A0D4" wp14:editId="5C13BFC1">
                  <wp:extent cx="95250" cy="95250"/>
                  <wp:effectExtent l="0" t="0" r="0" b="0"/>
                  <wp:docPr id="76" name="Kép 76" descr="https://www.teir.hu/tdm2/icons/telep.gif">
                    <a:hlinkClick xmlns:a="http://schemas.openxmlformats.org/drawingml/2006/main" r:id="rId5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18" descr="https://www.teir.hu/tdm2/icons/telep.gif">
                            <a:hlinkClick r:id="rId53"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6119686A" w14:textId="77777777" w:rsidR="003E2A44" w:rsidRPr="003E2A44" w:rsidRDefault="0071302C" w:rsidP="00C1178A">
            <w:pPr>
              <w:spacing w:after="0" w:line="240" w:lineRule="auto"/>
              <w:jc w:val="both"/>
              <w:rPr>
                <w:rFonts w:ascii="Arial" w:eastAsia="Times New Roman" w:hAnsi="Arial" w:cs="Arial"/>
                <w:color w:val="FF0000"/>
                <w:sz w:val="20"/>
                <w:szCs w:val="20"/>
                <w:lang w:eastAsia="hu-HU"/>
              </w:rPr>
            </w:pPr>
            <w:hyperlink r:id="rId120" w:tgtFrame="_self" w:history="1">
              <w:r w:rsidR="003E2A44" w:rsidRPr="003E2A44">
                <w:rPr>
                  <w:rFonts w:ascii="Arial" w:eastAsia="Times New Roman" w:hAnsi="Arial" w:cs="Arial"/>
                  <w:color w:val="FF0000"/>
                  <w:sz w:val="20"/>
                  <w:szCs w:val="20"/>
                  <w:lang w:eastAsia="hu-HU"/>
                </w:rPr>
                <w:t>Számítógépet használó tanulók száma a gimnáziumi feladatellátási helyeken, 2016 [fő]</w:t>
              </w:r>
            </w:hyperlink>
          </w:p>
        </w:tc>
      </w:tr>
      <w:tr w:rsidR="003E2A44" w:rsidRPr="003E2A44" w14:paraId="66E7289B" w14:textId="77777777" w:rsidTr="003E2A44">
        <w:trPr>
          <w:tblCellSpacing w:w="0" w:type="dxa"/>
        </w:trPr>
        <w:tc>
          <w:tcPr>
            <w:tcW w:w="0" w:type="auto"/>
            <w:hideMark/>
          </w:tcPr>
          <w:p w14:paraId="534C0C8A"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7CB027AD" wp14:editId="0CEF0C84">
                  <wp:extent cx="152400" cy="209550"/>
                  <wp:effectExtent l="0" t="0" r="0" b="0"/>
                  <wp:docPr id="75" name="Kép 75"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789F9A1"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49BFD063" wp14:editId="5EAA34CA">
                  <wp:extent cx="152400" cy="209550"/>
                  <wp:effectExtent l="0" t="0" r="0" b="0"/>
                  <wp:docPr id="74" name="Kép 74"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33A53C0"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42B80685" wp14:editId="28DEEDB1">
                  <wp:extent cx="152400" cy="209550"/>
                  <wp:effectExtent l="0" t="0" r="0" b="0"/>
                  <wp:docPr id="73" name="Kép 73"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FABEAC8"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0B515CD2" wp14:editId="4B629CA3">
                  <wp:extent cx="152400" cy="209550"/>
                  <wp:effectExtent l="0" t="0" r="0" b="0"/>
                  <wp:docPr id="72" name="Kép 72"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15AC237"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211FE379" wp14:editId="5F664CA8">
                  <wp:extent cx="152400" cy="209550"/>
                  <wp:effectExtent l="0" t="0" r="0" b="0"/>
                  <wp:docPr id="71" name="Kép 71"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31D97D5E"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7297AF9B" wp14:editId="4038C0B3">
                  <wp:extent cx="95250" cy="95250"/>
                  <wp:effectExtent l="0" t="0" r="0" b="0"/>
                  <wp:docPr id="70" name="Kép 70" descr="https://www.teir.hu/tdm2/icons/telep.gif">
                    <a:hlinkClick xmlns:a="http://schemas.openxmlformats.org/drawingml/2006/main" r:id="rId6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17" descr="https://www.teir.hu/tdm2/icons/telep.gif">
                            <a:hlinkClick r:id="rId68"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7FAB3A43" w14:textId="77777777" w:rsidR="003E2A44" w:rsidRPr="003E2A44" w:rsidRDefault="0071302C" w:rsidP="00C1178A">
            <w:pPr>
              <w:spacing w:after="0" w:line="240" w:lineRule="auto"/>
              <w:jc w:val="both"/>
              <w:rPr>
                <w:rFonts w:ascii="Arial" w:eastAsia="Times New Roman" w:hAnsi="Arial" w:cs="Arial"/>
                <w:color w:val="FF0000"/>
                <w:sz w:val="20"/>
                <w:szCs w:val="20"/>
                <w:lang w:eastAsia="hu-HU"/>
              </w:rPr>
            </w:pPr>
            <w:hyperlink r:id="rId121" w:tgtFrame="_self" w:history="1">
              <w:r w:rsidR="003E2A44" w:rsidRPr="003E2A44">
                <w:rPr>
                  <w:rFonts w:ascii="Arial" w:eastAsia="Times New Roman" w:hAnsi="Arial" w:cs="Arial"/>
                  <w:color w:val="FF0000"/>
                  <w:sz w:val="20"/>
                  <w:szCs w:val="20"/>
                  <w:lang w:eastAsia="hu-HU"/>
                </w:rPr>
                <w:t>Számítógépet használó tanulók száma a szakiskolai és készségfejlesztő iskolai feladatellátási helyeken, 2016 [fő]</w:t>
              </w:r>
            </w:hyperlink>
          </w:p>
        </w:tc>
      </w:tr>
    </w:tbl>
    <w:p w14:paraId="4D0D9D59" w14:textId="77777777" w:rsidR="003E2A44" w:rsidRPr="003E2A44" w:rsidRDefault="003E2A44" w:rsidP="00C1178A">
      <w:pPr>
        <w:shd w:val="clear" w:color="auto" w:fill="D4E9EA"/>
        <w:spacing w:after="0" w:line="240" w:lineRule="auto"/>
        <w:jc w:val="both"/>
        <w:rPr>
          <w:rFonts w:ascii="Arial" w:eastAsia="Times New Roman" w:hAnsi="Arial" w:cs="Arial"/>
          <w:vanish/>
          <w:color w:val="FF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486144F5" w14:textId="77777777" w:rsidTr="003E2A44">
        <w:trPr>
          <w:tblCellSpacing w:w="0" w:type="dxa"/>
        </w:trPr>
        <w:tc>
          <w:tcPr>
            <w:tcW w:w="0" w:type="auto"/>
            <w:hideMark/>
          </w:tcPr>
          <w:p w14:paraId="1E5A2D69"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5C456260" wp14:editId="6CDBE46C">
                  <wp:extent cx="152400" cy="209550"/>
                  <wp:effectExtent l="0" t="0" r="0" b="0"/>
                  <wp:docPr id="69" name="Kép 69"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48CD2F7"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4AD7047C" wp14:editId="35D3EFA0">
                  <wp:extent cx="152400" cy="209550"/>
                  <wp:effectExtent l="0" t="0" r="0" b="0"/>
                  <wp:docPr id="68" name="Kép 68"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985FB97"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1E9C9A27" wp14:editId="78D29984">
                  <wp:extent cx="152400" cy="209550"/>
                  <wp:effectExtent l="0" t="0" r="0" b="0"/>
                  <wp:docPr id="67" name="Kép 67"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41189A1"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42584481" wp14:editId="4F48E3E7">
                  <wp:extent cx="152400" cy="209550"/>
                  <wp:effectExtent l="0" t="0" r="0" b="0"/>
                  <wp:docPr id="66" name="Kép 66"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FD99AAF"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3A5BE2FE" wp14:editId="72200E73">
                  <wp:extent cx="152400" cy="209550"/>
                  <wp:effectExtent l="0" t="0" r="0" b="0"/>
                  <wp:docPr id="65" name="Kép 65"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5A102A6D"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52D74C5C" wp14:editId="2899458E">
                  <wp:extent cx="95250" cy="95250"/>
                  <wp:effectExtent l="0" t="0" r="0" b="0"/>
                  <wp:docPr id="64" name="Kép 64" descr="https://www.teir.hu/tdm2/icons/telep.gif">
                    <a:hlinkClick xmlns:a="http://schemas.openxmlformats.org/drawingml/2006/main" r:id="rId5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16" descr="https://www.teir.hu/tdm2/icons/telep.gif">
                            <a:hlinkClick r:id="rId53"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3938855E" w14:textId="77777777" w:rsidR="003E2A44" w:rsidRPr="003E2A44" w:rsidRDefault="0071302C" w:rsidP="00C1178A">
            <w:pPr>
              <w:spacing w:after="0" w:line="240" w:lineRule="auto"/>
              <w:jc w:val="both"/>
              <w:rPr>
                <w:rFonts w:ascii="Arial" w:eastAsia="Times New Roman" w:hAnsi="Arial" w:cs="Arial"/>
                <w:color w:val="FF0000"/>
                <w:sz w:val="20"/>
                <w:szCs w:val="20"/>
                <w:lang w:eastAsia="hu-HU"/>
              </w:rPr>
            </w:pPr>
            <w:hyperlink r:id="rId122" w:tgtFrame="_self" w:history="1">
              <w:r w:rsidR="003E2A44" w:rsidRPr="003E2A44">
                <w:rPr>
                  <w:rFonts w:ascii="Arial" w:eastAsia="Times New Roman" w:hAnsi="Arial" w:cs="Arial"/>
                  <w:color w:val="FF0000"/>
                  <w:sz w:val="20"/>
                  <w:szCs w:val="20"/>
                  <w:lang w:eastAsia="hu-HU"/>
                </w:rPr>
                <w:t>Számítógépet használó tanulók száma a szakközépiskolai feladatellátási helyeken, 2016 [fő]</w:t>
              </w:r>
            </w:hyperlink>
          </w:p>
        </w:tc>
      </w:tr>
      <w:tr w:rsidR="003E2A44" w:rsidRPr="003E2A44" w14:paraId="483AAED3" w14:textId="77777777" w:rsidTr="003E2A44">
        <w:trPr>
          <w:tblCellSpacing w:w="0" w:type="dxa"/>
        </w:trPr>
        <w:tc>
          <w:tcPr>
            <w:tcW w:w="0" w:type="auto"/>
            <w:hideMark/>
          </w:tcPr>
          <w:p w14:paraId="569F54BA"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1B0E3427" wp14:editId="0AF36E4C">
                  <wp:extent cx="152400" cy="209550"/>
                  <wp:effectExtent l="0" t="0" r="0" b="0"/>
                  <wp:docPr id="63" name="Kép 63"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98248B9"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37DB20F1" wp14:editId="6C8B9464">
                  <wp:extent cx="152400" cy="209550"/>
                  <wp:effectExtent l="0" t="0" r="0" b="0"/>
                  <wp:docPr id="62" name="Kép 62"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62CC34A"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41C8AE2C" wp14:editId="4ACEB2EA">
                  <wp:extent cx="152400" cy="209550"/>
                  <wp:effectExtent l="0" t="0" r="0" b="0"/>
                  <wp:docPr id="61" name="Kép 61"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E4CBECF"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76B2882E" wp14:editId="3A1F505C">
                  <wp:extent cx="152400" cy="209550"/>
                  <wp:effectExtent l="0" t="0" r="0" b="0"/>
                  <wp:docPr id="60" name="Kép 60"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140C545"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5E5AB8CE" wp14:editId="59709971">
                  <wp:extent cx="152400" cy="209550"/>
                  <wp:effectExtent l="0" t="0" r="0" b="0"/>
                  <wp:docPr id="59" name="Kép 59"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1CDCB924"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4FBB5F63" wp14:editId="624742E9">
                  <wp:extent cx="95250" cy="95250"/>
                  <wp:effectExtent l="0" t="0" r="0" b="0"/>
                  <wp:docPr id="58" name="Kép 58" descr="https://www.teir.hu/tdm2/icons/telep.gif">
                    <a:hlinkClick xmlns:a="http://schemas.openxmlformats.org/drawingml/2006/main" r:id="rId6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15" descr="https://www.teir.hu/tdm2/icons/telep.gif">
                            <a:hlinkClick r:id="rId68"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5AB76215" w14:textId="77777777" w:rsidR="003E2A44" w:rsidRPr="003E2A44" w:rsidRDefault="0071302C" w:rsidP="00C1178A">
            <w:pPr>
              <w:spacing w:after="0" w:line="240" w:lineRule="auto"/>
              <w:jc w:val="both"/>
              <w:rPr>
                <w:rFonts w:ascii="Arial" w:eastAsia="Times New Roman" w:hAnsi="Arial" w:cs="Arial"/>
                <w:color w:val="FF0000"/>
                <w:sz w:val="20"/>
                <w:szCs w:val="20"/>
                <w:lang w:eastAsia="hu-HU"/>
              </w:rPr>
            </w:pPr>
            <w:hyperlink r:id="rId123" w:tgtFrame="_self" w:history="1">
              <w:r w:rsidR="003E2A44" w:rsidRPr="003E2A44">
                <w:rPr>
                  <w:rFonts w:ascii="Arial" w:eastAsia="Times New Roman" w:hAnsi="Arial" w:cs="Arial"/>
                  <w:color w:val="FF0000"/>
                  <w:sz w:val="20"/>
                  <w:szCs w:val="20"/>
                  <w:lang w:eastAsia="hu-HU"/>
                </w:rPr>
                <w:t>Számítógépet használó tanulók száma az általános iskolai feladatellátási helyeken, 2016 [fő]</w:t>
              </w:r>
            </w:hyperlink>
          </w:p>
        </w:tc>
      </w:tr>
    </w:tbl>
    <w:p w14:paraId="0E519D69" w14:textId="77777777" w:rsidR="003E2A44" w:rsidRPr="003E2A44" w:rsidRDefault="003E2A44" w:rsidP="00C1178A">
      <w:pPr>
        <w:shd w:val="clear" w:color="auto" w:fill="D4E9EA"/>
        <w:spacing w:after="0" w:line="240" w:lineRule="auto"/>
        <w:jc w:val="both"/>
        <w:rPr>
          <w:rFonts w:ascii="Arial" w:eastAsia="Times New Roman" w:hAnsi="Arial" w:cs="Arial"/>
          <w:vanish/>
          <w:color w:val="FF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5C1B6AAB" w14:textId="77777777" w:rsidTr="003E2A44">
        <w:trPr>
          <w:tblCellSpacing w:w="0" w:type="dxa"/>
        </w:trPr>
        <w:tc>
          <w:tcPr>
            <w:tcW w:w="0" w:type="auto"/>
            <w:hideMark/>
          </w:tcPr>
          <w:p w14:paraId="6C1086EE"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62DEDEB3" wp14:editId="1B12751C">
                  <wp:extent cx="152400" cy="209550"/>
                  <wp:effectExtent l="0" t="0" r="0" b="0"/>
                  <wp:docPr id="57" name="Kép 57"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11544BB"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2E238538" wp14:editId="23BA8B37">
                  <wp:extent cx="152400" cy="209550"/>
                  <wp:effectExtent l="0" t="0" r="0" b="0"/>
                  <wp:docPr id="56" name="Kép 56"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7FAA5E8"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467B769A" wp14:editId="0981BF93">
                  <wp:extent cx="152400" cy="209550"/>
                  <wp:effectExtent l="0" t="0" r="0" b="0"/>
                  <wp:docPr id="55" name="Kép 55"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5BB854E"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519F24C5" wp14:editId="61528683">
                  <wp:extent cx="152400" cy="209550"/>
                  <wp:effectExtent l="0" t="0" r="0" b="0"/>
                  <wp:docPr id="54" name="Kép 54"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5F5DAE1"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35FF2D7A" wp14:editId="19806BA7">
                  <wp:extent cx="152400" cy="209550"/>
                  <wp:effectExtent l="0" t="0" r="0" b="0"/>
                  <wp:docPr id="53" name="Kép 53"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63DA9F89"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6EAEA056" wp14:editId="3C49E5B3">
                  <wp:extent cx="95250" cy="95250"/>
                  <wp:effectExtent l="0" t="0" r="0" b="0"/>
                  <wp:docPr id="52" name="Kép 52" descr="https://www.teir.hu/tdm2/icons/telep.gif">
                    <a:hlinkClick xmlns:a="http://schemas.openxmlformats.org/drawingml/2006/main" r:id="rId5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14" descr="https://www.teir.hu/tdm2/icons/telep.gif">
                            <a:hlinkClick r:id="rId53"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552734A4" w14:textId="77777777" w:rsidR="003E2A44" w:rsidRPr="003E2A44" w:rsidRDefault="0071302C" w:rsidP="00C1178A">
            <w:pPr>
              <w:spacing w:after="0" w:line="240" w:lineRule="auto"/>
              <w:jc w:val="both"/>
              <w:rPr>
                <w:rFonts w:ascii="Arial" w:eastAsia="Times New Roman" w:hAnsi="Arial" w:cs="Arial"/>
                <w:color w:val="FF0000"/>
                <w:sz w:val="20"/>
                <w:szCs w:val="20"/>
                <w:lang w:eastAsia="hu-HU"/>
              </w:rPr>
            </w:pPr>
            <w:hyperlink r:id="rId124" w:tgtFrame="_self" w:history="1">
              <w:r w:rsidR="003E2A44" w:rsidRPr="003E2A44">
                <w:rPr>
                  <w:rFonts w:ascii="Arial" w:eastAsia="Times New Roman" w:hAnsi="Arial" w:cs="Arial"/>
                  <w:color w:val="FF0000"/>
                  <w:sz w:val="20"/>
                  <w:szCs w:val="20"/>
                  <w:lang w:eastAsia="hu-HU"/>
                </w:rPr>
                <w:t>Számítógéppel ellátott általános iskolai feladatellátási helyek száma, 2016 [db]</w:t>
              </w:r>
            </w:hyperlink>
          </w:p>
        </w:tc>
      </w:tr>
      <w:tr w:rsidR="003E2A44" w:rsidRPr="003E2A44" w14:paraId="2BAF438E" w14:textId="77777777" w:rsidTr="003E2A44">
        <w:trPr>
          <w:tblCellSpacing w:w="0" w:type="dxa"/>
        </w:trPr>
        <w:tc>
          <w:tcPr>
            <w:tcW w:w="0" w:type="auto"/>
            <w:hideMark/>
          </w:tcPr>
          <w:p w14:paraId="22D7FBF6"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79FDD193" wp14:editId="195DF488">
                  <wp:extent cx="152400" cy="209550"/>
                  <wp:effectExtent l="0" t="0" r="0" b="0"/>
                  <wp:docPr id="51" name="Kép 51"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2E9DE0A"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447AD042" wp14:editId="36945F6D">
                  <wp:extent cx="152400" cy="209550"/>
                  <wp:effectExtent l="0" t="0" r="0" b="0"/>
                  <wp:docPr id="50" name="Kép 50"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0F7FF05"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751D9E34" wp14:editId="0C4B2748">
                  <wp:extent cx="152400" cy="209550"/>
                  <wp:effectExtent l="0" t="0" r="0" b="0"/>
                  <wp:docPr id="49" name="Kép 49"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4FF5767"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3A2EA855" wp14:editId="2AFCA10B">
                  <wp:extent cx="152400" cy="209550"/>
                  <wp:effectExtent l="0" t="0" r="0" b="0"/>
                  <wp:docPr id="48" name="Kép 48"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2C8FC8A"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38BAE682" wp14:editId="7529D5F3">
                  <wp:extent cx="152400" cy="209550"/>
                  <wp:effectExtent l="0" t="0" r="0" b="0"/>
                  <wp:docPr id="47" name="Kép 47"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738CDFD2"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6101CB7A" wp14:editId="1CE7FF6F">
                  <wp:extent cx="95250" cy="95250"/>
                  <wp:effectExtent l="0" t="0" r="0" b="0"/>
                  <wp:docPr id="46" name="Kép 46" descr="https://www.teir.hu/tdm2/icons/telep.gif">
                    <a:hlinkClick xmlns:a="http://schemas.openxmlformats.org/drawingml/2006/main" r:id="rId6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13" descr="https://www.teir.hu/tdm2/icons/telep.gif">
                            <a:hlinkClick r:id="rId68"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7E736323" w14:textId="77777777" w:rsidR="003E2A44" w:rsidRPr="003E2A44" w:rsidRDefault="0071302C" w:rsidP="00C1178A">
            <w:pPr>
              <w:spacing w:after="0" w:line="240" w:lineRule="auto"/>
              <w:jc w:val="both"/>
              <w:rPr>
                <w:rFonts w:ascii="Arial" w:eastAsia="Times New Roman" w:hAnsi="Arial" w:cs="Arial"/>
                <w:color w:val="FF0000"/>
                <w:sz w:val="20"/>
                <w:szCs w:val="20"/>
                <w:lang w:eastAsia="hu-HU"/>
              </w:rPr>
            </w:pPr>
            <w:hyperlink r:id="rId125" w:tgtFrame="_self" w:history="1">
              <w:r w:rsidR="003E2A44" w:rsidRPr="003E2A44">
                <w:rPr>
                  <w:rFonts w:ascii="Arial" w:eastAsia="Times New Roman" w:hAnsi="Arial" w:cs="Arial"/>
                  <w:color w:val="FF0000"/>
                  <w:sz w:val="20"/>
                  <w:szCs w:val="20"/>
                  <w:lang w:eastAsia="hu-HU"/>
                </w:rPr>
                <w:t>Számítógéppel ellátott gimnáziumi feladatellátási helyek száma, 2016 [db]</w:t>
              </w:r>
            </w:hyperlink>
          </w:p>
        </w:tc>
      </w:tr>
    </w:tbl>
    <w:p w14:paraId="7DBF7294" w14:textId="77777777" w:rsidR="003E2A44" w:rsidRPr="003E2A44" w:rsidRDefault="003E2A44" w:rsidP="00C1178A">
      <w:pPr>
        <w:shd w:val="clear" w:color="auto" w:fill="D4E9EA"/>
        <w:spacing w:after="0" w:line="240" w:lineRule="auto"/>
        <w:jc w:val="both"/>
        <w:rPr>
          <w:rFonts w:ascii="Arial" w:eastAsia="Times New Roman" w:hAnsi="Arial" w:cs="Arial"/>
          <w:vanish/>
          <w:color w:val="FF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35A874E5" w14:textId="77777777" w:rsidTr="003E2A44">
        <w:trPr>
          <w:tblCellSpacing w:w="0" w:type="dxa"/>
        </w:trPr>
        <w:tc>
          <w:tcPr>
            <w:tcW w:w="0" w:type="auto"/>
            <w:hideMark/>
          </w:tcPr>
          <w:p w14:paraId="349B895C"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0B3EFF53" wp14:editId="0AD5B6E6">
                  <wp:extent cx="152400" cy="209550"/>
                  <wp:effectExtent l="0" t="0" r="0" b="0"/>
                  <wp:docPr id="45" name="Kép 45"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DF14FFC"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43D63B52" wp14:editId="0CAE8140">
                  <wp:extent cx="152400" cy="209550"/>
                  <wp:effectExtent l="0" t="0" r="0" b="0"/>
                  <wp:docPr id="44" name="Kép 44"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D964DEA"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1DA11A2B" wp14:editId="487593A6">
                  <wp:extent cx="152400" cy="209550"/>
                  <wp:effectExtent l="0" t="0" r="0" b="0"/>
                  <wp:docPr id="43" name="Kép 43"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A37DBE7"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61AE31B3" wp14:editId="72B59D88">
                  <wp:extent cx="152400" cy="209550"/>
                  <wp:effectExtent l="0" t="0" r="0" b="0"/>
                  <wp:docPr id="42" name="Kép 42"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BFC1B36"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3C694DC3" wp14:editId="2ED90649">
                  <wp:extent cx="152400" cy="209550"/>
                  <wp:effectExtent l="0" t="0" r="0" b="0"/>
                  <wp:docPr id="41" name="Kép 41"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71ACCED7"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56D2ED31" wp14:editId="74E2665C">
                  <wp:extent cx="95250" cy="95250"/>
                  <wp:effectExtent l="0" t="0" r="0" b="0"/>
                  <wp:docPr id="40" name="Kép 40" descr="https://www.teir.hu/tdm2/icons/telep.gif">
                    <a:hlinkClick xmlns:a="http://schemas.openxmlformats.org/drawingml/2006/main" r:id="rId5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12" descr="https://www.teir.hu/tdm2/icons/telep.gif">
                            <a:hlinkClick r:id="rId53"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0D880159" w14:textId="77777777" w:rsidR="003E2A44" w:rsidRPr="003E2A44" w:rsidRDefault="0071302C" w:rsidP="00C1178A">
            <w:pPr>
              <w:spacing w:after="0" w:line="240" w:lineRule="auto"/>
              <w:jc w:val="both"/>
              <w:rPr>
                <w:rFonts w:ascii="Arial" w:eastAsia="Times New Roman" w:hAnsi="Arial" w:cs="Arial"/>
                <w:color w:val="FF0000"/>
                <w:sz w:val="20"/>
                <w:szCs w:val="20"/>
                <w:lang w:eastAsia="hu-HU"/>
              </w:rPr>
            </w:pPr>
            <w:hyperlink r:id="rId126" w:tgtFrame="_self" w:history="1">
              <w:r w:rsidR="003E2A44" w:rsidRPr="003E2A44">
                <w:rPr>
                  <w:rFonts w:ascii="Arial" w:eastAsia="Times New Roman" w:hAnsi="Arial" w:cs="Arial"/>
                  <w:color w:val="FF0000"/>
                  <w:sz w:val="20"/>
                  <w:szCs w:val="20"/>
                  <w:lang w:eastAsia="hu-HU"/>
                </w:rPr>
                <w:t>Számítógéppel ellátott közoktatási intézmények száma (az intézmény székhelye szerint), 2016 [db]</w:t>
              </w:r>
            </w:hyperlink>
          </w:p>
        </w:tc>
      </w:tr>
      <w:tr w:rsidR="003E2A44" w:rsidRPr="003E2A44" w14:paraId="76E1D699" w14:textId="77777777" w:rsidTr="003E2A44">
        <w:trPr>
          <w:tblCellSpacing w:w="0" w:type="dxa"/>
        </w:trPr>
        <w:tc>
          <w:tcPr>
            <w:tcW w:w="0" w:type="auto"/>
            <w:hideMark/>
          </w:tcPr>
          <w:p w14:paraId="1A994C8F"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2C7DD767" wp14:editId="72BD472F">
                  <wp:extent cx="152400" cy="209550"/>
                  <wp:effectExtent l="0" t="0" r="0" b="0"/>
                  <wp:docPr id="39" name="Kép 39"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61ADBDA"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6260BBD3" wp14:editId="34128145">
                  <wp:extent cx="152400" cy="209550"/>
                  <wp:effectExtent l="0" t="0" r="0" b="0"/>
                  <wp:docPr id="38" name="Kép 38"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F70DBC3"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44F5F1F5" wp14:editId="2A501F31">
                  <wp:extent cx="152400" cy="209550"/>
                  <wp:effectExtent l="0" t="0" r="0" b="0"/>
                  <wp:docPr id="37" name="Kép 37"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7ABB011"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5EC976D0" wp14:editId="71DFE57F">
                  <wp:extent cx="152400" cy="209550"/>
                  <wp:effectExtent l="0" t="0" r="0" b="0"/>
                  <wp:docPr id="36" name="Kép 36"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08E490D"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35743478" wp14:editId="460DB8D5">
                  <wp:extent cx="152400" cy="209550"/>
                  <wp:effectExtent l="0" t="0" r="0" b="0"/>
                  <wp:docPr id="35" name="Kép 35"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7D955F7F"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1778AA09" wp14:editId="0B1FC8E8">
                  <wp:extent cx="95250" cy="95250"/>
                  <wp:effectExtent l="0" t="0" r="0" b="0"/>
                  <wp:docPr id="34" name="Kép 34" descr="https://www.teir.hu/tdm2/icons/telep.gif">
                    <a:hlinkClick xmlns:a="http://schemas.openxmlformats.org/drawingml/2006/main" r:id="rId6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11" descr="https://www.teir.hu/tdm2/icons/telep.gif">
                            <a:hlinkClick r:id="rId68"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667D7AED" w14:textId="77777777" w:rsidR="003E2A44" w:rsidRPr="003E2A44" w:rsidRDefault="0071302C" w:rsidP="00C1178A">
            <w:pPr>
              <w:spacing w:after="0" w:line="240" w:lineRule="auto"/>
              <w:jc w:val="both"/>
              <w:rPr>
                <w:rFonts w:ascii="Arial" w:eastAsia="Times New Roman" w:hAnsi="Arial" w:cs="Arial"/>
                <w:color w:val="FF0000"/>
                <w:sz w:val="20"/>
                <w:szCs w:val="20"/>
                <w:lang w:eastAsia="hu-HU"/>
              </w:rPr>
            </w:pPr>
            <w:hyperlink r:id="rId127" w:tgtFrame="_self" w:history="1">
              <w:r w:rsidR="003E2A44" w:rsidRPr="003E2A44">
                <w:rPr>
                  <w:rFonts w:ascii="Arial" w:eastAsia="Times New Roman" w:hAnsi="Arial" w:cs="Arial"/>
                  <w:color w:val="FF0000"/>
                  <w:sz w:val="20"/>
                  <w:szCs w:val="20"/>
                  <w:lang w:eastAsia="hu-HU"/>
                </w:rPr>
                <w:t>Számítógéppel ellátott óvodai feladatellátási helyek száma, 2016 [db]</w:t>
              </w:r>
            </w:hyperlink>
          </w:p>
        </w:tc>
      </w:tr>
    </w:tbl>
    <w:p w14:paraId="50F29920" w14:textId="77777777" w:rsidR="003E2A44" w:rsidRPr="003E2A44" w:rsidRDefault="003E2A44" w:rsidP="00C1178A">
      <w:pPr>
        <w:shd w:val="clear" w:color="auto" w:fill="D4E9EA"/>
        <w:spacing w:after="0" w:line="240" w:lineRule="auto"/>
        <w:jc w:val="both"/>
        <w:rPr>
          <w:rFonts w:ascii="Arial" w:eastAsia="Times New Roman" w:hAnsi="Arial" w:cs="Arial"/>
          <w:vanish/>
          <w:color w:val="FF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0B44FBC4" w14:textId="77777777" w:rsidTr="003E2A44">
        <w:trPr>
          <w:tblCellSpacing w:w="0" w:type="dxa"/>
        </w:trPr>
        <w:tc>
          <w:tcPr>
            <w:tcW w:w="0" w:type="auto"/>
            <w:hideMark/>
          </w:tcPr>
          <w:p w14:paraId="05E9500C"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5D6B1125" wp14:editId="6F7DA05D">
                  <wp:extent cx="152400" cy="209550"/>
                  <wp:effectExtent l="0" t="0" r="0" b="0"/>
                  <wp:docPr id="33" name="Kép 33"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2B093A8"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417E0D84" wp14:editId="1BD95301">
                  <wp:extent cx="152400" cy="209550"/>
                  <wp:effectExtent l="0" t="0" r="0" b="0"/>
                  <wp:docPr id="32" name="Kép 32"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B1D6FD2"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7B51FCDD" wp14:editId="135EB0A2">
                  <wp:extent cx="152400" cy="209550"/>
                  <wp:effectExtent l="0" t="0" r="0" b="0"/>
                  <wp:docPr id="31" name="Kép 31"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3579253"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32AB048E" wp14:editId="65DA7CEC">
                  <wp:extent cx="152400" cy="209550"/>
                  <wp:effectExtent l="0" t="0" r="0" b="0"/>
                  <wp:docPr id="30" name="Kép 30"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195351E"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09F75290" wp14:editId="70271635">
                  <wp:extent cx="152400" cy="209550"/>
                  <wp:effectExtent l="0" t="0" r="0" b="0"/>
                  <wp:docPr id="29" name="Kép 29"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0423BE3B"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268BDC6D" wp14:editId="5E940E19">
                  <wp:extent cx="95250" cy="95250"/>
                  <wp:effectExtent l="0" t="0" r="0" b="0"/>
                  <wp:docPr id="28" name="Kép 28" descr="https://www.teir.hu/tdm2/icons/telep.gif">
                    <a:hlinkClick xmlns:a="http://schemas.openxmlformats.org/drawingml/2006/main" r:id="rId5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10" descr="https://www.teir.hu/tdm2/icons/telep.gif">
                            <a:hlinkClick r:id="rId53"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6A459A7F" w14:textId="77777777" w:rsidR="003E2A44" w:rsidRPr="003E2A44" w:rsidRDefault="0071302C" w:rsidP="00C1178A">
            <w:pPr>
              <w:spacing w:after="0" w:line="240" w:lineRule="auto"/>
              <w:jc w:val="both"/>
              <w:rPr>
                <w:rFonts w:ascii="Arial" w:eastAsia="Times New Roman" w:hAnsi="Arial" w:cs="Arial"/>
                <w:color w:val="FF0000"/>
                <w:sz w:val="20"/>
                <w:szCs w:val="20"/>
                <w:lang w:eastAsia="hu-HU"/>
              </w:rPr>
            </w:pPr>
            <w:hyperlink r:id="rId128" w:tgtFrame="_self" w:history="1">
              <w:r w:rsidR="003E2A44" w:rsidRPr="003E2A44">
                <w:rPr>
                  <w:rFonts w:ascii="Arial" w:eastAsia="Times New Roman" w:hAnsi="Arial" w:cs="Arial"/>
                  <w:color w:val="FF0000"/>
                  <w:sz w:val="20"/>
                  <w:szCs w:val="20"/>
                  <w:lang w:eastAsia="hu-HU"/>
                </w:rPr>
                <w:t>Számítógéppel ellátott szakiskolai és készségfejlesztő iskolai feladatellátási helyek száma, 2016 [db]</w:t>
              </w:r>
            </w:hyperlink>
          </w:p>
        </w:tc>
      </w:tr>
      <w:tr w:rsidR="003E2A44" w:rsidRPr="003E2A44" w14:paraId="17C9AB4D" w14:textId="77777777" w:rsidTr="003E2A44">
        <w:trPr>
          <w:tblCellSpacing w:w="0" w:type="dxa"/>
        </w:trPr>
        <w:tc>
          <w:tcPr>
            <w:tcW w:w="0" w:type="auto"/>
            <w:hideMark/>
          </w:tcPr>
          <w:p w14:paraId="707B4AD1"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70EDC060" wp14:editId="6BFA2745">
                  <wp:extent cx="152400" cy="209550"/>
                  <wp:effectExtent l="0" t="0" r="0" b="0"/>
                  <wp:docPr id="27" name="Kép 27"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44F2321B"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76C180C4" wp14:editId="7875E566">
                  <wp:extent cx="152400" cy="209550"/>
                  <wp:effectExtent l="0" t="0" r="0" b="0"/>
                  <wp:docPr id="26" name="Kép 26"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A790B28"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5DEE602E" wp14:editId="1CECB4BB">
                  <wp:extent cx="152400" cy="209550"/>
                  <wp:effectExtent l="0" t="0" r="0" b="0"/>
                  <wp:docPr id="25" name="Kép 25"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0ADACBD"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3FDE329D" wp14:editId="4A489238">
                  <wp:extent cx="152400" cy="209550"/>
                  <wp:effectExtent l="0" t="0" r="0" b="0"/>
                  <wp:docPr id="24" name="Kép 24"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1C892C6"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5D1E385F" wp14:editId="6B658008">
                  <wp:extent cx="152400" cy="209550"/>
                  <wp:effectExtent l="0" t="0" r="0" b="0"/>
                  <wp:docPr id="23" name="Kép 23"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56B36DAD" w14:textId="77777777" w:rsidR="003E2A44" w:rsidRPr="003E2A44" w:rsidRDefault="003E2A44" w:rsidP="00C1178A">
            <w:pPr>
              <w:spacing w:after="0" w:line="240" w:lineRule="auto"/>
              <w:jc w:val="both"/>
              <w:rPr>
                <w:rFonts w:ascii="Arial" w:eastAsia="Times New Roman" w:hAnsi="Arial" w:cs="Arial"/>
                <w:color w:val="FF0000"/>
                <w:sz w:val="20"/>
                <w:szCs w:val="20"/>
                <w:lang w:eastAsia="hu-HU"/>
              </w:rPr>
            </w:pPr>
            <w:r w:rsidRPr="003E2A44">
              <w:rPr>
                <w:rFonts w:ascii="Arial" w:eastAsia="Times New Roman" w:hAnsi="Arial" w:cs="Arial"/>
                <w:noProof/>
                <w:color w:val="FF0000"/>
                <w:sz w:val="20"/>
                <w:szCs w:val="20"/>
                <w:lang w:eastAsia="hu-HU"/>
              </w:rPr>
              <w:drawing>
                <wp:inline distT="0" distB="0" distL="0" distR="0" wp14:anchorId="2FEDA5D9" wp14:editId="4B0041E2">
                  <wp:extent cx="95250" cy="95250"/>
                  <wp:effectExtent l="0" t="0" r="0" b="0"/>
                  <wp:docPr id="22" name="Kép 22" descr="https://www.teir.hu/tdm2/icons/telep.gif">
                    <a:hlinkClick xmlns:a="http://schemas.openxmlformats.org/drawingml/2006/main" r:id="rId6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09" descr="https://www.teir.hu/tdm2/icons/telep.gif">
                            <a:hlinkClick r:id="rId68"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3C836515" w14:textId="77777777" w:rsidR="003E2A44" w:rsidRPr="003E2A44" w:rsidRDefault="0071302C" w:rsidP="00C1178A">
            <w:pPr>
              <w:spacing w:after="0" w:line="240" w:lineRule="auto"/>
              <w:jc w:val="both"/>
              <w:rPr>
                <w:rFonts w:ascii="Arial" w:eastAsia="Times New Roman" w:hAnsi="Arial" w:cs="Arial"/>
                <w:color w:val="FF0000"/>
                <w:sz w:val="20"/>
                <w:szCs w:val="20"/>
                <w:lang w:eastAsia="hu-HU"/>
              </w:rPr>
            </w:pPr>
            <w:hyperlink r:id="rId129" w:tgtFrame="_self" w:history="1">
              <w:r w:rsidR="003E2A44" w:rsidRPr="003E2A44">
                <w:rPr>
                  <w:rFonts w:ascii="Arial" w:eastAsia="Times New Roman" w:hAnsi="Arial" w:cs="Arial"/>
                  <w:color w:val="FF0000"/>
                  <w:sz w:val="20"/>
                  <w:szCs w:val="20"/>
                  <w:lang w:eastAsia="hu-HU"/>
                </w:rPr>
                <w:t>Számítógéppel ellátott szakközépiskolai feladatellátási helyek száma, 2016 [db]</w:t>
              </w:r>
            </w:hyperlink>
          </w:p>
        </w:tc>
      </w:tr>
    </w:tbl>
    <w:p w14:paraId="2EBD6631"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0C96F2AC" w14:textId="77777777" w:rsidTr="003E2A44">
        <w:trPr>
          <w:tblCellSpacing w:w="0" w:type="dxa"/>
        </w:trPr>
        <w:tc>
          <w:tcPr>
            <w:tcW w:w="0" w:type="auto"/>
            <w:hideMark/>
          </w:tcPr>
          <w:p w14:paraId="330628A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3EC62F3" wp14:editId="7E9CFB09">
                  <wp:extent cx="152400" cy="209550"/>
                  <wp:effectExtent l="0" t="0" r="0" b="0"/>
                  <wp:docPr id="21" name="Kép 21"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E51CFF5"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75784A6" wp14:editId="2388C23A">
                  <wp:extent cx="152400" cy="209550"/>
                  <wp:effectExtent l="0" t="0" r="0" b="0"/>
                  <wp:docPr id="20" name="Kép 20"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3A39C3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08FF074" wp14:editId="3D08739F">
                  <wp:extent cx="152400" cy="209550"/>
                  <wp:effectExtent l="0" t="0" r="0" b="0"/>
                  <wp:docPr id="19" name="Kép 19"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66AC6B8D"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84880AB" wp14:editId="607CD4CB">
                  <wp:extent cx="152400" cy="209550"/>
                  <wp:effectExtent l="0" t="0" r="0" b="0"/>
                  <wp:docPr id="18" name="Kép 18"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FA6F961"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FFC6430" wp14:editId="009C4342">
                  <wp:extent cx="152400" cy="209550"/>
                  <wp:effectExtent l="0" t="0" r="0" b="0"/>
                  <wp:docPr id="17" name="Kép 17"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43B9F36D"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05CCE8D6" wp14:editId="210D1384">
                  <wp:extent cx="95250" cy="95250"/>
                  <wp:effectExtent l="0" t="0" r="0" b="0"/>
                  <wp:docPr id="16" name="Kép 16" descr="https://www.teir.hu/tdm2/icons/telep.gif">
                    <a:hlinkClick xmlns:a="http://schemas.openxmlformats.org/drawingml/2006/main" r:id="rId5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08" descr="https://www.teir.hu/tdm2/icons/telep.gif">
                            <a:hlinkClick r:id="rId53"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4FBC79BC"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130" w:tgtFrame="_self" w:history="1">
              <w:r w:rsidR="003E2A44" w:rsidRPr="003E2A44">
                <w:rPr>
                  <w:rFonts w:ascii="Arial" w:eastAsia="Times New Roman" w:hAnsi="Arial" w:cs="Arial"/>
                  <w:color w:val="000000"/>
                  <w:sz w:val="20"/>
                  <w:szCs w:val="20"/>
                  <w:lang w:eastAsia="hu-HU"/>
                </w:rPr>
                <w:t>Tornateremmel, tornaszobával ellátott közoktatási intézmények száma (intézmény székhelye szerint), 2016 [db]</w:t>
              </w:r>
            </w:hyperlink>
          </w:p>
        </w:tc>
      </w:tr>
      <w:tr w:rsidR="003E2A44" w:rsidRPr="003E2A44" w14:paraId="7654382B" w14:textId="77777777" w:rsidTr="003E2A44">
        <w:trPr>
          <w:tblCellSpacing w:w="0" w:type="dxa"/>
        </w:trPr>
        <w:tc>
          <w:tcPr>
            <w:tcW w:w="0" w:type="auto"/>
            <w:hideMark/>
          </w:tcPr>
          <w:p w14:paraId="15E86E01"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0DB26FA7" wp14:editId="117212CE">
                  <wp:extent cx="152400" cy="209550"/>
                  <wp:effectExtent l="0" t="0" r="0" b="0"/>
                  <wp:docPr id="15" name="Kép 15"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10D0D4B6"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0481C59" wp14:editId="49746AAB">
                  <wp:extent cx="152400" cy="209550"/>
                  <wp:effectExtent l="0" t="0" r="0" b="0"/>
                  <wp:docPr id="14" name="Kép 14"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367D145F"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22D0CAC" wp14:editId="654BE133">
                  <wp:extent cx="152400" cy="209550"/>
                  <wp:effectExtent l="0" t="0" r="0" b="0"/>
                  <wp:docPr id="13" name="Kép 13"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7835A9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2B0B3CA4" wp14:editId="6922349F">
                  <wp:extent cx="152400" cy="209550"/>
                  <wp:effectExtent l="0" t="0" r="0" b="0"/>
                  <wp:docPr id="12" name="Kép 12"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05369FFC"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04997D1" wp14:editId="025227E3">
                  <wp:extent cx="152400" cy="209550"/>
                  <wp:effectExtent l="0" t="0" r="0" b="0"/>
                  <wp:docPr id="11" name="Kép 11" descr="https://www.teir.hu/tdm2/icons/ftv2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s://www.teir.hu/tdm2/icons/ftv2node.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1BA42D4A"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24D0E5B7" wp14:editId="7D096470">
                  <wp:extent cx="95250" cy="95250"/>
                  <wp:effectExtent l="0" t="0" r="0" b="0"/>
                  <wp:docPr id="10" name="Kép 10" descr="https://www.teir.hu/tdm2/icons/telep.gif">
                    <a:hlinkClick xmlns:a="http://schemas.openxmlformats.org/drawingml/2006/main" r:id="rId6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07" descr="https://www.teir.hu/tdm2/icons/telep.gif">
                            <a:hlinkClick r:id="rId84"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046A1FD7"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131" w:tgtFrame="_self" w:history="1">
              <w:r w:rsidR="003E2A44" w:rsidRPr="003E2A44">
                <w:rPr>
                  <w:rFonts w:ascii="Arial" w:eastAsia="Times New Roman" w:hAnsi="Arial" w:cs="Arial"/>
                  <w:color w:val="000000"/>
                  <w:sz w:val="20"/>
                  <w:szCs w:val="20"/>
                  <w:lang w:eastAsia="hu-HU"/>
                </w:rPr>
                <w:t>Tornatermek, tornaszobák száma a közoktatási intézményekben (intézmény székhelye szerint), 2016 [db]</w:t>
              </w:r>
            </w:hyperlink>
          </w:p>
        </w:tc>
      </w:tr>
    </w:tbl>
    <w:p w14:paraId="17FBCB40" w14:textId="77777777" w:rsidR="003E2A44" w:rsidRPr="003E2A44" w:rsidRDefault="003E2A44" w:rsidP="00C1178A">
      <w:pPr>
        <w:shd w:val="clear" w:color="auto" w:fill="D4E9EA"/>
        <w:spacing w:after="0" w:line="240" w:lineRule="auto"/>
        <w:jc w:val="both"/>
        <w:rPr>
          <w:rFonts w:ascii="Arial" w:eastAsia="Times New Roman" w:hAnsi="Arial" w:cs="Arial"/>
          <w:vanish/>
          <w:color w:val="000000"/>
          <w:sz w:val="20"/>
          <w:szCs w:val="20"/>
          <w:lang w:eastAsia="hu-HU"/>
        </w:rPr>
      </w:pPr>
    </w:p>
    <w:tbl>
      <w:tblPr>
        <w:tblW w:w="5000" w:type="pct"/>
        <w:tblCellSpacing w:w="0" w:type="dxa"/>
        <w:tblCellMar>
          <w:left w:w="0" w:type="dxa"/>
          <w:right w:w="0" w:type="dxa"/>
        </w:tblCellMar>
        <w:tblLook w:val="04A0" w:firstRow="1" w:lastRow="0" w:firstColumn="1" w:lastColumn="0" w:noHBand="0" w:noVBand="1"/>
      </w:tblPr>
      <w:tblGrid>
        <w:gridCol w:w="240"/>
        <w:gridCol w:w="240"/>
        <w:gridCol w:w="240"/>
        <w:gridCol w:w="240"/>
        <w:gridCol w:w="240"/>
        <w:gridCol w:w="150"/>
        <w:gridCol w:w="7722"/>
      </w:tblGrid>
      <w:tr w:rsidR="003E2A44" w:rsidRPr="003E2A44" w14:paraId="18AEF980" w14:textId="77777777" w:rsidTr="003E2A44">
        <w:trPr>
          <w:tblCellSpacing w:w="0" w:type="dxa"/>
        </w:trPr>
        <w:tc>
          <w:tcPr>
            <w:tcW w:w="0" w:type="auto"/>
            <w:hideMark/>
          </w:tcPr>
          <w:p w14:paraId="31B11305"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C5F0E0D" wp14:editId="15AB022F">
                  <wp:extent cx="152400" cy="209550"/>
                  <wp:effectExtent l="0" t="0" r="0" b="0"/>
                  <wp:docPr id="9" name="Kép 9"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1336634"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C7F897B" wp14:editId="23CA2DAB">
                  <wp:extent cx="152400" cy="209550"/>
                  <wp:effectExtent l="0" t="0" r="0" b="0"/>
                  <wp:docPr id="8" name="Kép 8"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5BE4CC5B"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1E46C7E0" wp14:editId="1C6E8C2F">
                  <wp:extent cx="152400" cy="209550"/>
                  <wp:effectExtent l="0" t="0" r="0" b="0"/>
                  <wp:docPr id="7" name="Kép 7" descr="https://www.teir.hu/tdm2/icons/ftv2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s://www.teir.hu/tdm2/icons/ftv2blank.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73809573"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58049634" wp14:editId="43032C65">
                  <wp:extent cx="152400" cy="209550"/>
                  <wp:effectExtent l="0" t="0" r="0" b="0"/>
                  <wp:docPr id="6" name="Kép 6" descr="https://www.teir.hu/tdm2/icons/ftv2vert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s://www.teir.hu/tdm2/icons/ftv2vertline.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hideMark/>
          </w:tcPr>
          <w:p w14:paraId="26F2472D"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sz w:val="20"/>
                <w:szCs w:val="20"/>
                <w:lang w:eastAsia="hu-HU"/>
              </w:rPr>
              <w:drawing>
                <wp:inline distT="0" distB="0" distL="0" distR="0" wp14:anchorId="6BCB00EC" wp14:editId="65EF3C97">
                  <wp:extent cx="152400" cy="209550"/>
                  <wp:effectExtent l="0" t="0" r="0" b="0"/>
                  <wp:docPr id="4" name="Kép 4" descr="https://www.teir.hu/tdm2/icons/ftv2lastn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s://www.teir.hu/tdm2/icons/ftv2lastnode.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p>
        </w:tc>
        <w:tc>
          <w:tcPr>
            <w:tcW w:w="0" w:type="auto"/>
            <w:vAlign w:val="center"/>
            <w:hideMark/>
          </w:tcPr>
          <w:p w14:paraId="37A1607D" w14:textId="77777777" w:rsidR="003E2A44" w:rsidRPr="003E2A44" w:rsidRDefault="003E2A44" w:rsidP="00C1178A">
            <w:pPr>
              <w:spacing w:after="0" w:line="240" w:lineRule="auto"/>
              <w:jc w:val="both"/>
              <w:rPr>
                <w:rFonts w:ascii="Arial" w:eastAsia="Times New Roman" w:hAnsi="Arial" w:cs="Arial"/>
                <w:sz w:val="20"/>
                <w:szCs w:val="20"/>
                <w:lang w:eastAsia="hu-HU"/>
              </w:rPr>
            </w:pPr>
            <w:r w:rsidRPr="003E2A44">
              <w:rPr>
                <w:rFonts w:ascii="Arial" w:eastAsia="Times New Roman" w:hAnsi="Arial" w:cs="Arial"/>
                <w:noProof/>
                <w:color w:val="000000"/>
                <w:sz w:val="20"/>
                <w:szCs w:val="20"/>
                <w:lang w:eastAsia="hu-HU"/>
              </w:rPr>
              <w:drawing>
                <wp:inline distT="0" distB="0" distL="0" distR="0" wp14:anchorId="25F46B90" wp14:editId="2CCF2CB6">
                  <wp:extent cx="95250" cy="95250"/>
                  <wp:effectExtent l="0" t="0" r="0" b="0"/>
                  <wp:docPr id="3" name="Kép 3" descr="https://www.teir.hu/tdm2/icons/telep.gif">
                    <a:hlinkClick xmlns:a="http://schemas.openxmlformats.org/drawingml/2006/main" r:id="rId5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Icon106" descr="https://www.teir.hu/tdm2/icons/telep.gif">
                            <a:hlinkClick r:id="rId53" tgtFrame="&quot;_self&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5000" w:type="pct"/>
            <w:vAlign w:val="center"/>
            <w:hideMark/>
          </w:tcPr>
          <w:p w14:paraId="44FF7EC4" w14:textId="77777777" w:rsidR="003E2A44" w:rsidRPr="003E2A44" w:rsidRDefault="0071302C" w:rsidP="00C1178A">
            <w:pPr>
              <w:spacing w:after="0" w:line="240" w:lineRule="auto"/>
              <w:jc w:val="both"/>
              <w:rPr>
                <w:rFonts w:ascii="Arial" w:eastAsia="Times New Roman" w:hAnsi="Arial" w:cs="Arial"/>
                <w:sz w:val="20"/>
                <w:szCs w:val="20"/>
                <w:lang w:eastAsia="hu-HU"/>
              </w:rPr>
            </w:pPr>
            <w:hyperlink r:id="rId133" w:tgtFrame="_self" w:history="1">
              <w:r w:rsidR="003E2A44" w:rsidRPr="003E2A44">
                <w:rPr>
                  <w:rFonts w:ascii="Arial" w:eastAsia="Times New Roman" w:hAnsi="Arial" w:cs="Arial"/>
                  <w:color w:val="000000"/>
                  <w:sz w:val="20"/>
                  <w:szCs w:val="20"/>
                  <w:lang w:eastAsia="hu-HU"/>
                </w:rPr>
                <w:t>8. évfolyamosok száma a nappali oktatásban (gyógypedagógiai oktatással együtt), 2016 [fő]</w:t>
              </w:r>
            </w:hyperlink>
          </w:p>
        </w:tc>
      </w:tr>
    </w:tbl>
    <w:p w14:paraId="0BA6643E" w14:textId="77777777" w:rsidR="003E2A44" w:rsidRDefault="003E2A44" w:rsidP="00C1178A">
      <w:pPr>
        <w:jc w:val="both"/>
      </w:pPr>
    </w:p>
    <w:p w14:paraId="09604F9B" w14:textId="77777777" w:rsidR="000E40F3" w:rsidRDefault="00BC1670" w:rsidP="00C1178A">
      <w:pPr>
        <w:jc w:val="both"/>
      </w:pPr>
      <w:r>
        <w:rPr>
          <w:noProof/>
        </w:rPr>
        <w:drawing>
          <wp:inline distT="0" distB="0" distL="0" distR="0" wp14:anchorId="22F2FAD7" wp14:editId="5E8DD0D6">
            <wp:extent cx="5760720" cy="2160905"/>
            <wp:effectExtent l="0" t="0" r="0" b="0"/>
            <wp:docPr id="569" name="Kép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760720" cy="2160905"/>
                    </a:xfrm>
                    <a:prstGeom prst="rect">
                      <a:avLst/>
                    </a:prstGeom>
                  </pic:spPr>
                </pic:pic>
              </a:graphicData>
            </a:graphic>
          </wp:inline>
        </w:drawing>
      </w:r>
    </w:p>
    <w:p w14:paraId="4EDA9FCF" w14:textId="77777777" w:rsidR="00BC1670" w:rsidRDefault="00BC1670" w:rsidP="00C1178A">
      <w:pPr>
        <w:jc w:val="both"/>
      </w:pPr>
      <w:r>
        <w:t>A települési szintű adatexport kivonata (forrás: TEIR</w:t>
      </w:r>
      <w:r w:rsidR="00EE5412">
        <w:t>, 3155 településsel</w:t>
      </w:r>
      <w:r>
        <w:t>)</w:t>
      </w:r>
    </w:p>
    <w:p w14:paraId="3431B260" w14:textId="77777777" w:rsidR="00BC1670" w:rsidRDefault="008660BF" w:rsidP="00C1178A">
      <w:pPr>
        <w:jc w:val="both"/>
      </w:pPr>
      <w:r>
        <w:rPr>
          <w:noProof/>
        </w:rPr>
        <w:lastRenderedPageBreak/>
        <w:drawing>
          <wp:inline distT="0" distB="0" distL="0" distR="0" wp14:anchorId="01918D91" wp14:editId="47F0B5C3">
            <wp:extent cx="5760720" cy="2161540"/>
            <wp:effectExtent l="0" t="0" r="0" b="0"/>
            <wp:docPr id="570" name="Kép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760720" cy="2161540"/>
                    </a:xfrm>
                    <a:prstGeom prst="rect">
                      <a:avLst/>
                    </a:prstGeom>
                  </pic:spPr>
                </pic:pic>
              </a:graphicData>
            </a:graphic>
          </wp:inline>
        </w:drawing>
      </w:r>
    </w:p>
    <w:p w14:paraId="7194CF1C" w14:textId="77777777" w:rsidR="008660BF" w:rsidRDefault="008660BF" w:rsidP="00C1178A">
      <w:pPr>
        <w:jc w:val="both"/>
      </w:pPr>
      <w:r>
        <w:t>A járási (174 db, 2015-től) szintű lekérdezés eredményének kivonata (forrás: TEIR</w:t>
      </w:r>
      <w:r w:rsidR="00EE5412">
        <w:t>, 175 járással, ahol a lekérdezési paraméter 174 db-os értéke és a tapasztalati 175 objektumos eredménylista inkonzisztencia gyanúját mutatja fel</w:t>
      </w:r>
      <w:r>
        <w:t>)</w:t>
      </w:r>
    </w:p>
    <w:p w14:paraId="74DA54E3" w14:textId="77777777" w:rsidR="00EE5412" w:rsidRDefault="00EE5412" w:rsidP="00C1178A">
      <w:pPr>
        <w:jc w:val="both"/>
      </w:pPr>
    </w:p>
    <w:sectPr w:rsidR="00EE54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F06866"/>
    <w:multiLevelType w:val="hybridMultilevel"/>
    <w:tmpl w:val="AA88935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22542B86"/>
    <w:multiLevelType w:val="multilevel"/>
    <w:tmpl w:val="FA68F6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79707A1"/>
    <w:multiLevelType w:val="multilevel"/>
    <w:tmpl w:val="C2A4A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71001C"/>
    <w:multiLevelType w:val="multilevel"/>
    <w:tmpl w:val="D3588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BA14F30"/>
    <w:multiLevelType w:val="hybridMultilevel"/>
    <w:tmpl w:val="4300AD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45C54B2E"/>
    <w:multiLevelType w:val="hybridMultilevel"/>
    <w:tmpl w:val="901267C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989557389">
    <w:abstractNumId w:val="2"/>
  </w:num>
  <w:num w:numId="2" w16cid:durableId="516116256">
    <w:abstractNumId w:val="1"/>
  </w:num>
  <w:num w:numId="3" w16cid:durableId="152642724">
    <w:abstractNumId w:val="3"/>
  </w:num>
  <w:num w:numId="4" w16cid:durableId="1490440164">
    <w:abstractNumId w:val="0"/>
  </w:num>
  <w:num w:numId="5" w16cid:durableId="1731230123">
    <w:abstractNumId w:val="5"/>
  </w:num>
  <w:num w:numId="6" w16cid:durableId="14120480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4A9"/>
    <w:rsid w:val="0002072C"/>
    <w:rsid w:val="00052E32"/>
    <w:rsid w:val="000845C6"/>
    <w:rsid w:val="00095F9F"/>
    <w:rsid w:val="000A4DDB"/>
    <w:rsid w:val="000B70E1"/>
    <w:rsid w:val="000E40F3"/>
    <w:rsid w:val="000E4619"/>
    <w:rsid w:val="000F42A6"/>
    <w:rsid w:val="00100614"/>
    <w:rsid w:val="00113698"/>
    <w:rsid w:val="0012748D"/>
    <w:rsid w:val="00135172"/>
    <w:rsid w:val="001359AF"/>
    <w:rsid w:val="00151E46"/>
    <w:rsid w:val="001617AF"/>
    <w:rsid w:val="00172204"/>
    <w:rsid w:val="001A4B48"/>
    <w:rsid w:val="001E27F4"/>
    <w:rsid w:val="00205EF6"/>
    <w:rsid w:val="0021175B"/>
    <w:rsid w:val="002A3059"/>
    <w:rsid w:val="002E2EBA"/>
    <w:rsid w:val="002E5E21"/>
    <w:rsid w:val="00315726"/>
    <w:rsid w:val="00325862"/>
    <w:rsid w:val="0032669F"/>
    <w:rsid w:val="0033120A"/>
    <w:rsid w:val="00351FD1"/>
    <w:rsid w:val="00364997"/>
    <w:rsid w:val="003B691C"/>
    <w:rsid w:val="003E1F1A"/>
    <w:rsid w:val="003E2A44"/>
    <w:rsid w:val="003E380D"/>
    <w:rsid w:val="00430241"/>
    <w:rsid w:val="00430E23"/>
    <w:rsid w:val="00463014"/>
    <w:rsid w:val="004B3500"/>
    <w:rsid w:val="004B4062"/>
    <w:rsid w:val="004C6277"/>
    <w:rsid w:val="004D74D0"/>
    <w:rsid w:val="004F7885"/>
    <w:rsid w:val="0052097C"/>
    <w:rsid w:val="005325D3"/>
    <w:rsid w:val="005940AE"/>
    <w:rsid w:val="005B7BC8"/>
    <w:rsid w:val="005F3F15"/>
    <w:rsid w:val="00617E86"/>
    <w:rsid w:val="00620172"/>
    <w:rsid w:val="006565FD"/>
    <w:rsid w:val="006B4E00"/>
    <w:rsid w:val="006C38F1"/>
    <w:rsid w:val="006D0EB0"/>
    <w:rsid w:val="006D1C63"/>
    <w:rsid w:val="006E0A9E"/>
    <w:rsid w:val="0071302C"/>
    <w:rsid w:val="00740E28"/>
    <w:rsid w:val="007528D2"/>
    <w:rsid w:val="00794C7A"/>
    <w:rsid w:val="007A4EDA"/>
    <w:rsid w:val="007F5930"/>
    <w:rsid w:val="008074B5"/>
    <w:rsid w:val="0085518F"/>
    <w:rsid w:val="00865FD7"/>
    <w:rsid w:val="008660BF"/>
    <w:rsid w:val="008762B7"/>
    <w:rsid w:val="008906AD"/>
    <w:rsid w:val="008D118F"/>
    <w:rsid w:val="00976AC1"/>
    <w:rsid w:val="00994494"/>
    <w:rsid w:val="009A49CA"/>
    <w:rsid w:val="00A01A21"/>
    <w:rsid w:val="00A04AFE"/>
    <w:rsid w:val="00A66CED"/>
    <w:rsid w:val="00A71136"/>
    <w:rsid w:val="00AA2E8D"/>
    <w:rsid w:val="00AC67FA"/>
    <w:rsid w:val="00AD27AE"/>
    <w:rsid w:val="00B03DC8"/>
    <w:rsid w:val="00B210C3"/>
    <w:rsid w:val="00B354A9"/>
    <w:rsid w:val="00B36646"/>
    <w:rsid w:val="00B4002B"/>
    <w:rsid w:val="00B526C2"/>
    <w:rsid w:val="00B62DD2"/>
    <w:rsid w:val="00BA3D86"/>
    <w:rsid w:val="00BC1670"/>
    <w:rsid w:val="00BC6434"/>
    <w:rsid w:val="00BE7BA9"/>
    <w:rsid w:val="00C03AEF"/>
    <w:rsid w:val="00C1178A"/>
    <w:rsid w:val="00C92C1D"/>
    <w:rsid w:val="00D10EEF"/>
    <w:rsid w:val="00D20D5F"/>
    <w:rsid w:val="00D30638"/>
    <w:rsid w:val="00D349E2"/>
    <w:rsid w:val="00E15476"/>
    <w:rsid w:val="00E837D0"/>
    <w:rsid w:val="00ED7645"/>
    <w:rsid w:val="00EE5412"/>
    <w:rsid w:val="00F15B52"/>
    <w:rsid w:val="00F23F21"/>
    <w:rsid w:val="00F405DF"/>
    <w:rsid w:val="00FE640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B49A3"/>
  <w15:chartTrackingRefBased/>
  <w15:docId w15:val="{845A1142-E7CD-41F0-86BF-96DE658A7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0A4D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0A4DDB"/>
    <w:rPr>
      <w:rFonts w:asciiTheme="majorHAnsi" w:eastAsiaTheme="majorEastAsia" w:hAnsiTheme="majorHAnsi" w:cstheme="majorBidi"/>
      <w:color w:val="2F5496" w:themeColor="accent1" w:themeShade="BF"/>
      <w:sz w:val="32"/>
      <w:szCs w:val="32"/>
    </w:rPr>
  </w:style>
  <w:style w:type="paragraph" w:styleId="Cm">
    <w:name w:val="Title"/>
    <w:basedOn w:val="Norml"/>
    <w:next w:val="Norml"/>
    <w:link w:val="CmChar"/>
    <w:uiPriority w:val="10"/>
    <w:qFormat/>
    <w:rsid w:val="00865F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865FD7"/>
    <w:rPr>
      <w:rFonts w:asciiTheme="majorHAnsi" w:eastAsiaTheme="majorEastAsia" w:hAnsiTheme="majorHAnsi" w:cstheme="majorBidi"/>
      <w:spacing w:val="-10"/>
      <w:kern w:val="28"/>
      <w:sz w:val="56"/>
      <w:szCs w:val="56"/>
    </w:rPr>
  </w:style>
  <w:style w:type="paragraph" w:styleId="Listaszerbekezds">
    <w:name w:val="List Paragraph"/>
    <w:basedOn w:val="Norml"/>
    <w:uiPriority w:val="34"/>
    <w:qFormat/>
    <w:rsid w:val="00095F9F"/>
    <w:pPr>
      <w:ind w:left="720"/>
      <w:contextualSpacing/>
    </w:pPr>
  </w:style>
  <w:style w:type="character" w:styleId="Hiperhivatkozs">
    <w:name w:val="Hyperlink"/>
    <w:basedOn w:val="Bekezdsalapbettpusa"/>
    <w:uiPriority w:val="99"/>
    <w:unhideWhenUsed/>
    <w:rsid w:val="00C92C1D"/>
    <w:rPr>
      <w:color w:val="0563C1" w:themeColor="hyperlink"/>
      <w:u w:val="single"/>
    </w:rPr>
  </w:style>
  <w:style w:type="character" w:styleId="Feloldatlanmegemlts">
    <w:name w:val="Unresolved Mention"/>
    <w:basedOn w:val="Bekezdsalapbettpusa"/>
    <w:uiPriority w:val="99"/>
    <w:semiHidden/>
    <w:unhideWhenUsed/>
    <w:rsid w:val="00C92C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151397">
      <w:bodyDiv w:val="1"/>
      <w:marLeft w:val="0"/>
      <w:marRight w:val="0"/>
      <w:marTop w:val="0"/>
      <w:marBottom w:val="0"/>
      <w:divBdr>
        <w:top w:val="none" w:sz="0" w:space="0" w:color="auto"/>
        <w:left w:val="none" w:sz="0" w:space="0" w:color="auto"/>
        <w:bottom w:val="none" w:sz="0" w:space="0" w:color="auto"/>
        <w:right w:val="none" w:sz="0" w:space="0" w:color="auto"/>
      </w:divBdr>
    </w:div>
    <w:div w:id="2053916424">
      <w:bodyDiv w:val="1"/>
      <w:marLeft w:val="0"/>
      <w:marRight w:val="0"/>
      <w:marTop w:val="0"/>
      <w:marBottom w:val="0"/>
      <w:divBdr>
        <w:top w:val="none" w:sz="0" w:space="0" w:color="auto"/>
        <w:left w:val="none" w:sz="0" w:space="0" w:color="auto"/>
        <w:bottom w:val="none" w:sz="0" w:space="0" w:color="auto"/>
        <w:right w:val="none" w:sz="0" w:space="0" w:color="auto"/>
      </w:divBdr>
      <w:divsChild>
        <w:div w:id="671496162">
          <w:marLeft w:val="0"/>
          <w:marRight w:val="0"/>
          <w:marTop w:val="0"/>
          <w:marBottom w:val="0"/>
          <w:divBdr>
            <w:top w:val="none" w:sz="0" w:space="0" w:color="auto"/>
            <w:left w:val="none" w:sz="0" w:space="0" w:color="auto"/>
            <w:bottom w:val="none" w:sz="0" w:space="0" w:color="auto"/>
            <w:right w:val="none" w:sz="0" w:space="0" w:color="auto"/>
          </w:divBdr>
        </w:div>
        <w:div w:id="1567032448">
          <w:marLeft w:val="0"/>
          <w:marRight w:val="0"/>
          <w:marTop w:val="0"/>
          <w:marBottom w:val="0"/>
          <w:divBdr>
            <w:top w:val="none" w:sz="0" w:space="0" w:color="auto"/>
            <w:left w:val="none" w:sz="0" w:space="0" w:color="auto"/>
            <w:bottom w:val="none" w:sz="0" w:space="0" w:color="auto"/>
            <w:right w:val="none" w:sz="0" w:space="0" w:color="auto"/>
          </w:divBdr>
        </w:div>
        <w:div w:id="1546214028">
          <w:marLeft w:val="0"/>
          <w:marRight w:val="0"/>
          <w:marTop w:val="0"/>
          <w:marBottom w:val="0"/>
          <w:divBdr>
            <w:top w:val="none" w:sz="0" w:space="0" w:color="auto"/>
            <w:left w:val="none" w:sz="0" w:space="0" w:color="auto"/>
            <w:bottom w:val="none" w:sz="0" w:space="0" w:color="auto"/>
            <w:right w:val="none" w:sz="0" w:space="0" w:color="auto"/>
          </w:divBdr>
        </w:div>
        <w:div w:id="1931812659">
          <w:marLeft w:val="0"/>
          <w:marRight w:val="0"/>
          <w:marTop w:val="0"/>
          <w:marBottom w:val="0"/>
          <w:divBdr>
            <w:top w:val="none" w:sz="0" w:space="0" w:color="auto"/>
            <w:left w:val="none" w:sz="0" w:space="0" w:color="auto"/>
            <w:bottom w:val="none" w:sz="0" w:space="0" w:color="auto"/>
            <w:right w:val="none" w:sz="0" w:space="0" w:color="auto"/>
          </w:divBdr>
        </w:div>
        <w:div w:id="320013840">
          <w:marLeft w:val="0"/>
          <w:marRight w:val="0"/>
          <w:marTop w:val="0"/>
          <w:marBottom w:val="0"/>
          <w:divBdr>
            <w:top w:val="none" w:sz="0" w:space="0" w:color="auto"/>
            <w:left w:val="none" w:sz="0" w:space="0" w:color="auto"/>
            <w:bottom w:val="none" w:sz="0" w:space="0" w:color="auto"/>
            <w:right w:val="none" w:sz="0" w:space="0" w:color="auto"/>
          </w:divBdr>
        </w:div>
        <w:div w:id="1304699943">
          <w:marLeft w:val="0"/>
          <w:marRight w:val="0"/>
          <w:marTop w:val="0"/>
          <w:marBottom w:val="0"/>
          <w:divBdr>
            <w:top w:val="none" w:sz="0" w:space="0" w:color="auto"/>
            <w:left w:val="none" w:sz="0" w:space="0" w:color="auto"/>
            <w:bottom w:val="none" w:sz="0" w:space="0" w:color="auto"/>
            <w:right w:val="none" w:sz="0" w:space="0" w:color="auto"/>
          </w:divBdr>
        </w:div>
        <w:div w:id="1946232165">
          <w:marLeft w:val="0"/>
          <w:marRight w:val="0"/>
          <w:marTop w:val="0"/>
          <w:marBottom w:val="0"/>
          <w:divBdr>
            <w:top w:val="none" w:sz="0" w:space="0" w:color="auto"/>
            <w:left w:val="none" w:sz="0" w:space="0" w:color="auto"/>
            <w:bottom w:val="none" w:sz="0" w:space="0" w:color="auto"/>
            <w:right w:val="none" w:sz="0" w:space="0" w:color="auto"/>
          </w:divBdr>
        </w:div>
        <w:div w:id="1862015731">
          <w:marLeft w:val="0"/>
          <w:marRight w:val="0"/>
          <w:marTop w:val="0"/>
          <w:marBottom w:val="0"/>
          <w:divBdr>
            <w:top w:val="none" w:sz="0" w:space="0" w:color="auto"/>
            <w:left w:val="none" w:sz="0" w:space="0" w:color="auto"/>
            <w:bottom w:val="none" w:sz="0" w:space="0" w:color="auto"/>
            <w:right w:val="none" w:sz="0" w:space="0" w:color="auto"/>
          </w:divBdr>
        </w:div>
        <w:div w:id="748699555">
          <w:marLeft w:val="0"/>
          <w:marRight w:val="0"/>
          <w:marTop w:val="0"/>
          <w:marBottom w:val="0"/>
          <w:divBdr>
            <w:top w:val="none" w:sz="0" w:space="0" w:color="auto"/>
            <w:left w:val="none" w:sz="0" w:space="0" w:color="auto"/>
            <w:bottom w:val="none" w:sz="0" w:space="0" w:color="auto"/>
            <w:right w:val="none" w:sz="0" w:space="0" w:color="auto"/>
          </w:divBdr>
        </w:div>
        <w:div w:id="437410922">
          <w:marLeft w:val="0"/>
          <w:marRight w:val="0"/>
          <w:marTop w:val="0"/>
          <w:marBottom w:val="0"/>
          <w:divBdr>
            <w:top w:val="none" w:sz="0" w:space="0" w:color="auto"/>
            <w:left w:val="none" w:sz="0" w:space="0" w:color="auto"/>
            <w:bottom w:val="none" w:sz="0" w:space="0" w:color="auto"/>
            <w:right w:val="none" w:sz="0" w:space="0" w:color="auto"/>
          </w:divBdr>
        </w:div>
        <w:div w:id="544295297">
          <w:marLeft w:val="0"/>
          <w:marRight w:val="0"/>
          <w:marTop w:val="0"/>
          <w:marBottom w:val="0"/>
          <w:divBdr>
            <w:top w:val="none" w:sz="0" w:space="0" w:color="auto"/>
            <w:left w:val="none" w:sz="0" w:space="0" w:color="auto"/>
            <w:bottom w:val="none" w:sz="0" w:space="0" w:color="auto"/>
            <w:right w:val="none" w:sz="0" w:space="0" w:color="auto"/>
          </w:divBdr>
        </w:div>
        <w:div w:id="456527932">
          <w:marLeft w:val="0"/>
          <w:marRight w:val="0"/>
          <w:marTop w:val="0"/>
          <w:marBottom w:val="0"/>
          <w:divBdr>
            <w:top w:val="none" w:sz="0" w:space="0" w:color="auto"/>
            <w:left w:val="none" w:sz="0" w:space="0" w:color="auto"/>
            <w:bottom w:val="none" w:sz="0" w:space="0" w:color="auto"/>
            <w:right w:val="none" w:sz="0" w:space="0" w:color="auto"/>
          </w:divBdr>
        </w:div>
        <w:div w:id="1384135157">
          <w:marLeft w:val="0"/>
          <w:marRight w:val="0"/>
          <w:marTop w:val="0"/>
          <w:marBottom w:val="0"/>
          <w:divBdr>
            <w:top w:val="none" w:sz="0" w:space="0" w:color="auto"/>
            <w:left w:val="none" w:sz="0" w:space="0" w:color="auto"/>
            <w:bottom w:val="none" w:sz="0" w:space="0" w:color="auto"/>
            <w:right w:val="none" w:sz="0" w:space="0" w:color="auto"/>
          </w:divBdr>
        </w:div>
        <w:div w:id="1622805392">
          <w:marLeft w:val="0"/>
          <w:marRight w:val="0"/>
          <w:marTop w:val="0"/>
          <w:marBottom w:val="0"/>
          <w:divBdr>
            <w:top w:val="none" w:sz="0" w:space="0" w:color="auto"/>
            <w:left w:val="none" w:sz="0" w:space="0" w:color="auto"/>
            <w:bottom w:val="none" w:sz="0" w:space="0" w:color="auto"/>
            <w:right w:val="none" w:sz="0" w:space="0" w:color="auto"/>
          </w:divBdr>
        </w:div>
        <w:div w:id="1590575626">
          <w:marLeft w:val="0"/>
          <w:marRight w:val="0"/>
          <w:marTop w:val="0"/>
          <w:marBottom w:val="0"/>
          <w:divBdr>
            <w:top w:val="none" w:sz="0" w:space="0" w:color="auto"/>
            <w:left w:val="none" w:sz="0" w:space="0" w:color="auto"/>
            <w:bottom w:val="none" w:sz="0" w:space="0" w:color="auto"/>
            <w:right w:val="none" w:sz="0" w:space="0" w:color="auto"/>
          </w:divBdr>
        </w:div>
        <w:div w:id="1701661063">
          <w:marLeft w:val="0"/>
          <w:marRight w:val="0"/>
          <w:marTop w:val="0"/>
          <w:marBottom w:val="0"/>
          <w:divBdr>
            <w:top w:val="none" w:sz="0" w:space="0" w:color="auto"/>
            <w:left w:val="none" w:sz="0" w:space="0" w:color="auto"/>
            <w:bottom w:val="none" w:sz="0" w:space="0" w:color="auto"/>
            <w:right w:val="none" w:sz="0" w:space="0" w:color="auto"/>
          </w:divBdr>
        </w:div>
        <w:div w:id="505286268">
          <w:marLeft w:val="0"/>
          <w:marRight w:val="0"/>
          <w:marTop w:val="0"/>
          <w:marBottom w:val="0"/>
          <w:divBdr>
            <w:top w:val="none" w:sz="0" w:space="0" w:color="auto"/>
            <w:left w:val="none" w:sz="0" w:space="0" w:color="auto"/>
            <w:bottom w:val="none" w:sz="0" w:space="0" w:color="auto"/>
            <w:right w:val="none" w:sz="0" w:space="0" w:color="auto"/>
          </w:divBdr>
        </w:div>
        <w:div w:id="1794444027">
          <w:marLeft w:val="0"/>
          <w:marRight w:val="0"/>
          <w:marTop w:val="0"/>
          <w:marBottom w:val="0"/>
          <w:divBdr>
            <w:top w:val="none" w:sz="0" w:space="0" w:color="auto"/>
            <w:left w:val="none" w:sz="0" w:space="0" w:color="auto"/>
            <w:bottom w:val="none" w:sz="0" w:space="0" w:color="auto"/>
            <w:right w:val="none" w:sz="0" w:space="0" w:color="auto"/>
          </w:divBdr>
        </w:div>
        <w:div w:id="485322731">
          <w:marLeft w:val="0"/>
          <w:marRight w:val="0"/>
          <w:marTop w:val="0"/>
          <w:marBottom w:val="0"/>
          <w:divBdr>
            <w:top w:val="none" w:sz="0" w:space="0" w:color="auto"/>
            <w:left w:val="none" w:sz="0" w:space="0" w:color="auto"/>
            <w:bottom w:val="none" w:sz="0" w:space="0" w:color="auto"/>
            <w:right w:val="none" w:sz="0" w:space="0" w:color="auto"/>
          </w:divBdr>
        </w:div>
        <w:div w:id="1349679928">
          <w:marLeft w:val="0"/>
          <w:marRight w:val="0"/>
          <w:marTop w:val="0"/>
          <w:marBottom w:val="0"/>
          <w:divBdr>
            <w:top w:val="none" w:sz="0" w:space="0" w:color="auto"/>
            <w:left w:val="none" w:sz="0" w:space="0" w:color="auto"/>
            <w:bottom w:val="none" w:sz="0" w:space="0" w:color="auto"/>
            <w:right w:val="none" w:sz="0" w:space="0" w:color="auto"/>
          </w:divBdr>
        </w:div>
        <w:div w:id="450897770">
          <w:marLeft w:val="0"/>
          <w:marRight w:val="0"/>
          <w:marTop w:val="0"/>
          <w:marBottom w:val="0"/>
          <w:divBdr>
            <w:top w:val="none" w:sz="0" w:space="0" w:color="auto"/>
            <w:left w:val="none" w:sz="0" w:space="0" w:color="auto"/>
            <w:bottom w:val="none" w:sz="0" w:space="0" w:color="auto"/>
            <w:right w:val="none" w:sz="0" w:space="0" w:color="auto"/>
          </w:divBdr>
        </w:div>
        <w:div w:id="23751871">
          <w:marLeft w:val="0"/>
          <w:marRight w:val="0"/>
          <w:marTop w:val="0"/>
          <w:marBottom w:val="0"/>
          <w:divBdr>
            <w:top w:val="none" w:sz="0" w:space="0" w:color="auto"/>
            <w:left w:val="none" w:sz="0" w:space="0" w:color="auto"/>
            <w:bottom w:val="none" w:sz="0" w:space="0" w:color="auto"/>
            <w:right w:val="none" w:sz="0" w:space="0" w:color="auto"/>
          </w:divBdr>
        </w:div>
        <w:div w:id="1272855640">
          <w:marLeft w:val="0"/>
          <w:marRight w:val="0"/>
          <w:marTop w:val="0"/>
          <w:marBottom w:val="0"/>
          <w:divBdr>
            <w:top w:val="none" w:sz="0" w:space="0" w:color="auto"/>
            <w:left w:val="none" w:sz="0" w:space="0" w:color="auto"/>
            <w:bottom w:val="none" w:sz="0" w:space="0" w:color="auto"/>
            <w:right w:val="none" w:sz="0" w:space="0" w:color="auto"/>
          </w:divBdr>
        </w:div>
        <w:div w:id="1738431397">
          <w:marLeft w:val="0"/>
          <w:marRight w:val="0"/>
          <w:marTop w:val="0"/>
          <w:marBottom w:val="0"/>
          <w:divBdr>
            <w:top w:val="none" w:sz="0" w:space="0" w:color="auto"/>
            <w:left w:val="none" w:sz="0" w:space="0" w:color="auto"/>
            <w:bottom w:val="none" w:sz="0" w:space="0" w:color="auto"/>
            <w:right w:val="none" w:sz="0" w:space="0" w:color="auto"/>
          </w:divBdr>
        </w:div>
        <w:div w:id="1323773639">
          <w:marLeft w:val="0"/>
          <w:marRight w:val="0"/>
          <w:marTop w:val="0"/>
          <w:marBottom w:val="0"/>
          <w:divBdr>
            <w:top w:val="none" w:sz="0" w:space="0" w:color="auto"/>
            <w:left w:val="none" w:sz="0" w:space="0" w:color="auto"/>
            <w:bottom w:val="none" w:sz="0" w:space="0" w:color="auto"/>
            <w:right w:val="none" w:sz="0" w:space="0" w:color="auto"/>
          </w:divBdr>
        </w:div>
        <w:div w:id="1350109002">
          <w:marLeft w:val="0"/>
          <w:marRight w:val="0"/>
          <w:marTop w:val="0"/>
          <w:marBottom w:val="0"/>
          <w:divBdr>
            <w:top w:val="none" w:sz="0" w:space="0" w:color="auto"/>
            <w:left w:val="none" w:sz="0" w:space="0" w:color="auto"/>
            <w:bottom w:val="none" w:sz="0" w:space="0" w:color="auto"/>
            <w:right w:val="none" w:sz="0" w:space="0" w:color="auto"/>
          </w:divBdr>
        </w:div>
        <w:div w:id="506792017">
          <w:marLeft w:val="0"/>
          <w:marRight w:val="0"/>
          <w:marTop w:val="0"/>
          <w:marBottom w:val="0"/>
          <w:divBdr>
            <w:top w:val="none" w:sz="0" w:space="0" w:color="auto"/>
            <w:left w:val="none" w:sz="0" w:space="0" w:color="auto"/>
            <w:bottom w:val="none" w:sz="0" w:space="0" w:color="auto"/>
            <w:right w:val="none" w:sz="0" w:space="0" w:color="auto"/>
          </w:divBdr>
        </w:div>
        <w:div w:id="2046250775">
          <w:marLeft w:val="0"/>
          <w:marRight w:val="0"/>
          <w:marTop w:val="0"/>
          <w:marBottom w:val="0"/>
          <w:divBdr>
            <w:top w:val="none" w:sz="0" w:space="0" w:color="auto"/>
            <w:left w:val="none" w:sz="0" w:space="0" w:color="auto"/>
            <w:bottom w:val="none" w:sz="0" w:space="0" w:color="auto"/>
            <w:right w:val="none" w:sz="0" w:space="0" w:color="auto"/>
          </w:divBdr>
        </w:div>
        <w:div w:id="16005954">
          <w:marLeft w:val="0"/>
          <w:marRight w:val="0"/>
          <w:marTop w:val="0"/>
          <w:marBottom w:val="0"/>
          <w:divBdr>
            <w:top w:val="none" w:sz="0" w:space="0" w:color="auto"/>
            <w:left w:val="none" w:sz="0" w:space="0" w:color="auto"/>
            <w:bottom w:val="none" w:sz="0" w:space="0" w:color="auto"/>
            <w:right w:val="none" w:sz="0" w:space="0" w:color="auto"/>
          </w:divBdr>
        </w:div>
        <w:div w:id="534662363">
          <w:marLeft w:val="0"/>
          <w:marRight w:val="0"/>
          <w:marTop w:val="0"/>
          <w:marBottom w:val="0"/>
          <w:divBdr>
            <w:top w:val="none" w:sz="0" w:space="0" w:color="auto"/>
            <w:left w:val="none" w:sz="0" w:space="0" w:color="auto"/>
            <w:bottom w:val="none" w:sz="0" w:space="0" w:color="auto"/>
            <w:right w:val="none" w:sz="0" w:space="0" w:color="auto"/>
          </w:divBdr>
        </w:div>
        <w:div w:id="1326589376">
          <w:marLeft w:val="0"/>
          <w:marRight w:val="0"/>
          <w:marTop w:val="0"/>
          <w:marBottom w:val="0"/>
          <w:divBdr>
            <w:top w:val="none" w:sz="0" w:space="0" w:color="auto"/>
            <w:left w:val="none" w:sz="0" w:space="0" w:color="auto"/>
            <w:bottom w:val="none" w:sz="0" w:space="0" w:color="auto"/>
            <w:right w:val="none" w:sz="0" w:space="0" w:color="auto"/>
          </w:divBdr>
        </w:div>
        <w:div w:id="1656296200">
          <w:marLeft w:val="0"/>
          <w:marRight w:val="0"/>
          <w:marTop w:val="0"/>
          <w:marBottom w:val="0"/>
          <w:divBdr>
            <w:top w:val="none" w:sz="0" w:space="0" w:color="auto"/>
            <w:left w:val="none" w:sz="0" w:space="0" w:color="auto"/>
            <w:bottom w:val="none" w:sz="0" w:space="0" w:color="auto"/>
            <w:right w:val="none" w:sz="0" w:space="0" w:color="auto"/>
          </w:divBdr>
        </w:div>
        <w:div w:id="25646027">
          <w:marLeft w:val="0"/>
          <w:marRight w:val="0"/>
          <w:marTop w:val="0"/>
          <w:marBottom w:val="0"/>
          <w:divBdr>
            <w:top w:val="none" w:sz="0" w:space="0" w:color="auto"/>
            <w:left w:val="none" w:sz="0" w:space="0" w:color="auto"/>
            <w:bottom w:val="none" w:sz="0" w:space="0" w:color="auto"/>
            <w:right w:val="none" w:sz="0" w:space="0" w:color="auto"/>
          </w:divBdr>
        </w:div>
        <w:div w:id="1303000585">
          <w:marLeft w:val="0"/>
          <w:marRight w:val="0"/>
          <w:marTop w:val="0"/>
          <w:marBottom w:val="0"/>
          <w:divBdr>
            <w:top w:val="none" w:sz="0" w:space="0" w:color="auto"/>
            <w:left w:val="none" w:sz="0" w:space="0" w:color="auto"/>
            <w:bottom w:val="none" w:sz="0" w:space="0" w:color="auto"/>
            <w:right w:val="none" w:sz="0" w:space="0" w:color="auto"/>
          </w:divBdr>
        </w:div>
        <w:div w:id="1741439157">
          <w:marLeft w:val="0"/>
          <w:marRight w:val="0"/>
          <w:marTop w:val="0"/>
          <w:marBottom w:val="0"/>
          <w:divBdr>
            <w:top w:val="none" w:sz="0" w:space="0" w:color="auto"/>
            <w:left w:val="none" w:sz="0" w:space="0" w:color="auto"/>
            <w:bottom w:val="none" w:sz="0" w:space="0" w:color="auto"/>
            <w:right w:val="none" w:sz="0" w:space="0" w:color="auto"/>
          </w:divBdr>
        </w:div>
        <w:div w:id="585770317">
          <w:marLeft w:val="0"/>
          <w:marRight w:val="0"/>
          <w:marTop w:val="0"/>
          <w:marBottom w:val="0"/>
          <w:divBdr>
            <w:top w:val="none" w:sz="0" w:space="0" w:color="auto"/>
            <w:left w:val="none" w:sz="0" w:space="0" w:color="auto"/>
            <w:bottom w:val="none" w:sz="0" w:space="0" w:color="auto"/>
            <w:right w:val="none" w:sz="0" w:space="0" w:color="auto"/>
          </w:divBdr>
        </w:div>
        <w:div w:id="2046636580">
          <w:marLeft w:val="0"/>
          <w:marRight w:val="0"/>
          <w:marTop w:val="0"/>
          <w:marBottom w:val="0"/>
          <w:divBdr>
            <w:top w:val="none" w:sz="0" w:space="0" w:color="auto"/>
            <w:left w:val="none" w:sz="0" w:space="0" w:color="auto"/>
            <w:bottom w:val="none" w:sz="0" w:space="0" w:color="auto"/>
            <w:right w:val="none" w:sz="0" w:space="0" w:color="auto"/>
          </w:divBdr>
        </w:div>
        <w:div w:id="2004894009">
          <w:marLeft w:val="0"/>
          <w:marRight w:val="0"/>
          <w:marTop w:val="0"/>
          <w:marBottom w:val="0"/>
          <w:divBdr>
            <w:top w:val="none" w:sz="0" w:space="0" w:color="auto"/>
            <w:left w:val="none" w:sz="0" w:space="0" w:color="auto"/>
            <w:bottom w:val="none" w:sz="0" w:space="0" w:color="auto"/>
            <w:right w:val="none" w:sz="0" w:space="0" w:color="auto"/>
          </w:divBdr>
        </w:div>
        <w:div w:id="545486615">
          <w:marLeft w:val="0"/>
          <w:marRight w:val="0"/>
          <w:marTop w:val="0"/>
          <w:marBottom w:val="0"/>
          <w:divBdr>
            <w:top w:val="none" w:sz="0" w:space="0" w:color="auto"/>
            <w:left w:val="none" w:sz="0" w:space="0" w:color="auto"/>
            <w:bottom w:val="none" w:sz="0" w:space="0" w:color="auto"/>
            <w:right w:val="none" w:sz="0" w:space="0" w:color="auto"/>
          </w:divBdr>
        </w:div>
        <w:div w:id="2008753376">
          <w:marLeft w:val="0"/>
          <w:marRight w:val="0"/>
          <w:marTop w:val="0"/>
          <w:marBottom w:val="0"/>
          <w:divBdr>
            <w:top w:val="none" w:sz="0" w:space="0" w:color="auto"/>
            <w:left w:val="none" w:sz="0" w:space="0" w:color="auto"/>
            <w:bottom w:val="none" w:sz="0" w:space="0" w:color="auto"/>
            <w:right w:val="none" w:sz="0" w:space="0" w:color="auto"/>
          </w:divBdr>
        </w:div>
        <w:div w:id="614870026">
          <w:marLeft w:val="0"/>
          <w:marRight w:val="0"/>
          <w:marTop w:val="0"/>
          <w:marBottom w:val="0"/>
          <w:divBdr>
            <w:top w:val="none" w:sz="0" w:space="0" w:color="auto"/>
            <w:left w:val="none" w:sz="0" w:space="0" w:color="auto"/>
            <w:bottom w:val="none" w:sz="0" w:space="0" w:color="auto"/>
            <w:right w:val="none" w:sz="0" w:space="0" w:color="auto"/>
          </w:divBdr>
        </w:div>
        <w:div w:id="1496144290">
          <w:marLeft w:val="0"/>
          <w:marRight w:val="0"/>
          <w:marTop w:val="0"/>
          <w:marBottom w:val="0"/>
          <w:divBdr>
            <w:top w:val="none" w:sz="0" w:space="0" w:color="auto"/>
            <w:left w:val="none" w:sz="0" w:space="0" w:color="auto"/>
            <w:bottom w:val="none" w:sz="0" w:space="0" w:color="auto"/>
            <w:right w:val="none" w:sz="0" w:space="0" w:color="auto"/>
          </w:divBdr>
        </w:div>
        <w:div w:id="75250473">
          <w:marLeft w:val="0"/>
          <w:marRight w:val="0"/>
          <w:marTop w:val="0"/>
          <w:marBottom w:val="0"/>
          <w:divBdr>
            <w:top w:val="none" w:sz="0" w:space="0" w:color="auto"/>
            <w:left w:val="none" w:sz="0" w:space="0" w:color="auto"/>
            <w:bottom w:val="none" w:sz="0" w:space="0" w:color="auto"/>
            <w:right w:val="none" w:sz="0" w:space="0" w:color="auto"/>
          </w:divBdr>
        </w:div>
        <w:div w:id="1866291220">
          <w:marLeft w:val="0"/>
          <w:marRight w:val="0"/>
          <w:marTop w:val="0"/>
          <w:marBottom w:val="0"/>
          <w:divBdr>
            <w:top w:val="none" w:sz="0" w:space="0" w:color="auto"/>
            <w:left w:val="none" w:sz="0" w:space="0" w:color="auto"/>
            <w:bottom w:val="none" w:sz="0" w:space="0" w:color="auto"/>
            <w:right w:val="none" w:sz="0" w:space="0" w:color="auto"/>
          </w:divBdr>
        </w:div>
        <w:div w:id="1263684536">
          <w:marLeft w:val="0"/>
          <w:marRight w:val="0"/>
          <w:marTop w:val="0"/>
          <w:marBottom w:val="0"/>
          <w:divBdr>
            <w:top w:val="none" w:sz="0" w:space="0" w:color="auto"/>
            <w:left w:val="none" w:sz="0" w:space="0" w:color="auto"/>
            <w:bottom w:val="none" w:sz="0" w:space="0" w:color="auto"/>
            <w:right w:val="none" w:sz="0" w:space="0" w:color="auto"/>
          </w:divBdr>
        </w:div>
        <w:div w:id="343169946">
          <w:marLeft w:val="0"/>
          <w:marRight w:val="0"/>
          <w:marTop w:val="0"/>
          <w:marBottom w:val="0"/>
          <w:divBdr>
            <w:top w:val="none" w:sz="0" w:space="0" w:color="auto"/>
            <w:left w:val="none" w:sz="0" w:space="0" w:color="auto"/>
            <w:bottom w:val="none" w:sz="0" w:space="0" w:color="auto"/>
            <w:right w:val="none" w:sz="0" w:space="0" w:color="auto"/>
          </w:divBdr>
        </w:div>
        <w:div w:id="2034960668">
          <w:marLeft w:val="0"/>
          <w:marRight w:val="0"/>
          <w:marTop w:val="0"/>
          <w:marBottom w:val="0"/>
          <w:divBdr>
            <w:top w:val="none" w:sz="0" w:space="0" w:color="auto"/>
            <w:left w:val="none" w:sz="0" w:space="0" w:color="auto"/>
            <w:bottom w:val="none" w:sz="0" w:space="0" w:color="auto"/>
            <w:right w:val="none" w:sz="0" w:space="0" w:color="auto"/>
          </w:divBdr>
        </w:div>
        <w:div w:id="923732382">
          <w:marLeft w:val="0"/>
          <w:marRight w:val="0"/>
          <w:marTop w:val="0"/>
          <w:marBottom w:val="0"/>
          <w:divBdr>
            <w:top w:val="none" w:sz="0" w:space="0" w:color="auto"/>
            <w:left w:val="none" w:sz="0" w:space="0" w:color="auto"/>
            <w:bottom w:val="none" w:sz="0" w:space="0" w:color="auto"/>
            <w:right w:val="none" w:sz="0" w:space="0" w:color="auto"/>
          </w:divBdr>
        </w:div>
      </w:divsChild>
    </w:div>
    <w:div w:id="2107848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eir.hu/rqdist/main?rq_app=tdm_nd&amp;rq_proc=main" TargetMode="External"/><Relationship Id="rId21" Type="http://schemas.openxmlformats.org/officeDocument/2006/relationships/image" Target="media/image10.png"/><Relationship Id="rId42" Type="http://schemas.openxmlformats.org/officeDocument/2006/relationships/hyperlink" Target="https://www.teir.hu/rqdist/main?rq_app=tdm_nd&amp;rq_proc=main" TargetMode="External"/><Relationship Id="rId63" Type="http://schemas.openxmlformats.org/officeDocument/2006/relationships/hyperlink" Target="https://www.teir.hu/rqdist/main?rq_app=tdm_nd&amp;rq_proc=main" TargetMode="External"/><Relationship Id="rId84" Type="http://schemas.openxmlformats.org/officeDocument/2006/relationships/hyperlink" Target="https://www.teir.hu/rqdist/main?rq_app=tdm_nd&amp;rq_proc=main" TargetMode="External"/><Relationship Id="rId16" Type="http://schemas.openxmlformats.org/officeDocument/2006/relationships/image" Target="media/image5.png"/><Relationship Id="rId107" Type="http://schemas.openxmlformats.org/officeDocument/2006/relationships/hyperlink" Target="https://www.teir.hu/rqdist/main?rq_app=tdm_nd&amp;rq_proc=main" TargetMode="External"/><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8.gif"/><Relationship Id="rId53" Type="http://schemas.openxmlformats.org/officeDocument/2006/relationships/hyperlink" Target="https://www.teir.hu/rqdist/main?rq_app=tdm_nd&amp;rq_proc=main" TargetMode="External"/><Relationship Id="rId58" Type="http://schemas.openxmlformats.org/officeDocument/2006/relationships/hyperlink" Target="https://www.teir.hu/rqdist/main?rq_app=tdm_nd&amp;rq_proc=main" TargetMode="External"/><Relationship Id="rId74" Type="http://schemas.openxmlformats.org/officeDocument/2006/relationships/hyperlink" Target="https://www.teir.hu/rqdist/main?rq_app=tdm_nd&amp;rq_proc=main" TargetMode="External"/><Relationship Id="rId79" Type="http://schemas.openxmlformats.org/officeDocument/2006/relationships/hyperlink" Target="https://www.teir.hu/rqdist/main?rq_app=tdm_nd&amp;rq_proc=main" TargetMode="External"/><Relationship Id="rId102" Type="http://schemas.openxmlformats.org/officeDocument/2006/relationships/hyperlink" Target="https://www.teir.hu/rqdist/main?rq_app=tdm_nd&amp;rq_proc=main" TargetMode="External"/><Relationship Id="rId123" Type="http://schemas.openxmlformats.org/officeDocument/2006/relationships/hyperlink" Target="https://www.teir.hu/rqdist/main?rq_app=tdm_nd&amp;rq_proc=main" TargetMode="External"/><Relationship Id="rId128" Type="http://schemas.openxmlformats.org/officeDocument/2006/relationships/hyperlink" Target="https://www.teir.hu/rqdist/main?rq_app=tdm_nd&amp;rq_proc=main" TargetMode="External"/><Relationship Id="rId5" Type="http://schemas.openxmlformats.org/officeDocument/2006/relationships/hyperlink" Target="http://miau.my-x.hu/miau/248/teir/dnr_eurostat.docx" TargetMode="External"/><Relationship Id="rId90" Type="http://schemas.openxmlformats.org/officeDocument/2006/relationships/hyperlink" Target="https://www.teir.hu/rqdist/main?rq_app=tdm_nd&amp;rq_proc=main" TargetMode="External"/><Relationship Id="rId95" Type="http://schemas.openxmlformats.org/officeDocument/2006/relationships/hyperlink" Target="https://www.teir.hu/rqdist/main?rq_app=tdm_nd&amp;rq_proc=main" TargetMode="External"/><Relationship Id="rId22" Type="http://schemas.openxmlformats.org/officeDocument/2006/relationships/image" Target="media/image11.png"/><Relationship Id="rId27" Type="http://schemas.openxmlformats.org/officeDocument/2006/relationships/hyperlink" Target="http://www.soproniszig.hu/files/files/evvegistat_2016_17(1).pdf" TargetMode="External"/><Relationship Id="rId43" Type="http://schemas.openxmlformats.org/officeDocument/2006/relationships/hyperlink" Target="https://www.teir.hu/rqdist/main?rq_app=tdm_nd&amp;rq_proc=main" TargetMode="External"/><Relationship Id="rId48" Type="http://schemas.openxmlformats.org/officeDocument/2006/relationships/hyperlink" Target="https://www.teir.hu/rqdist/main?rq_app=tdm_nd&amp;rq_proc=main" TargetMode="External"/><Relationship Id="rId64" Type="http://schemas.openxmlformats.org/officeDocument/2006/relationships/hyperlink" Target="https://www.teir.hu/rqdist/main?rq_app=tdm_nd&amp;rq_proc=main" TargetMode="External"/><Relationship Id="rId69" Type="http://schemas.openxmlformats.org/officeDocument/2006/relationships/hyperlink" Target="https://www.teir.hu/rqdist/main?rq_app=tdm_nd&amp;rq_proc=main" TargetMode="External"/><Relationship Id="rId113" Type="http://schemas.openxmlformats.org/officeDocument/2006/relationships/hyperlink" Target="https://www.teir.hu/rqdist/main?rq_app=tdm_nd&amp;rq_proc=main" TargetMode="External"/><Relationship Id="rId118" Type="http://schemas.openxmlformats.org/officeDocument/2006/relationships/hyperlink" Target="https://www.teir.hu/rqdist/main?rq_app=tdm_nd&amp;rq_proc=main" TargetMode="External"/><Relationship Id="rId134" Type="http://schemas.openxmlformats.org/officeDocument/2006/relationships/image" Target="media/image21.png"/><Relationship Id="rId80" Type="http://schemas.openxmlformats.org/officeDocument/2006/relationships/hyperlink" Target="https://www.teir.hu/rqdist/main?rq_app=tdm_nd&amp;rq_proc=main" TargetMode="External"/><Relationship Id="rId85" Type="http://schemas.openxmlformats.org/officeDocument/2006/relationships/hyperlink" Target="https://www.teir.hu/rqdist/main?rq_app=tdm_nd&amp;rq_proc=main" TargetMode="External"/><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15.png"/><Relationship Id="rId38" Type="http://schemas.openxmlformats.org/officeDocument/2006/relationships/image" Target="media/image19.gif"/><Relationship Id="rId59" Type="http://schemas.openxmlformats.org/officeDocument/2006/relationships/hyperlink" Target="https://www.teir.hu/rqdist/main?rq_app=tdm_nd&amp;rq_proc=main" TargetMode="External"/><Relationship Id="rId103" Type="http://schemas.openxmlformats.org/officeDocument/2006/relationships/hyperlink" Target="https://www.teir.hu/rqdist/main?rq_app=tdm_nd&amp;rq_proc=main" TargetMode="External"/><Relationship Id="rId108" Type="http://schemas.openxmlformats.org/officeDocument/2006/relationships/hyperlink" Target="https://www.teir.hu/rqdist/main?rq_app=tdm_nd&amp;rq_proc=main" TargetMode="External"/><Relationship Id="rId124" Type="http://schemas.openxmlformats.org/officeDocument/2006/relationships/hyperlink" Target="https://www.teir.hu/rqdist/main?rq_app=tdm_nd&amp;rq_proc=main" TargetMode="External"/><Relationship Id="rId129" Type="http://schemas.openxmlformats.org/officeDocument/2006/relationships/hyperlink" Target="https://www.teir.hu/rqdist/main?rq_app=tdm_nd&amp;rq_proc=main" TargetMode="External"/><Relationship Id="rId54" Type="http://schemas.openxmlformats.org/officeDocument/2006/relationships/hyperlink" Target="https://www.teir.hu/rqdist/main?rq_app=tdm_nd&amp;rq_proc=main" TargetMode="External"/><Relationship Id="rId70" Type="http://schemas.openxmlformats.org/officeDocument/2006/relationships/hyperlink" Target="https://www.teir.hu/rqdist/main?rq_app=tdm_nd&amp;rq_proc=main" TargetMode="External"/><Relationship Id="rId75" Type="http://schemas.openxmlformats.org/officeDocument/2006/relationships/hyperlink" Target="https://www.teir.hu/rqdist/main?rq_app=tdm_nd&amp;rq_proc=main" TargetMode="External"/><Relationship Id="rId91" Type="http://schemas.openxmlformats.org/officeDocument/2006/relationships/hyperlink" Target="https://www.teir.hu/rqdist/main?rq_app=tdm_nd&amp;rq_proc=main" TargetMode="External"/><Relationship Id="rId96" Type="http://schemas.openxmlformats.org/officeDocument/2006/relationships/hyperlink" Target="https://www.teir.hu/rqdist/main?rq_app=tdm_nd&amp;rq_proc=main" TargetMode="External"/><Relationship Id="rId1" Type="http://schemas.openxmlformats.org/officeDocument/2006/relationships/numbering" Target="numbering.xml"/><Relationship Id="rId6" Type="http://schemas.openxmlformats.org/officeDocument/2006/relationships/hyperlink" Target="http://miau.my-x.hu/miau/248/teir" TargetMode="External"/><Relationship Id="rId23" Type="http://schemas.openxmlformats.org/officeDocument/2006/relationships/hyperlink" Target="http://gt.kir.hu/stat17/sugo/KS17_Kitolto_utmutato.pdf" TargetMode="External"/><Relationship Id="rId28" Type="http://schemas.openxmlformats.org/officeDocument/2006/relationships/hyperlink" Target="https://www.ksh.hu/oktatas" TargetMode="External"/><Relationship Id="rId49" Type="http://schemas.openxmlformats.org/officeDocument/2006/relationships/hyperlink" Target="https://www.teir.hu/rqdist/main?rq_app=tdm_nd&amp;rq_proc=main" TargetMode="External"/><Relationship Id="rId114" Type="http://schemas.openxmlformats.org/officeDocument/2006/relationships/hyperlink" Target="https://www.teir.hu/rqdist/main?rq_app=tdm_nd&amp;rq_proc=main" TargetMode="External"/><Relationship Id="rId119" Type="http://schemas.openxmlformats.org/officeDocument/2006/relationships/hyperlink" Target="https://www.teir.hu/rqdist/main?rq_app=tdm_nd&amp;rq_proc=main" TargetMode="External"/><Relationship Id="rId44" Type="http://schemas.openxmlformats.org/officeDocument/2006/relationships/hyperlink" Target="https://www.teir.hu/rqdist/main?rq_app=tdm_nd&amp;rq_proc=main" TargetMode="External"/><Relationship Id="rId60" Type="http://schemas.openxmlformats.org/officeDocument/2006/relationships/hyperlink" Target="https://www.teir.hu/rqdist/main?rq_app=tdm_nd&amp;rq_proc=main" TargetMode="External"/><Relationship Id="rId65" Type="http://schemas.openxmlformats.org/officeDocument/2006/relationships/hyperlink" Target="https://www.teir.hu/rqdist/main?rq_app=tdm_nd&amp;rq_proc=main" TargetMode="External"/><Relationship Id="rId81" Type="http://schemas.openxmlformats.org/officeDocument/2006/relationships/hyperlink" Target="https://www.teir.hu/rqdist/main?rq_app=tdm_nd&amp;rq_proc=main" TargetMode="External"/><Relationship Id="rId86" Type="http://schemas.openxmlformats.org/officeDocument/2006/relationships/hyperlink" Target="https://www.teir.hu/rqdist/main?rq_app=tdm_nd&amp;rq_proc=main" TargetMode="External"/><Relationship Id="rId130" Type="http://schemas.openxmlformats.org/officeDocument/2006/relationships/hyperlink" Target="https://www.teir.hu/rqdist/main?rq_app=tdm_nd&amp;rq_proc=main" TargetMode="External"/><Relationship Id="rId135" Type="http://schemas.openxmlformats.org/officeDocument/2006/relationships/image" Target="media/image22.png"/><Relationship Id="rId13" Type="http://schemas.openxmlformats.org/officeDocument/2006/relationships/hyperlink" Target="http://miau.gau.hu/miau/241/teir" TargetMode="External"/><Relationship Id="rId18" Type="http://schemas.openxmlformats.org/officeDocument/2006/relationships/image" Target="media/image7.png"/><Relationship Id="rId39" Type="http://schemas.openxmlformats.org/officeDocument/2006/relationships/hyperlink" Target="https://www.teir.hu/rqdist/main?rq_app=tdm_nd&amp;rq_proc=main" TargetMode="External"/><Relationship Id="rId109" Type="http://schemas.openxmlformats.org/officeDocument/2006/relationships/hyperlink" Target="https://www.teir.hu/rqdist/main?rq_app=tdm_nd&amp;rq_proc=main" TargetMode="External"/><Relationship Id="rId34" Type="http://schemas.openxmlformats.org/officeDocument/2006/relationships/hyperlink" Target="https://www.teir.hu/rqdist/main?rq_app=tdm_nd&amp;rq_proc=main" TargetMode="External"/><Relationship Id="rId50" Type="http://schemas.openxmlformats.org/officeDocument/2006/relationships/hyperlink" Target="https://www.teir.hu/rqdist/main?rq_app=tdm_nd&amp;rq_proc=main" TargetMode="External"/><Relationship Id="rId55" Type="http://schemas.openxmlformats.org/officeDocument/2006/relationships/hyperlink" Target="https://www.teir.hu/rqdist/main?rq_app=tdm_nd&amp;rq_proc=main" TargetMode="External"/><Relationship Id="rId76" Type="http://schemas.openxmlformats.org/officeDocument/2006/relationships/hyperlink" Target="https://www.teir.hu/rqdist/main?rq_app=tdm_nd&amp;rq_proc=main" TargetMode="External"/><Relationship Id="rId97" Type="http://schemas.openxmlformats.org/officeDocument/2006/relationships/hyperlink" Target="https://www.teir.hu/rqdist/main?rq_app=tdm_nd&amp;rq_proc=main" TargetMode="External"/><Relationship Id="rId104" Type="http://schemas.openxmlformats.org/officeDocument/2006/relationships/hyperlink" Target="https://www.teir.hu/rqdist/main?rq_app=tdm_nd&amp;rq_proc=main" TargetMode="External"/><Relationship Id="rId120" Type="http://schemas.openxmlformats.org/officeDocument/2006/relationships/hyperlink" Target="https://www.teir.hu/rqdist/main?rq_app=tdm_nd&amp;rq_proc=main" TargetMode="External"/><Relationship Id="rId125" Type="http://schemas.openxmlformats.org/officeDocument/2006/relationships/hyperlink" Target="https://www.teir.hu/rqdist/main?rq_app=tdm_nd&amp;rq_proc=main" TargetMode="External"/><Relationship Id="rId7" Type="http://schemas.openxmlformats.org/officeDocument/2006/relationships/hyperlink" Target="http://educontrol.hu" TargetMode="External"/><Relationship Id="rId71" Type="http://schemas.openxmlformats.org/officeDocument/2006/relationships/hyperlink" Target="https://www.teir.hu/rqdist/main?rq_app=tdm_nd&amp;rq_proc=main" TargetMode="External"/><Relationship Id="rId92" Type="http://schemas.openxmlformats.org/officeDocument/2006/relationships/hyperlink" Target="https://www.teir.hu/rqdist/main?rq_app=tdm_nd&amp;rq_proc=main" TargetMode="External"/><Relationship Id="rId2" Type="http://schemas.openxmlformats.org/officeDocument/2006/relationships/styles" Target="styles.xml"/><Relationship Id="rId29" Type="http://schemas.openxmlformats.org/officeDocument/2006/relationships/hyperlink" Target="http://statinfo.ksh.hu/Statinfo/themeSelector.jsp?page=2&amp;szst=ZOI" TargetMode="External"/><Relationship Id="rId24" Type="http://schemas.openxmlformats.org/officeDocument/2006/relationships/hyperlink" Target="http://gt.kir.hu/stat17/Login.aspx?ReturnUrl=%2fstat17%2fdefault.aspx" TargetMode="External"/><Relationship Id="rId40" Type="http://schemas.openxmlformats.org/officeDocument/2006/relationships/hyperlink" Target="https://www.teir.hu/rqdist/main?rq_app=tdm_nd&amp;rq_proc=main" TargetMode="External"/><Relationship Id="rId45" Type="http://schemas.openxmlformats.org/officeDocument/2006/relationships/hyperlink" Target="https://www.teir.hu/rqdist/main?rq_app=tdm_nd&amp;rq_proc=main" TargetMode="External"/><Relationship Id="rId66" Type="http://schemas.openxmlformats.org/officeDocument/2006/relationships/hyperlink" Target="https://www.teir.hu/rqdist/main?rq_app=tdm_nd&amp;rq_proc=main" TargetMode="External"/><Relationship Id="rId87" Type="http://schemas.openxmlformats.org/officeDocument/2006/relationships/hyperlink" Target="https://www.teir.hu/rqdist/main?rq_app=tdm_nd&amp;rq_proc=main" TargetMode="External"/><Relationship Id="rId110" Type="http://schemas.openxmlformats.org/officeDocument/2006/relationships/hyperlink" Target="https://www.teir.hu/rqdist/main?rq_app=tdm_nd&amp;rq_proc=main" TargetMode="External"/><Relationship Id="rId115" Type="http://schemas.openxmlformats.org/officeDocument/2006/relationships/hyperlink" Target="https://www.teir.hu/rqdist/main?rq_app=tdm_nd&amp;rq_proc=main" TargetMode="External"/><Relationship Id="rId131" Type="http://schemas.openxmlformats.org/officeDocument/2006/relationships/hyperlink" Target="https://www.teir.hu/rqdist/main?rq_app=tdm_nd&amp;rq_proc=main" TargetMode="External"/><Relationship Id="rId136" Type="http://schemas.openxmlformats.org/officeDocument/2006/relationships/fontTable" Target="fontTable.xml"/><Relationship Id="rId61" Type="http://schemas.openxmlformats.org/officeDocument/2006/relationships/hyperlink" Target="https://www.teir.hu/rqdist/main?rq_app=tdm_nd&amp;rq_proc=main" TargetMode="External"/><Relationship Id="rId82" Type="http://schemas.openxmlformats.org/officeDocument/2006/relationships/hyperlink" Target="https://www.teir.hu/rqdist/main?rq_app=tdm_nd&amp;rq_proc=main"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hyperlink" Target="http://statinfo.ksh.hu/Statinfo/themeSelector.jsp?page=2&amp;szst=ZOE" TargetMode="External"/><Relationship Id="rId35" Type="http://schemas.openxmlformats.org/officeDocument/2006/relationships/image" Target="media/image16.gif"/><Relationship Id="rId56" Type="http://schemas.openxmlformats.org/officeDocument/2006/relationships/hyperlink" Target="https://www.teir.hu/rqdist/main?rq_app=tdm_nd&amp;rq_proc=main" TargetMode="External"/><Relationship Id="rId77" Type="http://schemas.openxmlformats.org/officeDocument/2006/relationships/hyperlink" Target="https://www.teir.hu/rqdist/main?rq_app=tdm_nd&amp;rq_proc=main" TargetMode="External"/><Relationship Id="rId100" Type="http://schemas.openxmlformats.org/officeDocument/2006/relationships/hyperlink" Target="https://www.teir.hu/rqdist/main?rq_app=tdm_nd&amp;rq_proc=main" TargetMode="External"/><Relationship Id="rId105" Type="http://schemas.openxmlformats.org/officeDocument/2006/relationships/hyperlink" Target="https://www.teir.hu/rqdist/main?rq_app=tdm_nd&amp;rq_proc=main" TargetMode="External"/><Relationship Id="rId126" Type="http://schemas.openxmlformats.org/officeDocument/2006/relationships/hyperlink" Target="https://www.teir.hu/rqdist/main?rq_app=tdm_nd&amp;rq_proc=main" TargetMode="External"/><Relationship Id="rId8" Type="http://schemas.openxmlformats.org/officeDocument/2006/relationships/hyperlink" Target="http://www.inno.u-szeged.hu/download.php?docID=51964" TargetMode="External"/><Relationship Id="rId51" Type="http://schemas.openxmlformats.org/officeDocument/2006/relationships/hyperlink" Target="https://www.teir.hu/rqdist/main?rq_app=tdm_nd&amp;rq_proc=main" TargetMode="External"/><Relationship Id="rId72" Type="http://schemas.openxmlformats.org/officeDocument/2006/relationships/hyperlink" Target="https://www.teir.hu/rqdist/main?rq_app=tdm_nd&amp;rq_proc=main" TargetMode="External"/><Relationship Id="rId93" Type="http://schemas.openxmlformats.org/officeDocument/2006/relationships/hyperlink" Target="https://www.teir.hu/rqdist/main?rq_app=tdm_nd&amp;rq_proc=main" TargetMode="External"/><Relationship Id="rId98" Type="http://schemas.openxmlformats.org/officeDocument/2006/relationships/hyperlink" Target="https://www.teir.hu/rqdist/main?rq_app=tdm_nd&amp;rq_proc=main" TargetMode="External"/><Relationship Id="rId121" Type="http://schemas.openxmlformats.org/officeDocument/2006/relationships/hyperlink" Target="https://www.teir.hu/rqdist/main?rq_app=tdm_nd&amp;rq_proc=main" TargetMode="External"/><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hyperlink" Target="https://www.teir.hu/rqdist/main?rq_app=tdm_nd&amp;rq_proc=main" TargetMode="External"/><Relationship Id="rId67" Type="http://schemas.openxmlformats.org/officeDocument/2006/relationships/hyperlink" Target="https://www.teir.hu/rqdist/main?rq_app=tdm_nd&amp;rq_proc=main" TargetMode="External"/><Relationship Id="rId116" Type="http://schemas.openxmlformats.org/officeDocument/2006/relationships/hyperlink" Target="https://www.teir.hu/rqdist/main?rq_app=tdm_nd&amp;rq_proc=main" TargetMode="External"/><Relationship Id="rId13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s://www.teir.hu/rqdist/main?rq_app=tdm_nd&amp;rq_proc=main" TargetMode="External"/><Relationship Id="rId62" Type="http://schemas.openxmlformats.org/officeDocument/2006/relationships/hyperlink" Target="https://www.teir.hu/rqdist/main?rq_app=tdm_nd&amp;rq_proc=main" TargetMode="External"/><Relationship Id="rId83" Type="http://schemas.openxmlformats.org/officeDocument/2006/relationships/hyperlink" Target="https://www.teir.hu/rqdist/main?rq_app=tdm_nd&amp;rq_proc=main" TargetMode="External"/><Relationship Id="rId88" Type="http://schemas.openxmlformats.org/officeDocument/2006/relationships/hyperlink" Target="https://www.teir.hu/rqdist/main?rq_app=tdm_nd&amp;rq_proc=main" TargetMode="External"/><Relationship Id="rId111" Type="http://schemas.openxmlformats.org/officeDocument/2006/relationships/hyperlink" Target="https://www.teir.hu/rqdist/main?rq_app=tdm_nd&amp;rq_proc=main" TargetMode="External"/><Relationship Id="rId132" Type="http://schemas.openxmlformats.org/officeDocument/2006/relationships/image" Target="media/image20.gif"/><Relationship Id="rId15" Type="http://schemas.openxmlformats.org/officeDocument/2006/relationships/image" Target="media/image4.png"/><Relationship Id="rId36" Type="http://schemas.openxmlformats.org/officeDocument/2006/relationships/image" Target="media/image17.gif"/><Relationship Id="rId57" Type="http://schemas.openxmlformats.org/officeDocument/2006/relationships/hyperlink" Target="https://www.teir.hu/rqdist/main?rq_app=tdm_nd&amp;rq_proc=main" TargetMode="External"/><Relationship Id="rId106" Type="http://schemas.openxmlformats.org/officeDocument/2006/relationships/hyperlink" Target="https://www.teir.hu/rqdist/main?rq_app=tdm_nd&amp;rq_proc=main" TargetMode="External"/><Relationship Id="rId127" Type="http://schemas.openxmlformats.org/officeDocument/2006/relationships/hyperlink" Target="https://www.teir.hu/rqdist/main?rq_app=tdm_nd&amp;rq_proc=main" TargetMode="External"/><Relationship Id="rId10" Type="http://schemas.openxmlformats.org/officeDocument/2006/relationships/hyperlink" Target="http://www.teir.hu" TargetMode="External"/><Relationship Id="rId31" Type="http://schemas.openxmlformats.org/officeDocument/2006/relationships/hyperlink" Target="https://www.ksh.hu/stadat_eves_2_6" TargetMode="External"/><Relationship Id="rId52" Type="http://schemas.openxmlformats.org/officeDocument/2006/relationships/hyperlink" Target="https://www.teir.hu/rqdist/main?rq_app=tdm_nd&amp;rq_proc=main" TargetMode="External"/><Relationship Id="rId73" Type="http://schemas.openxmlformats.org/officeDocument/2006/relationships/hyperlink" Target="https://www.teir.hu/rqdist/main?rq_app=tdm_nd&amp;rq_proc=main" TargetMode="External"/><Relationship Id="rId78" Type="http://schemas.openxmlformats.org/officeDocument/2006/relationships/hyperlink" Target="https://www.teir.hu/rqdist/main?rq_app=tdm_nd&amp;rq_proc=main" TargetMode="External"/><Relationship Id="rId94" Type="http://schemas.openxmlformats.org/officeDocument/2006/relationships/hyperlink" Target="https://www.teir.hu/rqdist/main?rq_app=tdm_nd&amp;rq_proc=main" TargetMode="External"/><Relationship Id="rId99" Type="http://schemas.openxmlformats.org/officeDocument/2006/relationships/hyperlink" Target="https://www.teir.hu/rqdist/main?rq_app=tdm_nd&amp;rq_proc=main" TargetMode="External"/><Relationship Id="rId101" Type="http://schemas.openxmlformats.org/officeDocument/2006/relationships/hyperlink" Target="https://www.teir.hu/rqdist/main?rq_app=tdm_nd&amp;rq_proc=main" TargetMode="External"/><Relationship Id="rId122" Type="http://schemas.openxmlformats.org/officeDocument/2006/relationships/hyperlink" Target="https://www.teir.hu/rqdist/main?rq_app=tdm_nd&amp;rq_proc=main" TargetMode="External"/><Relationship Id="rId4" Type="http://schemas.openxmlformats.org/officeDocument/2006/relationships/webSettings" Target="webSettings.xml"/><Relationship Id="rId9" Type="http://schemas.openxmlformats.org/officeDocument/2006/relationships/hyperlink" Target="http://miau.gau.hu/miau/kofop/cikk8_final.docx" TargetMode="External"/><Relationship Id="rId26" Type="http://schemas.openxmlformats.org/officeDocument/2006/relationships/image" Target="media/image13.png"/><Relationship Id="rId47" Type="http://schemas.openxmlformats.org/officeDocument/2006/relationships/hyperlink" Target="https://www.teir.hu/rqdist/main?rq_app=tdm_nd&amp;rq_proc=main" TargetMode="External"/><Relationship Id="rId68" Type="http://schemas.openxmlformats.org/officeDocument/2006/relationships/hyperlink" Target="https://www.teir.hu/rqdist/main?rq_app=tdm_nd&amp;rq_proc=main" TargetMode="External"/><Relationship Id="rId89" Type="http://schemas.openxmlformats.org/officeDocument/2006/relationships/hyperlink" Target="https://www.teir.hu/rqdist/main?rq_app=tdm_nd&amp;rq_proc=main" TargetMode="External"/><Relationship Id="rId112" Type="http://schemas.openxmlformats.org/officeDocument/2006/relationships/hyperlink" Target="https://www.teir.hu/rqdist/main?rq_app=tdm_nd&amp;rq_proc=main" TargetMode="External"/><Relationship Id="rId133" Type="http://schemas.openxmlformats.org/officeDocument/2006/relationships/hyperlink" Target="https://www.teir.hu/rqdist/main?rq_app=tdm_nd&amp;rq_proc=main"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888</TotalTime>
  <Pages>18</Pages>
  <Words>7138</Words>
  <Characters>40691</Characters>
  <Application>Microsoft Office Word</Application>
  <DocSecurity>0</DocSecurity>
  <Lines>339</Lines>
  <Paragraphs>95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pitlikmarci@sulid.hu</dc:creator>
  <cp:keywords/>
  <dc:description/>
  <cp:lastModifiedBy>Lttd</cp:lastModifiedBy>
  <cp:revision>76</cp:revision>
  <dcterms:created xsi:type="dcterms:W3CDTF">2018-09-02T06:02:00Z</dcterms:created>
  <dcterms:modified xsi:type="dcterms:W3CDTF">2022-04-09T10:56:00Z</dcterms:modified>
</cp:coreProperties>
</file>