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C985" w14:textId="776FAA70" w:rsidR="00930A49" w:rsidRPr="00930A49" w:rsidRDefault="00930A49" w:rsidP="00842188">
      <w:pPr>
        <w:pStyle w:val="Cm"/>
        <w:jc w:val="both"/>
        <w:rPr>
          <w:lang w:val="hu-HU"/>
        </w:rPr>
      </w:pPr>
      <w:proofErr w:type="spellStart"/>
      <w:r w:rsidRPr="00930A49">
        <w:rPr>
          <w:lang w:val="hu-HU"/>
        </w:rPr>
        <w:t>Solver</w:t>
      </w:r>
      <w:proofErr w:type="spellEnd"/>
      <w:r w:rsidRPr="00930A49">
        <w:rPr>
          <w:lang w:val="hu-HU"/>
        </w:rPr>
        <w:t>-függő alternatív megoldások a hasonlóságelemzésben</w:t>
      </w:r>
    </w:p>
    <w:p w14:paraId="11EA7D08" w14:textId="119028BF" w:rsidR="00930A49" w:rsidRPr="002F69D7" w:rsidRDefault="00930A49" w:rsidP="00842188">
      <w:pPr>
        <w:jc w:val="both"/>
      </w:pPr>
      <w:r w:rsidRPr="002F69D7">
        <w:t>(Solver-driven alternative solutions in the similarity analys</w:t>
      </w:r>
      <w:r w:rsidR="001042CB">
        <w:t>i</w:t>
      </w:r>
      <w:r w:rsidRPr="002F69D7">
        <w:t>s)</w:t>
      </w:r>
    </w:p>
    <w:p w14:paraId="31C00EFC" w14:textId="03493EE7" w:rsidR="00930A49" w:rsidRPr="00930A49" w:rsidRDefault="00930A49" w:rsidP="00842188">
      <w:pPr>
        <w:jc w:val="both"/>
        <w:rPr>
          <w:lang w:val="hu-HU"/>
        </w:rPr>
      </w:pPr>
      <w:r w:rsidRPr="00930A49">
        <w:rPr>
          <w:lang w:val="hu-HU"/>
        </w:rPr>
        <w:t>Pitlik László, Pitlik Marcell (MY-X team)</w:t>
      </w:r>
    </w:p>
    <w:p w14:paraId="2BFEDD51" w14:textId="77F697E1" w:rsidR="00930A49" w:rsidRDefault="00930A49" w:rsidP="00842188">
      <w:pPr>
        <w:jc w:val="both"/>
        <w:rPr>
          <w:lang w:val="hu-HU"/>
        </w:rPr>
      </w:pPr>
      <w:r w:rsidRPr="002F69D7">
        <w:rPr>
          <w:u w:val="single"/>
          <w:lang w:val="hu-HU"/>
        </w:rPr>
        <w:t>Kivonat</w:t>
      </w:r>
      <w:r w:rsidRPr="00930A49">
        <w:rPr>
          <w:lang w:val="hu-HU"/>
        </w:rPr>
        <w:t>:</w:t>
      </w:r>
      <w:r w:rsidR="009F2DB3">
        <w:rPr>
          <w:lang w:val="hu-HU"/>
        </w:rPr>
        <w:t xml:space="preserve"> A cikk célja annak bemutatása, hogy a már ismert és a tényösszeg és becslésösszeg közötti különbségek minimalizálása során intuitív módon alkalmazott Y-transzformációk mellett a lépcsőszám, mint olyan is paraméterként használható alternatív modellek kikényszerítésekor online hasonlóságelemzések esetén.</w:t>
      </w:r>
      <w:r w:rsidR="00461719">
        <w:rPr>
          <w:lang w:val="hu-HU"/>
        </w:rPr>
        <w:t xml:space="preserve"> A hasonlóságelemzések kapcsán kezdettől ismert volt a lépcsőszerkezet </w:t>
      </w:r>
      <w:proofErr w:type="spellStart"/>
      <w:r w:rsidR="00461719">
        <w:rPr>
          <w:lang w:val="hu-HU"/>
        </w:rPr>
        <w:t>alternativitásainak</w:t>
      </w:r>
      <w:proofErr w:type="spellEnd"/>
      <w:r w:rsidR="00461719">
        <w:rPr>
          <w:lang w:val="hu-HU"/>
        </w:rPr>
        <w:t xml:space="preserve"> (a féreglyukaknak) a létezése</w:t>
      </w:r>
      <w:r w:rsidR="00336F2D">
        <w:rPr>
          <w:lang w:val="hu-HU"/>
        </w:rPr>
        <w:t xml:space="preserve">, ahol két/több változó között adott mennyiségű lépcsőérték szétosztása </w:t>
      </w:r>
      <w:proofErr w:type="spellStart"/>
      <w:r w:rsidR="00336F2D">
        <w:rPr>
          <w:lang w:val="hu-HU"/>
        </w:rPr>
        <w:t>quasi</w:t>
      </w:r>
      <w:proofErr w:type="spellEnd"/>
      <w:r w:rsidR="00336F2D">
        <w:rPr>
          <w:lang w:val="hu-HU"/>
        </w:rPr>
        <w:t xml:space="preserve"> végtelen sok variációban azonos becslésekre vezetett.</w:t>
      </w:r>
      <w:r w:rsidR="00DD72CD">
        <w:rPr>
          <w:lang w:val="hu-HU"/>
        </w:rPr>
        <w:t xml:space="preserve"> Ismert szintén az </w:t>
      </w:r>
      <w:proofErr w:type="spellStart"/>
      <w:proofErr w:type="gramStart"/>
      <w:r w:rsidR="00DD72CD">
        <w:rPr>
          <w:lang w:val="hu-HU"/>
        </w:rPr>
        <w:t>anti</w:t>
      </w:r>
      <w:proofErr w:type="spellEnd"/>
      <w:r w:rsidR="00DD72CD">
        <w:rPr>
          <w:lang w:val="hu-HU"/>
        </w:rPr>
        <w:t>-diszkriminatív</w:t>
      </w:r>
      <w:proofErr w:type="gramEnd"/>
      <w:r w:rsidR="00DD72CD">
        <w:rPr>
          <w:lang w:val="hu-HU"/>
        </w:rPr>
        <w:t xml:space="preserve"> modellek gravitációjának hatása a standard hasonlóságelemzési modellekhez képest.</w:t>
      </w:r>
      <w:r w:rsidR="00336F2D">
        <w:rPr>
          <w:lang w:val="hu-HU"/>
        </w:rPr>
        <w:t xml:space="preserve"> A modellek ki nem kényszerített kiegyensúlyozottságát, vagyis a tények és a becslések összegének azonosságát az Y értékek nagyságrendje jelentősen befolyásolja olyan modellek esetén, melyek csak pozitív lépcsőket képesek becsülni. Az input OAM sorszámozása</w:t>
      </w:r>
      <w:r w:rsidR="00981CAC">
        <w:rPr>
          <w:lang w:val="hu-HU"/>
        </w:rPr>
        <w:t>,</w:t>
      </w:r>
      <w:r w:rsidR="00336F2D">
        <w:rPr>
          <w:lang w:val="hu-HU"/>
        </w:rPr>
        <w:t xml:space="preserve"> vagyis az Excel-típusú (kihagyásos) sorszámozás és a kihagyásmentes sorszámozás alapjaiban határozza meg a lépcsők reális/tényleges számát. </w:t>
      </w:r>
      <w:r w:rsidR="00CB5D7F">
        <w:rPr>
          <w:lang w:val="hu-HU"/>
        </w:rPr>
        <w:t xml:space="preserve">A lépcsőszám tetszőleges módon manipulálható is a lépcsőzetesség elvének sérülése nélkül (vö. </w:t>
      </w:r>
      <w:proofErr w:type="spellStart"/>
      <w:r w:rsidR="00CB5D7F">
        <w:rPr>
          <w:lang w:val="hu-HU"/>
        </w:rPr>
        <w:t>percentilis</w:t>
      </w:r>
      <w:proofErr w:type="spellEnd"/>
      <w:r w:rsidR="00CB5D7F">
        <w:rPr>
          <w:lang w:val="hu-HU"/>
        </w:rPr>
        <w:t xml:space="preserve">, minden lépcső eltolása felfelé). </w:t>
      </w:r>
      <w:r w:rsidR="00336F2D">
        <w:rPr>
          <w:lang w:val="hu-HU"/>
        </w:rPr>
        <w:t xml:space="preserve">A lépcsőszám pedig nem csak a futásgyorsaságra hat jelentős mértékben az exponenciális kölcsönhatások miatt, hanem immár tetten érhetően a lépcsők tartalmára, a változók modelleke való bevontságára is. Így az inverz sorszámképzés mikéntje (vö. </w:t>
      </w:r>
      <w:proofErr w:type="gramStart"/>
      <w:r w:rsidR="00336F2D">
        <w:rPr>
          <w:lang w:val="hu-HU"/>
        </w:rPr>
        <w:t>sorszám(</w:t>
      </w:r>
      <w:proofErr w:type="gramEnd"/>
      <w:r w:rsidR="00336F2D">
        <w:rPr>
          <w:lang w:val="hu-HU"/>
        </w:rPr>
        <w:t xml:space="preserve">)-függvénnyel vagy az objektumok száma+1-direkt_lépcső elve) a </w:t>
      </w:r>
      <w:proofErr w:type="spellStart"/>
      <w:r w:rsidR="00336F2D">
        <w:rPr>
          <w:lang w:val="hu-HU"/>
        </w:rPr>
        <w:t>validitásra</w:t>
      </w:r>
      <w:proofErr w:type="spellEnd"/>
      <w:r w:rsidR="00336F2D">
        <w:rPr>
          <w:lang w:val="hu-HU"/>
        </w:rPr>
        <w:t xml:space="preserve"> is képes lehet hatást gyakorolni. Az alternatív modellek kapcsán a függvény-szimmetria-alapú </w:t>
      </w:r>
      <w:proofErr w:type="spellStart"/>
      <w:r w:rsidR="00336F2D">
        <w:rPr>
          <w:lang w:val="hu-HU"/>
        </w:rPr>
        <w:t>validitás</w:t>
      </w:r>
      <w:proofErr w:type="spellEnd"/>
      <w:r w:rsidR="00336F2D">
        <w:rPr>
          <w:lang w:val="hu-HU"/>
        </w:rPr>
        <w:t xml:space="preserve"> levezetése új komplexitást nyer: </w:t>
      </w:r>
      <w:r w:rsidR="008F65B3">
        <w:rPr>
          <w:lang w:val="hu-HU"/>
        </w:rPr>
        <w:t xml:space="preserve">kísérletet lehet tenni a </w:t>
      </w:r>
      <w:proofErr w:type="spellStart"/>
      <w:r w:rsidR="008F65B3">
        <w:rPr>
          <w:lang w:val="hu-HU"/>
        </w:rPr>
        <w:t>validitás</w:t>
      </w:r>
      <w:proofErr w:type="spellEnd"/>
      <w:r w:rsidR="008F65B3">
        <w:rPr>
          <w:lang w:val="hu-HU"/>
        </w:rPr>
        <w:t xml:space="preserve"> növelésére úgy, hogy az alternatív modellek direkt és inverz hibái (előjelei) inputként kerülnek értelmezésre egy Y0 modellben, vagyis keressük a lehet-e minden objektum másként egyformán </w:t>
      </w:r>
      <w:proofErr w:type="spellStart"/>
      <w:r w:rsidR="008F65B3">
        <w:rPr>
          <w:lang w:val="hu-HU"/>
        </w:rPr>
        <w:t>valid</w:t>
      </w:r>
      <w:proofErr w:type="spellEnd"/>
      <w:r w:rsidR="008F65B3">
        <w:rPr>
          <w:lang w:val="hu-HU"/>
        </w:rPr>
        <w:t xml:space="preserve"> elv érvényesülését elősegítő hermeneutikát egy</w:t>
      </w:r>
      <w:r w:rsidR="00FE5416">
        <w:rPr>
          <w:lang w:val="hu-HU"/>
        </w:rPr>
        <w:t>/több</w:t>
      </w:r>
      <w:r w:rsidR="008F65B3">
        <w:rPr>
          <w:lang w:val="hu-HU"/>
        </w:rPr>
        <w:t xml:space="preserve"> zárómodellel!</w:t>
      </w:r>
      <w:r w:rsidR="001D5504">
        <w:rPr>
          <w:lang w:val="hu-HU"/>
        </w:rPr>
        <w:t xml:space="preserve"> A parciális normaszerűség </w:t>
      </w:r>
      <w:proofErr w:type="spellStart"/>
      <w:r w:rsidR="001D5504">
        <w:rPr>
          <w:lang w:val="hu-HU"/>
        </w:rPr>
        <w:t>validitásának</w:t>
      </w:r>
      <w:proofErr w:type="spellEnd"/>
      <w:r w:rsidR="001D5504">
        <w:rPr>
          <w:lang w:val="hu-HU"/>
        </w:rPr>
        <w:t xml:space="preserve"> kezelése egyelőre önkényes.</w:t>
      </w:r>
    </w:p>
    <w:p w14:paraId="0789F1D9" w14:textId="1B801C6C" w:rsidR="00930A49" w:rsidRPr="00930A49" w:rsidRDefault="00930A49" w:rsidP="00842188">
      <w:pPr>
        <w:jc w:val="both"/>
        <w:rPr>
          <w:lang w:val="hu-HU"/>
        </w:rPr>
      </w:pPr>
      <w:r w:rsidRPr="002F69D7">
        <w:rPr>
          <w:u w:val="single"/>
          <w:lang w:val="hu-HU"/>
        </w:rPr>
        <w:t>Kulcsszavak</w:t>
      </w:r>
      <w:r w:rsidRPr="00930A49">
        <w:rPr>
          <w:lang w:val="hu-HU"/>
        </w:rPr>
        <w:t>:</w:t>
      </w:r>
      <w:r w:rsidR="00013CA5">
        <w:rPr>
          <w:lang w:val="hu-HU"/>
        </w:rPr>
        <w:t xml:space="preserve"> </w:t>
      </w:r>
      <w:r w:rsidR="00953A48">
        <w:rPr>
          <w:lang w:val="hu-HU"/>
        </w:rPr>
        <w:t xml:space="preserve">konzisztencia, </w:t>
      </w:r>
      <w:proofErr w:type="spellStart"/>
      <w:r w:rsidR="00953A48">
        <w:rPr>
          <w:lang w:val="hu-HU"/>
        </w:rPr>
        <w:t>validitás</w:t>
      </w:r>
      <w:proofErr w:type="spellEnd"/>
    </w:p>
    <w:p w14:paraId="0136EABF" w14:textId="02FEC8FD" w:rsidR="00930A49" w:rsidRPr="00953A48" w:rsidRDefault="00930A49" w:rsidP="00842188">
      <w:pPr>
        <w:jc w:val="both"/>
      </w:pPr>
      <w:r w:rsidRPr="00953A48">
        <w:rPr>
          <w:u w:val="single"/>
        </w:rPr>
        <w:t>Abstract</w:t>
      </w:r>
      <w:r w:rsidRPr="00953A48">
        <w:t>:</w:t>
      </w:r>
      <w:r w:rsidR="00DD72CD">
        <w:t xml:space="preserve"> The paper demonstrates that the potential number of stairs in case of staircase functions (parallel to </w:t>
      </w:r>
      <w:r w:rsidR="00550C68">
        <w:t xml:space="preserve">impacts of </w:t>
      </w:r>
      <w:r w:rsidR="00DD72CD">
        <w:t xml:space="preserve">the Y-transformations, </w:t>
      </w:r>
      <w:r w:rsidR="00550C68">
        <w:t xml:space="preserve">of the </w:t>
      </w:r>
      <w:r w:rsidR="00DD72CD">
        <w:t>so</w:t>
      </w:r>
      <w:r w:rsidR="00981CAC">
        <w:t>-</w:t>
      </w:r>
      <w:r w:rsidR="00DD72CD">
        <w:t xml:space="preserve">called wormholes </w:t>
      </w:r>
      <w:r w:rsidR="00550C68">
        <w:t xml:space="preserve">in </w:t>
      </w:r>
      <w:r w:rsidR="00DD72CD">
        <w:t xml:space="preserve">the staircase parameters and </w:t>
      </w:r>
      <w:r w:rsidR="00550C68">
        <w:t xml:space="preserve">of the constant gravity-parameter in the anti-discriminative models contrary to the standard models of the similarity analyses) can generate new alternative solutions </w:t>
      </w:r>
      <w:r w:rsidR="00981CAC">
        <w:t>for</w:t>
      </w:r>
      <w:r w:rsidR="00550C68">
        <w:t xml:space="preserve"> a given OAM. </w:t>
      </w:r>
      <w:r w:rsidR="00981CAC">
        <w:t xml:space="preserve">The number of the potential stairs in a staircase function can be influenced through the ranking methods and/or in a manual way. The Excel-ranking produces lacks between the ranking numbers. It is therefore possible to rank without lacks. The number of the potential stairs can also be increased in an unlimited way (c.f. Y-transformation against </w:t>
      </w:r>
      <w:r w:rsidR="00513A62">
        <w:t xml:space="preserve">only </w:t>
      </w:r>
      <w:r w:rsidR="00981CAC">
        <w:t xml:space="preserve">positive </w:t>
      </w:r>
      <w:r w:rsidR="00513A62">
        <w:t>parameters in the online solver modules</w:t>
      </w:r>
      <w:r w:rsidR="00CB5D7F">
        <w:t xml:space="preserve"> – or even through percentile-transformation or shifting each ranking values upwards</w:t>
      </w:r>
      <w:r w:rsidR="00513A62">
        <w:t xml:space="preserve">). The potential number of the stairs has a clear influence </w:t>
      </w:r>
      <w:r w:rsidR="001D5504">
        <w:t>on</w:t>
      </w:r>
      <w:r w:rsidR="00513A62">
        <w:t xml:space="preserve"> the running speed of the similarity analyses and parallel the scores for stair-levels can also be modified through them. </w:t>
      </w:r>
      <w:r w:rsidR="001D5504">
        <w:t xml:space="preserve">These impacts, it means the alternative solutions can be used as a new interpretation of the validity (based on the symmetry of the direct and inverse staircase functions). The new validity becomes from now on a fuzzy-like character instead of the binary (black &amp; white) potential before. The greyscale can be derived in frame of an anti-discriminative closing model where the parallel or alternative solutions will be aggregated, and the estimated validity can be </w:t>
      </w:r>
      <w:r w:rsidR="001D5504">
        <w:lastRenderedPageBreak/>
        <w:t>norm-like in general or even partially above the norm-value. The handling of the partially norm-like objects is temporarily an arbitrary decision of the modelling experts.</w:t>
      </w:r>
    </w:p>
    <w:p w14:paraId="36475A4B" w14:textId="4942051C" w:rsidR="00930A49" w:rsidRPr="002F69D7" w:rsidRDefault="00930A49" w:rsidP="00842188">
      <w:pPr>
        <w:jc w:val="both"/>
      </w:pPr>
      <w:r w:rsidRPr="002F69D7">
        <w:rPr>
          <w:u w:val="single"/>
        </w:rPr>
        <w:t>Keywords</w:t>
      </w:r>
      <w:r w:rsidRPr="002F69D7">
        <w:t>:</w:t>
      </w:r>
      <w:r w:rsidR="00953A48">
        <w:t xml:space="preserve"> consistence, validity</w:t>
      </w:r>
    </w:p>
    <w:p w14:paraId="69D7892E" w14:textId="014157F0" w:rsidR="00930A49" w:rsidRPr="00930A49" w:rsidRDefault="00930A49" w:rsidP="00842188">
      <w:pPr>
        <w:pStyle w:val="Cmsor1"/>
        <w:jc w:val="both"/>
        <w:rPr>
          <w:lang w:val="hu-HU"/>
        </w:rPr>
      </w:pPr>
      <w:r w:rsidRPr="00930A49">
        <w:rPr>
          <w:lang w:val="hu-HU"/>
        </w:rPr>
        <w:t>Bevezetés</w:t>
      </w:r>
    </w:p>
    <w:p w14:paraId="42D74451" w14:textId="6DBEACDD" w:rsidR="00930A49" w:rsidRDefault="00E33CFF" w:rsidP="00842188">
      <w:pPr>
        <w:jc w:val="both"/>
        <w:rPr>
          <w:lang w:val="hu-HU"/>
        </w:rPr>
      </w:pPr>
      <w:r>
        <w:rPr>
          <w:lang w:val="hu-HU"/>
        </w:rPr>
        <w:t>Előzmények:</w:t>
      </w:r>
    </w:p>
    <w:p w14:paraId="46FA8AE7" w14:textId="47FA63CB" w:rsidR="00E33CFF" w:rsidRDefault="00FD2531" w:rsidP="00E33CFF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hyperlink r:id="rId5" w:history="1">
        <w:r w:rsidR="009F2DB3" w:rsidRPr="0098110B">
          <w:rPr>
            <w:rStyle w:val="Hiperhivatkozs"/>
            <w:lang w:val="hu-HU"/>
          </w:rPr>
          <w:t>https://miau.my-x.hu/miau/150/la150.docx</w:t>
        </w:r>
      </w:hyperlink>
    </w:p>
    <w:p w14:paraId="7AAB87A4" w14:textId="7AB0332C" w:rsidR="009F2DB3" w:rsidRDefault="00FD2531" w:rsidP="00E33CFF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hyperlink r:id="rId6" w:history="1">
        <w:r w:rsidR="009F2DB3" w:rsidRPr="0098110B">
          <w:rPr>
            <w:rStyle w:val="Hiperhivatkozs"/>
            <w:lang w:val="hu-HU"/>
          </w:rPr>
          <w:t>https://miau.my-x.hu/miau/268/context_free_hermeneutics.pdf</w:t>
        </w:r>
      </w:hyperlink>
      <w:r w:rsidR="009F2DB3">
        <w:rPr>
          <w:lang w:val="hu-HU"/>
        </w:rPr>
        <w:t xml:space="preserve"> </w:t>
      </w:r>
    </w:p>
    <w:p w14:paraId="54A809C2" w14:textId="2FFA9ADE" w:rsidR="009F2DB3" w:rsidRDefault="00FD2531" w:rsidP="00E33CFF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hyperlink r:id="rId7" w:history="1">
        <w:r w:rsidR="009F2DB3" w:rsidRPr="0098110B">
          <w:rPr>
            <w:rStyle w:val="Hiperhivatkozs"/>
            <w:lang w:val="hu-HU"/>
          </w:rPr>
          <w:t>https://miau.my-x.hu/miau/241/only_one_engine.docx</w:t>
        </w:r>
      </w:hyperlink>
      <w:r w:rsidR="009F2DB3">
        <w:rPr>
          <w:lang w:val="hu-HU"/>
        </w:rPr>
        <w:t xml:space="preserve"> </w:t>
      </w:r>
    </w:p>
    <w:p w14:paraId="3C13F1FE" w14:textId="066AA51F" w:rsidR="009F2DB3" w:rsidRDefault="00FD2531" w:rsidP="00E33CFF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hyperlink r:id="rId8" w:history="1">
        <w:r w:rsidR="009F2DB3" w:rsidRPr="0098110B">
          <w:rPr>
            <w:rStyle w:val="Hiperhivatkozs"/>
            <w:lang w:val="hu-HU"/>
          </w:rPr>
          <w:t>https://miau.my-x.hu/miau/203/intuicio_jo_alternativitas_kockazat.doc</w:t>
        </w:r>
      </w:hyperlink>
    </w:p>
    <w:p w14:paraId="0B3AA44B" w14:textId="1D4148B2" w:rsidR="009F2DB3" w:rsidRDefault="00FD2531" w:rsidP="00E33CFF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hyperlink r:id="rId9" w:history="1">
        <w:r w:rsidR="009F2DB3" w:rsidRPr="0098110B">
          <w:rPr>
            <w:rStyle w:val="Hiperhivatkozs"/>
            <w:lang w:val="hu-HU"/>
          </w:rPr>
          <w:t>https://miau.my-x.hu/miau/dipo/111713-DIPO_Bazisertek_tanulmany_ver01_0.pdf</w:t>
        </w:r>
      </w:hyperlink>
    </w:p>
    <w:p w14:paraId="6C8E8644" w14:textId="37E131FF" w:rsidR="0050053D" w:rsidRDefault="00FD2531" w:rsidP="00E33CFF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hyperlink r:id="rId10" w:history="1">
        <w:r w:rsidR="0050053D" w:rsidRPr="0098110B">
          <w:rPr>
            <w:rStyle w:val="Hiperhivatkozs"/>
            <w:lang w:val="hu-HU"/>
          </w:rPr>
          <w:t>http://miau.my-x.hu/miau/236/fereglyuk_v1.xlsx</w:t>
        </w:r>
      </w:hyperlink>
      <w:r w:rsidR="0050053D">
        <w:rPr>
          <w:lang w:val="hu-HU"/>
        </w:rPr>
        <w:t xml:space="preserve"> </w:t>
      </w:r>
    </w:p>
    <w:p w14:paraId="5547D9CE" w14:textId="6BD1DA5A" w:rsidR="0050053D" w:rsidRDefault="00FD2531" w:rsidP="00E33CFF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hyperlink r:id="rId11" w:history="1">
        <w:r w:rsidR="00336F2D" w:rsidRPr="0098110B">
          <w:rPr>
            <w:rStyle w:val="Hiperhivatkozs"/>
            <w:lang w:val="hu-HU"/>
          </w:rPr>
          <w:t>https://miau.my-x.hu/miau/270/y0_alternative_approaches.docx</w:t>
        </w:r>
      </w:hyperlink>
      <w:r w:rsidR="00336F2D">
        <w:rPr>
          <w:lang w:val="hu-HU"/>
        </w:rPr>
        <w:t xml:space="preserve"> </w:t>
      </w:r>
    </w:p>
    <w:p w14:paraId="6CB290A0" w14:textId="31F20B9C" w:rsidR="0042757F" w:rsidRDefault="00FD2531" w:rsidP="00E33CFF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hyperlink r:id="rId12" w:history="1">
        <w:r w:rsidR="0042757F" w:rsidRPr="0098110B">
          <w:rPr>
            <w:rStyle w:val="Hiperhivatkozs"/>
            <w:lang w:val="hu-HU"/>
          </w:rPr>
          <w:t>https://www.google.com/search?q=z%C3%A1r%C3%B3modell+site%3Amiau.my-x.h</w:t>
        </w:r>
      </w:hyperlink>
      <w:r w:rsidR="0042757F">
        <w:rPr>
          <w:lang w:val="hu-HU"/>
        </w:rPr>
        <w:t xml:space="preserve"> </w:t>
      </w:r>
    </w:p>
    <w:p w14:paraId="02A73767" w14:textId="5C96D8E0" w:rsidR="00E33CFF" w:rsidRDefault="00E33CFF" w:rsidP="00842188">
      <w:pPr>
        <w:jc w:val="both"/>
        <w:rPr>
          <w:lang w:val="hu-HU"/>
        </w:rPr>
      </w:pPr>
      <w:r>
        <w:rPr>
          <w:lang w:val="hu-HU"/>
        </w:rPr>
        <w:t xml:space="preserve">Részletek: </w:t>
      </w:r>
      <w:hyperlink r:id="rId13" w:history="1">
        <w:r w:rsidRPr="0098110B">
          <w:rPr>
            <w:rStyle w:val="Hiperhivatkozs"/>
            <w:lang w:val="hu-HU"/>
          </w:rPr>
          <w:t>https://miau.my-x.hu/miau/274/alternative_models_by_number_of_stairs.xlsx</w:t>
        </w:r>
      </w:hyperlink>
      <w:r>
        <w:rPr>
          <w:lang w:val="hu-HU"/>
        </w:rPr>
        <w:t xml:space="preserve"> </w:t>
      </w:r>
    </w:p>
    <w:p w14:paraId="220B0396" w14:textId="3030F741" w:rsidR="00637572" w:rsidRDefault="00637572" w:rsidP="00637572">
      <w:pPr>
        <w:pStyle w:val="Cmsor1"/>
        <w:rPr>
          <w:lang w:val="hu-HU"/>
        </w:rPr>
      </w:pPr>
      <w:r>
        <w:rPr>
          <w:lang w:val="hu-HU"/>
        </w:rPr>
        <w:t>Adatvagyon</w:t>
      </w:r>
    </w:p>
    <w:p w14:paraId="618A427E" w14:textId="1EF2943F" w:rsidR="00637572" w:rsidRDefault="00637572" w:rsidP="00842188">
      <w:pPr>
        <w:jc w:val="both"/>
        <w:rPr>
          <w:lang w:val="hu-HU"/>
        </w:rPr>
      </w:pPr>
      <w:r>
        <w:rPr>
          <w:lang w:val="hu-HU"/>
        </w:rPr>
        <w:t xml:space="preserve">Adatvagyonként egy valós, de itt és most tartalmát tekintve anonim példa került kiválasztásra. Az objektumok száma legyen 34 és az attribútumok száma 94. A ténylegesen létező lépcsők száma 7. Így a feladat felfogható egy kérdőívként is, ahol 34 válaszadó 94 kérdésre adott 1 és 7 között válaszokat. Az Y létezik, vagyis az X1, …, X94 alapján egy termelési függvény kerestetik. </w:t>
      </w:r>
    </w:p>
    <w:p w14:paraId="5B2E055C" w14:textId="254D0925" w:rsidR="00637572" w:rsidRDefault="00637572" w:rsidP="00842188">
      <w:pPr>
        <w:jc w:val="both"/>
        <w:rPr>
          <w:lang w:val="hu-HU"/>
        </w:rPr>
      </w:pPr>
      <w:r>
        <w:rPr>
          <w:lang w:val="hu-HU"/>
        </w:rPr>
        <w:t>Az Y esetén 3 (</w:t>
      </w:r>
      <w:proofErr w:type="spellStart"/>
      <w:r>
        <w:rPr>
          <w:lang w:val="hu-HU"/>
        </w:rPr>
        <w:t>quasi</w:t>
      </w:r>
      <w:proofErr w:type="spellEnd"/>
      <w:r>
        <w:rPr>
          <w:lang w:val="hu-HU"/>
        </w:rPr>
        <w:t xml:space="preserve"> véletlen) állapot létezik: </w:t>
      </w:r>
    </w:p>
    <w:p w14:paraId="3E4AE4B1" w14:textId="1560486B" w:rsidR="00637572" w:rsidRDefault="00637572" w:rsidP="00637572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proofErr w:type="spellStart"/>
      <w:r>
        <w:rPr>
          <w:lang w:val="hu-HU"/>
        </w:rPr>
        <w:t>Ya</w:t>
      </w:r>
      <w:proofErr w:type="spellEnd"/>
      <w:r>
        <w:rPr>
          <w:lang w:val="hu-HU"/>
        </w:rPr>
        <w:t>-szcenárió: Y(OAM) = int(Y(nyers)*1000)</w:t>
      </w:r>
    </w:p>
    <w:p w14:paraId="1C7D51B9" w14:textId="65451A88" w:rsidR="00637572" w:rsidRDefault="00637572" w:rsidP="00637572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proofErr w:type="spellStart"/>
      <w:r>
        <w:rPr>
          <w:lang w:val="hu-HU"/>
        </w:rPr>
        <w:t>Yb</w:t>
      </w:r>
      <w:proofErr w:type="spellEnd"/>
      <w:r>
        <w:rPr>
          <w:lang w:val="hu-HU"/>
        </w:rPr>
        <w:t>-szcenárió: Y(OAM) = int(Y(nyers)*1000000)</w:t>
      </w:r>
    </w:p>
    <w:p w14:paraId="19298037" w14:textId="72059DA8" w:rsidR="00637572" w:rsidRDefault="00637572" w:rsidP="00637572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proofErr w:type="spellStart"/>
      <w:r>
        <w:rPr>
          <w:lang w:val="hu-HU"/>
        </w:rPr>
        <w:t>Yc</w:t>
      </w:r>
      <w:proofErr w:type="spellEnd"/>
      <w:r>
        <w:rPr>
          <w:lang w:val="hu-HU"/>
        </w:rPr>
        <w:t>-szcenárió: Y(OAM) = int(Y(nyers)*1000+100000)</w:t>
      </w:r>
    </w:p>
    <w:p w14:paraId="220B6C02" w14:textId="1411888F" w:rsidR="00637572" w:rsidRDefault="00637572" w:rsidP="00637572">
      <w:pPr>
        <w:jc w:val="both"/>
        <w:rPr>
          <w:lang w:val="hu-HU"/>
        </w:rPr>
      </w:pPr>
      <w:r>
        <w:rPr>
          <w:lang w:val="hu-HU"/>
        </w:rPr>
        <w:t xml:space="preserve">A modellezés kapcsán az alábbi lépcsőértékekkel futnak COCO-STD modellek (vö. </w:t>
      </w:r>
      <w:hyperlink r:id="rId14" w:history="1">
        <w:r w:rsidRPr="0098110B">
          <w:rPr>
            <w:rStyle w:val="Hiperhivatkozs"/>
            <w:lang w:val="hu-HU"/>
          </w:rPr>
          <w:t>https://miau.my-x.hu/myx-free/coco/index.html</w:t>
        </w:r>
      </w:hyperlink>
      <w:proofErr w:type="gramStart"/>
      <w:r>
        <w:rPr>
          <w:lang w:val="hu-HU"/>
        </w:rPr>
        <w:t>) :</w:t>
      </w:r>
      <w:proofErr w:type="gramEnd"/>
    </w:p>
    <w:p w14:paraId="563B9C08" w14:textId="28E33ACA" w:rsidR="00637572" w:rsidRDefault="00637572" w:rsidP="00637572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L1-szcenárió: Lépcsők száma = 34</w:t>
      </w:r>
    </w:p>
    <w:p w14:paraId="04042B37" w14:textId="5A7B4773" w:rsidR="00637572" w:rsidRDefault="00637572" w:rsidP="00637572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L2-szcenárió: Lépcsők száma = 7</w:t>
      </w:r>
    </w:p>
    <w:p w14:paraId="73A150C3" w14:textId="7961BC48" w:rsidR="00637572" w:rsidRDefault="00637572" w:rsidP="00637572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L3-szcenárió: Lépcsők száma = 14</w:t>
      </w:r>
    </w:p>
    <w:p w14:paraId="5D818E3C" w14:textId="77777777" w:rsidR="000B0C74" w:rsidRDefault="000B0C74" w:rsidP="000B0C74">
      <w:pPr>
        <w:jc w:val="both"/>
        <w:rPr>
          <w:lang w:val="hu-HU"/>
        </w:rPr>
      </w:pPr>
      <w:r>
        <w:rPr>
          <w:lang w:val="hu-HU"/>
        </w:rPr>
        <w:t xml:space="preserve">Készülnek modellek </w:t>
      </w:r>
    </w:p>
    <w:p w14:paraId="39E49E3F" w14:textId="7E274BAF" w:rsidR="000B0C74" w:rsidRDefault="000B0C74" w:rsidP="000B0C74">
      <w:pPr>
        <w:pStyle w:val="Listaszerbekezds"/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 xml:space="preserve">d: </w:t>
      </w:r>
      <w:r w:rsidRPr="000B0C74">
        <w:rPr>
          <w:lang w:val="hu-HU"/>
        </w:rPr>
        <w:t xml:space="preserve">direkt és </w:t>
      </w:r>
    </w:p>
    <w:p w14:paraId="35810460" w14:textId="18B53277" w:rsidR="000B0C74" w:rsidRPr="000B0C74" w:rsidRDefault="000B0C74" w:rsidP="000B0C74">
      <w:pPr>
        <w:pStyle w:val="Listaszerbekezds"/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 xml:space="preserve">i: </w:t>
      </w:r>
      <w:r w:rsidRPr="000B0C74">
        <w:rPr>
          <w:lang w:val="hu-HU"/>
        </w:rPr>
        <w:t>inverz alakzatban</w:t>
      </w:r>
      <w:r>
        <w:rPr>
          <w:lang w:val="hu-HU"/>
        </w:rPr>
        <w:t>, ahol a direkt OAM sorszáma</w:t>
      </w:r>
      <w:r w:rsidR="008B684F">
        <w:rPr>
          <w:lang w:val="hu-HU"/>
        </w:rPr>
        <w:t>i nem</w:t>
      </w:r>
      <w:r>
        <w:rPr>
          <w:lang w:val="hu-HU"/>
        </w:rPr>
        <w:t xml:space="preserve"> sorszám-függvénnyel kerülnek konvertálásr</w:t>
      </w:r>
      <w:r w:rsidR="008B684F">
        <w:rPr>
          <w:lang w:val="hu-HU"/>
        </w:rPr>
        <w:t>a, ha</w:t>
      </w:r>
      <w:r>
        <w:rPr>
          <w:lang w:val="hu-HU"/>
        </w:rPr>
        <w:t xml:space="preserve">nem </w:t>
      </w:r>
      <w:r w:rsidR="008B684F">
        <w:rPr>
          <w:lang w:val="hu-HU"/>
        </w:rPr>
        <w:t>(8</w:t>
      </w:r>
      <w:r>
        <w:rPr>
          <w:lang w:val="hu-HU"/>
        </w:rPr>
        <w:t>-cellaérték</w:t>
      </w:r>
      <w:r w:rsidR="008B684F">
        <w:rPr>
          <w:lang w:val="hu-HU"/>
        </w:rPr>
        <w:t xml:space="preserve">) </w:t>
      </w:r>
      <w:r>
        <w:rPr>
          <w:lang w:val="hu-HU"/>
        </w:rPr>
        <w:t xml:space="preserve">elven – </w:t>
      </w:r>
      <w:r w:rsidR="008B684F">
        <w:rPr>
          <w:lang w:val="hu-HU"/>
        </w:rPr>
        <w:t>7</w:t>
      </w:r>
      <w:r>
        <w:rPr>
          <w:lang w:val="hu-HU"/>
        </w:rPr>
        <w:t xml:space="preserve"> </w:t>
      </w:r>
      <w:r w:rsidR="008B684F">
        <w:rPr>
          <w:lang w:val="hu-HU"/>
        </w:rPr>
        <w:t xml:space="preserve">valós lépcsőszint </w:t>
      </w:r>
      <w:r>
        <w:rPr>
          <w:lang w:val="hu-HU"/>
        </w:rPr>
        <w:t>esetén</w:t>
      </w:r>
      <w:r w:rsidR="008B684F">
        <w:rPr>
          <w:lang w:val="hu-HU"/>
        </w:rPr>
        <w:t xml:space="preserve"> – vagyis nem 35-cellaérték logikát követve a 34 objektum esetén</w:t>
      </w:r>
      <w:r>
        <w:rPr>
          <w:lang w:val="hu-HU"/>
        </w:rPr>
        <w:t>)</w:t>
      </w:r>
    </w:p>
    <w:p w14:paraId="35D686C4" w14:textId="7365E03B" w:rsidR="00637572" w:rsidRDefault="00637572" w:rsidP="00637572">
      <w:pPr>
        <w:jc w:val="both"/>
        <w:rPr>
          <w:lang w:val="hu-HU"/>
        </w:rPr>
      </w:pPr>
      <w:r>
        <w:rPr>
          <w:lang w:val="hu-HU"/>
        </w:rPr>
        <w:t>A ténylegesen elkészült modellek jelei:</w:t>
      </w:r>
    </w:p>
    <w:p w14:paraId="26583DB5" w14:textId="66D29344" w:rsidR="00637572" w:rsidRDefault="00637572" w:rsidP="00637572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Ya_L1</w:t>
      </w:r>
      <w:r w:rsidR="000B0C74">
        <w:rPr>
          <w:lang w:val="hu-HU"/>
        </w:rPr>
        <w:t>_d és Ya_L1_i</w:t>
      </w:r>
      <w:r w:rsidR="00A40E5C">
        <w:rPr>
          <w:lang w:val="hu-HU"/>
        </w:rPr>
        <w:t xml:space="preserve"> (34_94_34 munkalap)</w:t>
      </w:r>
    </w:p>
    <w:p w14:paraId="44394840" w14:textId="7A4AD03C" w:rsidR="00637572" w:rsidRDefault="00637572" w:rsidP="00637572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Yb_L1</w:t>
      </w:r>
      <w:r w:rsidR="00D9129D">
        <w:rPr>
          <w:lang w:val="hu-HU"/>
        </w:rPr>
        <w:t>_d</w:t>
      </w:r>
      <w:r w:rsidR="00A40E5C">
        <w:rPr>
          <w:lang w:val="hu-HU"/>
        </w:rPr>
        <w:t xml:space="preserve"> (34_94_34 munkalap)</w:t>
      </w:r>
    </w:p>
    <w:p w14:paraId="18376DB6" w14:textId="242B5D45" w:rsidR="00637572" w:rsidRDefault="00637572" w:rsidP="00637572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Yc_L1</w:t>
      </w:r>
      <w:r w:rsidR="00D9129D">
        <w:rPr>
          <w:lang w:val="hu-HU"/>
        </w:rPr>
        <w:t>_d</w:t>
      </w:r>
      <w:r w:rsidR="00A40E5C">
        <w:rPr>
          <w:lang w:val="hu-HU"/>
        </w:rPr>
        <w:t xml:space="preserve"> (34_94_34 munkalap)</w:t>
      </w:r>
    </w:p>
    <w:p w14:paraId="79228C73" w14:textId="733368BB" w:rsidR="00A40E5C" w:rsidRDefault="00A40E5C" w:rsidP="00A40E5C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Ya_L2_d és Ya_L1_i (34_94_7 munkalap)</w:t>
      </w:r>
    </w:p>
    <w:p w14:paraId="3D730540" w14:textId="0EC58941" w:rsidR="00A40E5C" w:rsidRDefault="00A40E5C" w:rsidP="00A40E5C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lastRenderedPageBreak/>
        <w:t>Yb_L2_d (34_94_7 munkalap)</w:t>
      </w:r>
    </w:p>
    <w:p w14:paraId="009D2A44" w14:textId="70B8D9CE" w:rsidR="00A40E5C" w:rsidRDefault="00A40E5C" w:rsidP="00A40E5C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Yc_L2_d (34_94_7 munkalap)</w:t>
      </w:r>
    </w:p>
    <w:p w14:paraId="32AA1413" w14:textId="3A452DFA" w:rsidR="00A40E5C" w:rsidRDefault="00A40E5C" w:rsidP="00A40E5C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Ya_L3_d és Ya_L1_i (34_94_14 munkalap)</w:t>
      </w:r>
    </w:p>
    <w:p w14:paraId="41D0DA6B" w14:textId="092B4B1F" w:rsidR="00A40E5C" w:rsidRDefault="00A40E5C" w:rsidP="00A40E5C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Yb_L3_d (34_94_14 munkalap)</w:t>
      </w:r>
    </w:p>
    <w:p w14:paraId="04581996" w14:textId="3BB2460A" w:rsidR="00A40E5C" w:rsidRDefault="00A40E5C" w:rsidP="00A40E5C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Yc_L3_d (34_94_14 munkalap)</w:t>
      </w:r>
    </w:p>
    <w:p w14:paraId="57CFCFD2" w14:textId="4C4A76FC" w:rsidR="00637572" w:rsidRDefault="00F25BC3" w:rsidP="00F25BC3">
      <w:pPr>
        <w:pStyle w:val="Cmsor1"/>
        <w:rPr>
          <w:lang w:val="hu-HU"/>
        </w:rPr>
      </w:pPr>
      <w:r>
        <w:rPr>
          <w:lang w:val="hu-HU"/>
        </w:rPr>
        <w:t>Eredmények</w:t>
      </w:r>
    </w:p>
    <w:p w14:paraId="5FC3716B" w14:textId="1D2C7ECB" w:rsidR="00F25BC3" w:rsidRDefault="001A66D0" w:rsidP="001A66D0">
      <w:pPr>
        <w:jc w:val="both"/>
        <w:rPr>
          <w:lang w:val="hu-HU"/>
        </w:rPr>
      </w:pPr>
      <w:r>
        <w:rPr>
          <w:noProof/>
        </w:rPr>
        <w:drawing>
          <wp:inline distT="0" distB="0" distL="0" distR="0" wp14:anchorId="33B19CBB" wp14:editId="7FF60BB8">
            <wp:extent cx="5760720" cy="2190115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8E96B" w14:textId="7134612B" w:rsidR="001A66D0" w:rsidRDefault="001A66D0" w:rsidP="001A66D0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>
        <w:rPr>
          <w:lang w:val="hu-HU"/>
        </w:rPr>
        <w:t>Ábra: A tények és becslések kiegyensúlyozottságának alakulása (forrás: saját ábrázolás)</w:t>
      </w:r>
    </w:p>
    <w:p w14:paraId="0180A264" w14:textId="0C030EE2" w:rsidR="001A66D0" w:rsidRDefault="001A66D0" w:rsidP="001A66D0">
      <w:pPr>
        <w:jc w:val="both"/>
        <w:rPr>
          <w:lang w:val="hu-HU"/>
        </w:rPr>
      </w:pPr>
      <w:r>
        <w:rPr>
          <w:lang w:val="hu-HU"/>
        </w:rPr>
        <w:t>Mint az az 1. ábra alapján látható:</w:t>
      </w:r>
    </w:p>
    <w:p w14:paraId="6C5EB8CF" w14:textId="461596AF" w:rsidR="001A66D0" w:rsidRDefault="001A66D0" w:rsidP="001A66D0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>
        <w:rPr>
          <w:lang w:val="hu-HU"/>
        </w:rPr>
        <w:t xml:space="preserve">Az </w:t>
      </w:r>
      <w:proofErr w:type="spellStart"/>
      <w:r>
        <w:rPr>
          <w:lang w:val="hu-HU"/>
        </w:rPr>
        <w:t>Ya</w:t>
      </w:r>
      <w:proofErr w:type="spellEnd"/>
      <w:r>
        <w:rPr>
          <w:lang w:val="hu-HU"/>
        </w:rPr>
        <w:t xml:space="preserve"> és az </w:t>
      </w:r>
      <w:proofErr w:type="spellStart"/>
      <w:r>
        <w:rPr>
          <w:lang w:val="hu-HU"/>
        </w:rPr>
        <w:t>Yb</w:t>
      </w:r>
      <w:proofErr w:type="spellEnd"/>
      <w:r>
        <w:rPr>
          <w:lang w:val="hu-HU"/>
        </w:rPr>
        <w:t xml:space="preserve"> kezelés nem különbözik alapvetően egymástól. Az 1000-szeres Y-ok eltérésre gyakorolt hatása arányos. Igaz, az 1574.8-as érték eltérése az 1576.* értékektől itt már nem látszik.</w:t>
      </w:r>
    </w:p>
    <w:p w14:paraId="454291B7" w14:textId="28B0FDF3" w:rsidR="001A66D0" w:rsidRDefault="001A66D0" w:rsidP="001A66D0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>
        <w:rPr>
          <w:lang w:val="hu-HU"/>
        </w:rPr>
        <w:t xml:space="preserve">Az </w:t>
      </w:r>
      <w:proofErr w:type="spellStart"/>
      <w:r>
        <w:rPr>
          <w:lang w:val="hu-HU"/>
        </w:rPr>
        <w:t>Yc</w:t>
      </w:r>
      <w:proofErr w:type="spellEnd"/>
      <w:r>
        <w:rPr>
          <w:lang w:val="hu-HU"/>
        </w:rPr>
        <w:t xml:space="preserve"> kezelés masszív kiegyensúlyozatlanság-csökkenést segített előállni.</w:t>
      </w:r>
    </w:p>
    <w:p w14:paraId="290B2D0B" w14:textId="673679FC" w:rsidR="001A66D0" w:rsidRDefault="001A66D0" w:rsidP="001A66D0">
      <w:pPr>
        <w:jc w:val="both"/>
        <w:rPr>
          <w:lang w:val="hu-HU"/>
        </w:rPr>
      </w:pPr>
      <w:r>
        <w:rPr>
          <w:lang w:val="hu-HU"/>
        </w:rPr>
        <w:t>Vagyis az Y-variánsok a konkrét példa esetén is legalább egy aktív hatást váltottak ki, ahol egyetlen egy eset már a potenciál létét jelenti.</w:t>
      </w:r>
    </w:p>
    <w:p w14:paraId="2FF2A8CA" w14:textId="3DE9D25D" w:rsidR="001A66D0" w:rsidRDefault="00A26D08" w:rsidP="001A66D0">
      <w:pPr>
        <w:jc w:val="both"/>
        <w:rPr>
          <w:lang w:val="hu-HU"/>
        </w:rPr>
      </w:pPr>
      <w:r>
        <w:rPr>
          <w:noProof/>
        </w:rPr>
        <w:drawing>
          <wp:inline distT="0" distB="0" distL="0" distR="0" wp14:anchorId="3381DA4B" wp14:editId="36C1A528">
            <wp:extent cx="2499360" cy="1351195"/>
            <wp:effectExtent l="0" t="0" r="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23827" cy="136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</w:t>
      </w:r>
      <w:r w:rsidR="00390F9B">
        <w:rPr>
          <w:noProof/>
        </w:rPr>
        <w:drawing>
          <wp:inline distT="0" distB="0" distL="0" distR="0" wp14:anchorId="1AB7E9C1" wp14:editId="30FE2883">
            <wp:extent cx="2967990" cy="1360622"/>
            <wp:effectExtent l="0" t="0" r="381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88135" cy="136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80F21" w14:textId="16BE39F7" w:rsidR="00390F9B" w:rsidRDefault="00773881" w:rsidP="00773881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>
        <w:rPr>
          <w:lang w:val="hu-HU"/>
        </w:rPr>
        <w:t>Ábra: A 34 és a 7 lépcsős modellek összevetése</w:t>
      </w:r>
      <w:r w:rsidR="003429DB">
        <w:rPr>
          <w:lang w:val="hu-HU"/>
        </w:rPr>
        <w:t xml:space="preserve"> (forrás: saját ábrázolás)</w:t>
      </w:r>
    </w:p>
    <w:p w14:paraId="2C48560F" w14:textId="723F3AA4" w:rsidR="00773881" w:rsidRDefault="001E5B32" w:rsidP="00773881">
      <w:pPr>
        <w:jc w:val="both"/>
        <w:rPr>
          <w:lang w:val="hu-HU"/>
        </w:rPr>
      </w:pPr>
      <w:r>
        <w:rPr>
          <w:noProof/>
        </w:rPr>
        <w:drawing>
          <wp:inline distT="0" distB="0" distL="0" distR="0" wp14:anchorId="58E175EB" wp14:editId="3A41774F">
            <wp:extent cx="2499360" cy="1314377"/>
            <wp:effectExtent l="0" t="0" r="0" b="63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10116" cy="132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</w:t>
      </w:r>
      <w:r w:rsidR="003429DB">
        <w:rPr>
          <w:noProof/>
        </w:rPr>
        <w:drawing>
          <wp:inline distT="0" distB="0" distL="0" distR="0" wp14:anchorId="18C37ADD" wp14:editId="7061C7E9">
            <wp:extent cx="2933700" cy="1313698"/>
            <wp:effectExtent l="0" t="0" r="0" b="127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8069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98F4C" w14:textId="0739D0BE" w:rsidR="003429DB" w:rsidRPr="003429DB" w:rsidRDefault="003429DB" w:rsidP="003429DB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>
        <w:rPr>
          <w:lang w:val="hu-HU"/>
        </w:rPr>
        <w:lastRenderedPageBreak/>
        <w:t>Ábra A 34 és a 14 lépcsős modellek összevetése (forrás: saját ábrázolás)</w:t>
      </w:r>
    </w:p>
    <w:p w14:paraId="1F67AC80" w14:textId="2F525707" w:rsidR="00773881" w:rsidRDefault="003429DB" w:rsidP="00773881">
      <w:pPr>
        <w:jc w:val="both"/>
        <w:rPr>
          <w:lang w:val="hu-HU"/>
        </w:rPr>
      </w:pPr>
      <w:r>
        <w:rPr>
          <w:lang w:val="hu-HU"/>
        </w:rPr>
        <w:t>A 2. és a 3. ábra az alternatív modellek másságát és/vagy hasonlóságát igyekszik leírni:</w:t>
      </w:r>
    </w:p>
    <w:p w14:paraId="04E16E0E" w14:textId="706FE926" w:rsidR="003429DB" w:rsidRDefault="003429DB" w:rsidP="003429DB">
      <w:pPr>
        <w:pStyle w:val="Listaszerbekezds"/>
        <w:numPr>
          <w:ilvl w:val="0"/>
          <w:numId w:val="10"/>
        </w:numPr>
        <w:jc w:val="both"/>
        <w:rPr>
          <w:lang w:val="hu-HU"/>
        </w:rPr>
      </w:pPr>
      <w:r>
        <w:rPr>
          <w:lang w:val="hu-HU"/>
        </w:rPr>
        <w:t>Max: A lépcsők maximuma (94*7 cella alapján)</w:t>
      </w:r>
    </w:p>
    <w:p w14:paraId="07A29D45" w14:textId="11154D4C" w:rsidR="003429DB" w:rsidRDefault="003429DB" w:rsidP="003429DB">
      <w:pPr>
        <w:pStyle w:val="Listaszerbekezds"/>
        <w:numPr>
          <w:ilvl w:val="0"/>
          <w:numId w:val="10"/>
        </w:numPr>
        <w:jc w:val="both"/>
        <w:rPr>
          <w:lang w:val="hu-HU"/>
        </w:rPr>
      </w:pPr>
      <w:r>
        <w:rPr>
          <w:lang w:val="hu-HU"/>
        </w:rPr>
        <w:t>Medián: A leggyakoribb lépcső (94*7 cella alapján)</w:t>
      </w:r>
    </w:p>
    <w:p w14:paraId="68CEF5B6" w14:textId="051D4DB5" w:rsidR="003429DB" w:rsidRDefault="003429DB" w:rsidP="003429DB">
      <w:pPr>
        <w:pStyle w:val="Listaszerbekezds"/>
        <w:numPr>
          <w:ilvl w:val="0"/>
          <w:numId w:val="10"/>
        </w:numPr>
        <w:jc w:val="both"/>
        <w:rPr>
          <w:lang w:val="hu-HU"/>
        </w:rPr>
      </w:pPr>
      <w:r>
        <w:rPr>
          <w:lang w:val="hu-HU"/>
        </w:rPr>
        <w:t>Átlag: A lépcsők átlaga (94*7 cella alapján)</w:t>
      </w:r>
    </w:p>
    <w:p w14:paraId="503AC0B1" w14:textId="56B2998F" w:rsidR="003429DB" w:rsidRDefault="003429DB" w:rsidP="003429DB">
      <w:pPr>
        <w:pStyle w:val="Listaszerbekezds"/>
        <w:numPr>
          <w:ilvl w:val="0"/>
          <w:numId w:val="10"/>
        </w:numPr>
        <w:jc w:val="both"/>
        <w:rPr>
          <w:lang w:val="hu-HU"/>
        </w:rPr>
      </w:pPr>
      <w:proofErr w:type="spellStart"/>
      <w:r>
        <w:rPr>
          <w:lang w:val="hu-HU"/>
        </w:rPr>
        <w:t>Korrel</w:t>
      </w:r>
      <w:proofErr w:type="spellEnd"/>
      <w:r>
        <w:rPr>
          <w:lang w:val="hu-HU"/>
        </w:rPr>
        <w:t>: A 94*7 cella, mint tömb alapján számított korreláció a két lépcsőszint modelljei kapcsán</w:t>
      </w:r>
    </w:p>
    <w:p w14:paraId="1CB9E1D0" w14:textId="7950F72F" w:rsidR="003429DB" w:rsidRDefault="003429DB" w:rsidP="003429DB">
      <w:pPr>
        <w:pStyle w:val="Listaszerbekezds"/>
        <w:numPr>
          <w:ilvl w:val="0"/>
          <w:numId w:val="10"/>
        </w:numPr>
        <w:jc w:val="both"/>
        <w:rPr>
          <w:lang w:val="hu-HU"/>
        </w:rPr>
      </w:pPr>
      <w:proofErr w:type="spellStart"/>
      <w:r>
        <w:rPr>
          <w:lang w:val="hu-HU"/>
        </w:rPr>
        <w:t>Involved</w:t>
      </w:r>
      <w:proofErr w:type="spellEnd"/>
      <w:r>
        <w:rPr>
          <w:lang w:val="hu-HU"/>
        </w:rPr>
        <w:t xml:space="preserve"> S1: vagyis a nem nulla értékkel rendelkező attribútumok száma (94-ből)</w:t>
      </w:r>
    </w:p>
    <w:p w14:paraId="3227C800" w14:textId="72FB72E4" w:rsidR="003429DB" w:rsidRDefault="003429DB" w:rsidP="003429DB">
      <w:pPr>
        <w:pStyle w:val="Listaszerbekezds"/>
        <w:numPr>
          <w:ilvl w:val="0"/>
          <w:numId w:val="10"/>
        </w:numPr>
        <w:jc w:val="both"/>
        <w:rPr>
          <w:lang w:val="hu-HU"/>
        </w:rPr>
      </w:pPr>
      <w:r>
        <w:rPr>
          <w:lang w:val="hu-HU"/>
        </w:rPr>
        <w:t>S1:S1: a két lépcsőszint bevont attribútumainak azonossága (94-ből)</w:t>
      </w:r>
    </w:p>
    <w:p w14:paraId="6813CC42" w14:textId="2DAD971F" w:rsidR="003429DB" w:rsidRDefault="003429DB" w:rsidP="003429DB">
      <w:pPr>
        <w:jc w:val="both"/>
        <w:rPr>
          <w:lang w:val="hu-HU"/>
        </w:rPr>
      </w:pPr>
      <w:r>
        <w:rPr>
          <w:lang w:val="hu-HU"/>
        </w:rPr>
        <w:t>Értelmezések:</w:t>
      </w:r>
    </w:p>
    <w:p w14:paraId="33738DEA" w14:textId="34BF4F24" w:rsidR="003429DB" w:rsidRDefault="003429DB" w:rsidP="003429DB">
      <w:pPr>
        <w:pStyle w:val="Listaszerbekezds"/>
        <w:numPr>
          <w:ilvl w:val="0"/>
          <w:numId w:val="11"/>
        </w:numPr>
        <w:jc w:val="both"/>
        <w:rPr>
          <w:lang w:val="hu-HU"/>
        </w:rPr>
      </w:pPr>
      <w:r>
        <w:rPr>
          <w:lang w:val="hu-HU"/>
        </w:rPr>
        <w:t xml:space="preserve">Ha </w:t>
      </w:r>
      <w:r w:rsidRPr="003429DB">
        <w:rPr>
          <w:lang w:val="hu-HU"/>
        </w:rPr>
        <w:t>csak a korrelációkat nézzük, akkor látszólag nincs érdemi eltérés a modellek között</w:t>
      </w:r>
      <w:r>
        <w:rPr>
          <w:lang w:val="hu-HU"/>
        </w:rPr>
        <w:t>.</w:t>
      </w:r>
    </w:p>
    <w:p w14:paraId="2A4BE16F" w14:textId="4178BFC4" w:rsidR="003429DB" w:rsidRDefault="003429DB" w:rsidP="003429DB">
      <w:pPr>
        <w:pStyle w:val="Listaszerbekezds"/>
        <w:numPr>
          <w:ilvl w:val="0"/>
          <w:numId w:val="11"/>
        </w:numPr>
        <w:jc w:val="both"/>
        <w:rPr>
          <w:lang w:val="hu-HU"/>
        </w:rPr>
      </w:pPr>
      <w:r>
        <w:rPr>
          <w:lang w:val="hu-HU"/>
        </w:rPr>
        <w:t>De a bevont attribútumok száma már 25 és 29 között variál.</w:t>
      </w:r>
    </w:p>
    <w:p w14:paraId="50619E5D" w14:textId="451D1D35" w:rsidR="003429DB" w:rsidRDefault="003429DB" w:rsidP="003429DB">
      <w:pPr>
        <w:pStyle w:val="Listaszerbekezds"/>
        <w:numPr>
          <w:ilvl w:val="0"/>
          <w:numId w:val="11"/>
        </w:numPr>
        <w:jc w:val="both"/>
        <w:rPr>
          <w:lang w:val="hu-HU"/>
        </w:rPr>
      </w:pPr>
      <w:r>
        <w:rPr>
          <w:lang w:val="hu-HU"/>
        </w:rPr>
        <w:t>A legerősebb lépcsőérték (</w:t>
      </w:r>
      <w:proofErr w:type="spellStart"/>
      <w:r>
        <w:rPr>
          <w:lang w:val="hu-HU"/>
        </w:rPr>
        <w:t>max</w:t>
      </w:r>
      <w:proofErr w:type="spellEnd"/>
      <w:r>
        <w:rPr>
          <w:lang w:val="hu-HU"/>
        </w:rPr>
        <w:t xml:space="preserve">) 37 ezer és 42 ezer között ott, ahol </w:t>
      </w:r>
    </w:p>
    <w:p w14:paraId="08F65140" w14:textId="01DABF3A" w:rsidR="003429DB" w:rsidRDefault="003429DB" w:rsidP="003429DB">
      <w:pPr>
        <w:pStyle w:val="Listaszerbekezds"/>
        <w:numPr>
          <w:ilvl w:val="0"/>
          <w:numId w:val="11"/>
        </w:numPr>
        <w:jc w:val="both"/>
        <w:rPr>
          <w:lang w:val="hu-HU"/>
        </w:rPr>
      </w:pPr>
      <w:r>
        <w:rPr>
          <w:lang w:val="hu-HU"/>
        </w:rPr>
        <w:t xml:space="preserve">az átlagok mintegy 1:3 arányt is mutathatnak (kb. 500 és 1500 között </w:t>
      </w:r>
      <w:proofErr w:type="gramStart"/>
      <w:r>
        <w:rPr>
          <w:lang w:val="hu-HU"/>
        </w:rPr>
        <w:t>változva)…</w:t>
      </w:r>
      <w:proofErr w:type="gramEnd"/>
    </w:p>
    <w:p w14:paraId="3FE6B603" w14:textId="08969A4C" w:rsidR="003429DB" w:rsidRDefault="003429DB" w:rsidP="003429DB">
      <w:pPr>
        <w:pStyle w:val="Listaszerbekezds"/>
        <w:numPr>
          <w:ilvl w:val="0"/>
          <w:numId w:val="11"/>
        </w:numPr>
        <w:jc w:val="both"/>
        <w:rPr>
          <w:lang w:val="hu-HU"/>
        </w:rPr>
      </w:pPr>
      <w:r>
        <w:rPr>
          <w:lang w:val="hu-HU"/>
        </w:rPr>
        <w:t>Nincs két alternatíva, melyek bevont attribútumai azonosak lennének…</w:t>
      </w:r>
    </w:p>
    <w:p w14:paraId="498E652D" w14:textId="0A94A365" w:rsidR="003429DB" w:rsidRDefault="003429DB" w:rsidP="003429DB">
      <w:pPr>
        <w:jc w:val="both"/>
        <w:rPr>
          <w:lang w:val="hu-HU"/>
        </w:rPr>
      </w:pPr>
      <w:r>
        <w:rPr>
          <w:lang w:val="hu-HU"/>
        </w:rPr>
        <w:t>A korrelációk masszív hasonlóságai mögött a finom rétegek tehát alapvető eltérésekre mutatnak rá, s ez meg is felel a lépcsős függvények speciális rugalmassági elveinek.</w:t>
      </w:r>
    </w:p>
    <w:p w14:paraId="222071BC" w14:textId="77777777" w:rsidR="007670CC" w:rsidRDefault="007670C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u-HU"/>
        </w:rPr>
      </w:pPr>
      <w:r>
        <w:rPr>
          <w:lang w:val="hu-HU"/>
        </w:rPr>
        <w:br w:type="page"/>
      </w:r>
    </w:p>
    <w:p w14:paraId="034D03E1" w14:textId="1DFA306C" w:rsidR="003429DB" w:rsidRDefault="003429DB" w:rsidP="003429DB">
      <w:pPr>
        <w:pStyle w:val="Cmsor1"/>
        <w:rPr>
          <w:lang w:val="hu-HU"/>
        </w:rPr>
      </w:pPr>
      <w:r>
        <w:rPr>
          <w:lang w:val="hu-HU"/>
        </w:rPr>
        <w:lastRenderedPageBreak/>
        <w:t xml:space="preserve">Az alternatívák hatása az </w:t>
      </w:r>
      <w:proofErr w:type="spellStart"/>
      <w:r>
        <w:rPr>
          <w:lang w:val="hu-HU"/>
        </w:rPr>
        <w:t>invaliditásra</w:t>
      </w:r>
      <w:proofErr w:type="spellEnd"/>
    </w:p>
    <w:p w14:paraId="49E0FD0A" w14:textId="628ADBA8" w:rsidR="003429DB" w:rsidRDefault="000C699F" w:rsidP="003429DB">
      <w:pPr>
        <w:jc w:val="both"/>
        <w:rPr>
          <w:lang w:val="hu-HU"/>
        </w:rPr>
      </w:pPr>
      <w:r>
        <w:rPr>
          <w:lang w:val="hu-HU"/>
        </w:rPr>
        <w:t xml:space="preserve">Ha a felsorolt 9+3 modellből a 3*2 függvény-szimmetria-letapogató modellt vesszük alapul, akkor minden egyes objektum kapcsán modellpáronként eltérő </w:t>
      </w:r>
      <w:proofErr w:type="spellStart"/>
      <w:r>
        <w:rPr>
          <w:lang w:val="hu-HU"/>
        </w:rPr>
        <w:t>validitást</w:t>
      </w:r>
      <w:proofErr w:type="spellEnd"/>
      <w:r>
        <w:rPr>
          <w:lang w:val="hu-HU"/>
        </w:rPr>
        <w:t xml:space="preserve"> lehet levezetni:</w:t>
      </w:r>
    </w:p>
    <w:p w14:paraId="04199E57" w14:textId="51B7EC3F" w:rsidR="000C699F" w:rsidRDefault="007670CC" w:rsidP="003429DB">
      <w:pPr>
        <w:jc w:val="both"/>
        <w:rPr>
          <w:lang w:val="hu-HU"/>
        </w:rPr>
      </w:pPr>
      <w:r>
        <w:rPr>
          <w:noProof/>
        </w:rPr>
        <w:drawing>
          <wp:inline distT="0" distB="0" distL="0" distR="0" wp14:anchorId="77679A37" wp14:editId="53488C84">
            <wp:extent cx="5760720" cy="564261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4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F1A82" w14:textId="611367F3" w:rsidR="007670CC" w:rsidRDefault="007670CC" w:rsidP="007670CC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>
        <w:rPr>
          <w:lang w:val="hu-HU"/>
        </w:rPr>
        <w:t xml:space="preserve">Ábra: alternatív modellek </w:t>
      </w:r>
      <w:proofErr w:type="spellStart"/>
      <w:r>
        <w:rPr>
          <w:lang w:val="hu-HU"/>
        </w:rPr>
        <w:t>validitás</w:t>
      </w:r>
      <w:proofErr w:type="spellEnd"/>
      <w:r>
        <w:rPr>
          <w:lang w:val="hu-HU"/>
        </w:rPr>
        <w:t>-számításának alapadatai (forrás: saját ábrázolás)</w:t>
      </w:r>
    </w:p>
    <w:p w14:paraId="4087AD78" w14:textId="48FFA90F" w:rsidR="007670CC" w:rsidRDefault="007670CC" w:rsidP="007670CC">
      <w:pPr>
        <w:jc w:val="both"/>
        <w:rPr>
          <w:lang w:val="hu-HU"/>
        </w:rPr>
      </w:pPr>
      <w:r>
        <w:rPr>
          <w:lang w:val="hu-HU"/>
        </w:rPr>
        <w:t xml:space="preserve">A 4. ábra bemutatja tehát, hogy a mindenkori </w:t>
      </w:r>
      <w:proofErr w:type="spellStart"/>
      <w:r>
        <w:rPr>
          <w:lang w:val="hu-HU"/>
        </w:rPr>
        <w:t>validitás</w:t>
      </w:r>
      <w:proofErr w:type="spellEnd"/>
      <w:r>
        <w:rPr>
          <w:lang w:val="hu-HU"/>
        </w:rPr>
        <w:t xml:space="preserve">-oszlop (mely összege 34 objektum esetén csak 10 és 12 között mozog, azaz alacsony), miként áll elő a direkt és az inverz modellek tényadathoz mér hiba-arányainak előjeleit figyelve: ha a két előjel eltérő, akkor az inputokat érintő inverzió hatott az outputra is, vagyis </w:t>
      </w:r>
      <w:proofErr w:type="spellStart"/>
      <w:r>
        <w:rPr>
          <w:lang w:val="hu-HU"/>
        </w:rPr>
        <w:t>valid</w:t>
      </w:r>
      <w:proofErr w:type="spellEnd"/>
      <w:r>
        <w:rPr>
          <w:lang w:val="hu-HU"/>
        </w:rPr>
        <w:t xml:space="preserve"> (1) az objektum értelmezhetősége, ill. fordítva.</w:t>
      </w:r>
    </w:p>
    <w:p w14:paraId="13057AB2" w14:textId="1103D628" w:rsidR="007670CC" w:rsidRDefault="007670CC" w:rsidP="007670CC">
      <w:pPr>
        <w:jc w:val="both"/>
        <w:rPr>
          <w:lang w:val="hu-HU"/>
        </w:rPr>
      </w:pPr>
      <w:r>
        <w:rPr>
          <w:lang w:val="hu-HU"/>
        </w:rPr>
        <w:t>A 4. ábra alapján 3 OAM is kialakításra került:</w:t>
      </w:r>
    </w:p>
    <w:p w14:paraId="5B3B6BF6" w14:textId="769545AB" w:rsidR="007670CC" w:rsidRDefault="007670CC" w:rsidP="007670CC">
      <w:pPr>
        <w:pStyle w:val="Listaszerbekezds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>Egy dupla-attribútum-készlettel dolgozó Y0-modell.</w:t>
      </w:r>
    </w:p>
    <w:p w14:paraId="579EACFA" w14:textId="26194707" w:rsidR="007670CC" w:rsidRDefault="007670CC" w:rsidP="007670CC">
      <w:pPr>
        <w:pStyle w:val="Listaszerbekezds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>Egy, a 4. ábra nyers adatait a minél-nagyobb-annál-jobb elv mentén sorszámozó (0) modell.</w:t>
      </w:r>
    </w:p>
    <w:p w14:paraId="32C6A34C" w14:textId="53AF9FE5" w:rsidR="007670CC" w:rsidRDefault="007670CC" w:rsidP="007670CC">
      <w:pPr>
        <w:pStyle w:val="Listaszerbekezds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 xml:space="preserve">Egy, a 4. ábra adatait abszolútértékkén értelmező és a </w:t>
      </w:r>
      <w:proofErr w:type="spellStart"/>
      <w:r>
        <w:rPr>
          <w:lang w:val="hu-HU"/>
        </w:rPr>
        <w:t>minél-nagyobb</w:t>
      </w:r>
      <w:r>
        <w:rPr>
          <w:lang w:val="hu-HU"/>
        </w:rPr>
        <w:softHyphen/>
        <w:t>annál-jobb</w:t>
      </w:r>
      <w:proofErr w:type="spellEnd"/>
      <w:r>
        <w:rPr>
          <w:lang w:val="hu-HU"/>
        </w:rPr>
        <w:t xml:space="preserve"> elv szerint sorszámozó modell.</w:t>
      </w:r>
    </w:p>
    <w:p w14:paraId="1395E39E" w14:textId="167998CE" w:rsidR="007670CC" w:rsidRDefault="007670CC" w:rsidP="007670CC">
      <w:pPr>
        <w:jc w:val="both"/>
        <w:rPr>
          <w:lang w:val="hu-HU"/>
        </w:rPr>
      </w:pPr>
      <w:r>
        <w:rPr>
          <w:lang w:val="hu-HU"/>
        </w:rPr>
        <w:lastRenderedPageBreak/>
        <w:t xml:space="preserve">A cél annak feltárása, hogy a 10-12 </w:t>
      </w:r>
      <w:proofErr w:type="spellStart"/>
      <w:r>
        <w:rPr>
          <w:lang w:val="hu-HU"/>
        </w:rPr>
        <w:t>valid</w:t>
      </w:r>
      <w:proofErr w:type="spellEnd"/>
      <w:r>
        <w:rPr>
          <w:lang w:val="hu-HU"/>
        </w:rPr>
        <w:t xml:space="preserve"> objektum felett léteznek-e még ún. inkább </w:t>
      </w:r>
      <w:proofErr w:type="spellStart"/>
      <w:r>
        <w:rPr>
          <w:lang w:val="hu-HU"/>
        </w:rPr>
        <w:t>valid</w:t>
      </w:r>
      <w:proofErr w:type="spellEnd"/>
      <w:r>
        <w:rPr>
          <w:lang w:val="hu-HU"/>
        </w:rPr>
        <w:t xml:space="preserve">, mint </w:t>
      </w:r>
      <w:proofErr w:type="spellStart"/>
      <w:r>
        <w:rPr>
          <w:lang w:val="hu-HU"/>
        </w:rPr>
        <w:t>invalid</w:t>
      </w:r>
      <w:proofErr w:type="spellEnd"/>
      <w:r>
        <w:rPr>
          <w:lang w:val="hu-HU"/>
        </w:rPr>
        <w:t xml:space="preserve"> objektumok, ahol a normát az Y0 modell konstansa (1000) testesíti meg és a fenti irányok alapján képzett modellek 1000 pont feletti objektumaira igaz, hogy inkább </w:t>
      </w:r>
      <w:proofErr w:type="spellStart"/>
      <w:r>
        <w:rPr>
          <w:lang w:val="hu-HU"/>
        </w:rPr>
        <w:t>validak</w:t>
      </w:r>
      <w:proofErr w:type="spellEnd"/>
      <w:r>
        <w:rPr>
          <w:lang w:val="hu-HU"/>
        </w:rPr>
        <w:t xml:space="preserve">, mint </w:t>
      </w:r>
      <w:proofErr w:type="spellStart"/>
      <w:r>
        <w:rPr>
          <w:lang w:val="hu-HU"/>
        </w:rPr>
        <w:t>invalidak</w:t>
      </w:r>
      <w:proofErr w:type="spellEnd"/>
      <w:r>
        <w:rPr>
          <w:lang w:val="hu-HU"/>
        </w:rPr>
        <w:t xml:space="preserve"> – a </w:t>
      </w:r>
      <w:proofErr w:type="spellStart"/>
      <w:r>
        <w:rPr>
          <w:lang w:val="hu-HU"/>
        </w:rPr>
        <w:t>validitást</w:t>
      </w:r>
      <w:proofErr w:type="spellEnd"/>
      <w:r>
        <w:rPr>
          <w:lang w:val="hu-HU"/>
        </w:rPr>
        <w:t xml:space="preserve"> fekete-fehér jellegét finomhangolandó és </w:t>
      </w:r>
      <w:r w:rsidR="00D75BD8">
        <w:rPr>
          <w:lang w:val="hu-HU"/>
        </w:rPr>
        <w:t>ehhez az alapmodellek közül 3 párt felhasználandó módon.</w:t>
      </w:r>
      <w:r w:rsidR="00D77FAF">
        <w:rPr>
          <w:lang w:val="hu-HU"/>
        </w:rPr>
        <w:t xml:space="preserve"> A 3 felsorolt modell mindegyike tekinthető lenne az alapmodellpárok zárómodelljének, mely jelen esetben a </w:t>
      </w:r>
      <w:proofErr w:type="spellStart"/>
      <w:r w:rsidR="00D77FAF">
        <w:rPr>
          <w:lang w:val="hu-HU"/>
        </w:rPr>
        <w:t>validitás</w:t>
      </w:r>
      <w:proofErr w:type="spellEnd"/>
      <w:r w:rsidR="00D77FAF">
        <w:rPr>
          <w:lang w:val="hu-HU"/>
        </w:rPr>
        <w:t xml:space="preserve"> fogalma köré teremt egy párhuzamos kapcsolásokat (körmérkőzéseket) használó konzisztencia-rendszert, melyben minden mindennel összefügg és nincs kiesés (logikai fekete-fehér kapcsolás).</w:t>
      </w:r>
    </w:p>
    <w:p w14:paraId="51E7CFB5" w14:textId="1E1CE11F" w:rsidR="00E84EE4" w:rsidRDefault="00E84EE4" w:rsidP="007670CC">
      <w:pPr>
        <w:jc w:val="both"/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doubled</w:t>
      </w:r>
      <w:proofErr w:type="spellEnd"/>
      <w:r>
        <w:rPr>
          <w:lang w:val="hu-HU"/>
        </w:rPr>
        <w:t xml:space="preserve">-OAM esetén tudni kell, hogy ennek első futása (STEP1) a minden objektum lehet másként egyforma elvet azonnal lefedte és ehhez a 2*3*3=18 attribútumból </w:t>
      </w:r>
      <w:r w:rsidR="00FE43B4">
        <w:rPr>
          <w:lang w:val="hu-HU"/>
        </w:rPr>
        <w:t xml:space="preserve">6 attribútumot nem használt fel. Ezen 6 attribútumon belül 3 direkt (1.&amp;4.&amp;7.) és 3 inverz (7.&amp;8.&amp;9.) attribútum van: vagyis a 7. attribútum (vö. </w:t>
      </w:r>
      <w:r w:rsidR="002F4EE7">
        <w:rPr>
          <w:lang w:val="hu-HU"/>
        </w:rPr>
        <w:t>4</w:t>
      </w:r>
      <w:r w:rsidR="00FE43B4">
        <w:rPr>
          <w:lang w:val="hu-HU"/>
        </w:rPr>
        <w:t xml:space="preserve">. ábra) – az S14-es modell 12 </w:t>
      </w:r>
      <w:proofErr w:type="spellStart"/>
      <w:r w:rsidR="00FE43B4">
        <w:rPr>
          <w:lang w:val="hu-HU"/>
        </w:rPr>
        <w:t>valid</w:t>
      </w:r>
      <w:proofErr w:type="spellEnd"/>
      <w:r w:rsidR="00FE43B4">
        <w:rPr>
          <w:lang w:val="hu-HU"/>
        </w:rPr>
        <w:t xml:space="preserve"> tételt tartalmazó értéke – direkt és </w:t>
      </w:r>
      <w:proofErr w:type="spellStart"/>
      <w:r w:rsidR="00FE43B4">
        <w:rPr>
          <w:lang w:val="hu-HU"/>
        </w:rPr>
        <w:t>invez</w:t>
      </w:r>
      <w:proofErr w:type="spellEnd"/>
      <w:r w:rsidR="00FE43B4">
        <w:rPr>
          <w:lang w:val="hu-HU"/>
        </w:rPr>
        <w:t xml:space="preserve"> alakban is szerepel. De a végső modellrétegben (step2) csak a 3 direkt attribútum jutott szerephez.</w:t>
      </w:r>
    </w:p>
    <w:p w14:paraId="03ED3E0E" w14:textId="2B9C493C" w:rsidR="00FE43B4" w:rsidRDefault="002F4EE7" w:rsidP="007670CC">
      <w:pPr>
        <w:jc w:val="both"/>
        <w:rPr>
          <w:lang w:val="hu-HU"/>
        </w:rPr>
      </w:pPr>
      <w:r>
        <w:rPr>
          <w:lang w:val="hu-HU"/>
        </w:rPr>
        <w:t xml:space="preserve">Az 5. ábra a 3 (fenti) alternatív zárómodell bináris eredményében (inkább </w:t>
      </w:r>
      <w:proofErr w:type="spellStart"/>
      <w:r>
        <w:rPr>
          <w:lang w:val="hu-HU"/>
        </w:rPr>
        <w:t>valid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vs</w:t>
      </w:r>
      <w:proofErr w:type="spellEnd"/>
      <w:r>
        <w:rPr>
          <w:lang w:val="hu-HU"/>
        </w:rPr>
        <w:t xml:space="preserve">. inkább nem </w:t>
      </w:r>
      <w:proofErr w:type="spellStart"/>
      <w:r>
        <w:rPr>
          <w:lang w:val="hu-HU"/>
        </w:rPr>
        <w:t>valid</w:t>
      </w:r>
      <w:proofErr w:type="spellEnd"/>
      <w:r>
        <w:rPr>
          <w:lang w:val="hu-HU"/>
        </w:rPr>
        <w:t xml:space="preserve">) keres mintázatot – ismét csak nem fekete-fehér alapon - elvileg. A 3 bináris inputból érdemben egyik sem tudott meghatározóvá válni, így az elméleti fekete-fehér-hatás feloldása nem volt lehetséges. A legalább két alternatív modell esetén </w:t>
      </w:r>
      <w:proofErr w:type="spellStart"/>
      <w:r>
        <w:rPr>
          <w:lang w:val="hu-HU"/>
        </w:rPr>
        <w:t>valid</w:t>
      </w:r>
      <w:proofErr w:type="spellEnd"/>
      <w:r>
        <w:rPr>
          <w:lang w:val="hu-HU"/>
        </w:rPr>
        <w:t xml:space="preserve"> objektumok tudtak csak a végső zárómodellben </w:t>
      </w:r>
      <w:proofErr w:type="spellStart"/>
      <w:r>
        <w:rPr>
          <w:lang w:val="hu-HU"/>
        </w:rPr>
        <w:t>validdá</w:t>
      </w:r>
      <w:proofErr w:type="spellEnd"/>
      <w:r>
        <w:rPr>
          <w:lang w:val="hu-HU"/>
        </w:rPr>
        <w:t xml:space="preserve"> válni (21 </w:t>
      </w:r>
      <w:proofErr w:type="spellStart"/>
      <w:r>
        <w:rPr>
          <w:lang w:val="hu-HU"/>
        </w:rPr>
        <w:t>vs</w:t>
      </w:r>
      <w:proofErr w:type="spellEnd"/>
      <w:r>
        <w:rPr>
          <w:lang w:val="hu-HU"/>
        </w:rPr>
        <w:t>. 12 – 34-ből) abban az értelmezésben, mely az 1000 pont felettiséget díjazta. Az input-zárómodellek</w:t>
      </w:r>
      <w:r w:rsidR="004212AE">
        <w:rPr>
          <w:lang w:val="hu-HU"/>
        </w:rPr>
        <w:t xml:space="preserve"> (final1)</w:t>
      </w:r>
      <w:r>
        <w:rPr>
          <w:lang w:val="hu-HU"/>
        </w:rPr>
        <w:t xml:space="preserve"> 22 </w:t>
      </w:r>
      <w:proofErr w:type="spellStart"/>
      <w:r>
        <w:rPr>
          <w:lang w:val="hu-HU"/>
        </w:rPr>
        <w:t>valid</w:t>
      </w:r>
      <w:proofErr w:type="spellEnd"/>
      <w:r>
        <w:rPr>
          <w:lang w:val="hu-HU"/>
        </w:rPr>
        <w:t xml:space="preserve"> értékéből 1 esetben a másik két modell </w:t>
      </w:r>
      <w:proofErr w:type="spellStart"/>
      <w:r>
        <w:rPr>
          <w:lang w:val="hu-HU"/>
        </w:rPr>
        <w:t>invaliditást</w:t>
      </w:r>
      <w:proofErr w:type="spellEnd"/>
      <w:r>
        <w:rPr>
          <w:lang w:val="hu-HU"/>
        </w:rPr>
        <w:t xml:space="preserve"> jelzett, így ez volt a lemorzsolódó 1 tétel oka</w:t>
      </w:r>
      <w:r w:rsidR="004212AE">
        <w:rPr>
          <w:lang w:val="hu-HU"/>
        </w:rPr>
        <w:t xml:space="preserve"> (final2a)</w:t>
      </w:r>
      <w:r>
        <w:rPr>
          <w:lang w:val="hu-HU"/>
        </w:rPr>
        <w:t>.</w:t>
      </w:r>
    </w:p>
    <w:p w14:paraId="3E8ADEBF" w14:textId="68E148AC" w:rsidR="002F4EE7" w:rsidRDefault="004212AE" w:rsidP="007670CC">
      <w:pPr>
        <w:jc w:val="both"/>
        <w:rPr>
          <w:lang w:val="hu-HU"/>
        </w:rPr>
      </w:pPr>
      <w:r>
        <w:rPr>
          <w:lang w:val="hu-HU"/>
        </w:rPr>
        <w:t xml:space="preserve">A végső zárómodellek esetén a norma (1000) érték körüli hiba +/-1-en belül, azaz kerekítési intervallumon belül 27 esetben volt. Ezen találatok mellé a </w:t>
      </w:r>
      <w:r w:rsidR="00251E1D">
        <w:rPr>
          <w:lang w:val="hu-HU"/>
        </w:rPr>
        <w:t>3</w:t>
      </w:r>
      <w:r>
        <w:rPr>
          <w:lang w:val="hu-HU"/>
        </w:rPr>
        <w:t xml:space="preserve"> db 1-1-1 input is találat illik, hogy legyen az 1000 pont felettiség univerzális elve okán</w:t>
      </w:r>
      <w:r w:rsidR="00251E1D">
        <w:rPr>
          <w:lang w:val="hu-HU"/>
        </w:rPr>
        <w:t xml:space="preserve">, így végső soron 30 objektum lehetne </w:t>
      </w:r>
      <w:proofErr w:type="spellStart"/>
      <w:r w:rsidR="00251E1D">
        <w:rPr>
          <w:lang w:val="hu-HU"/>
        </w:rPr>
        <w:t>valid</w:t>
      </w:r>
      <w:proofErr w:type="spellEnd"/>
      <w:r w:rsidR="00251E1D">
        <w:rPr>
          <w:lang w:val="hu-HU"/>
        </w:rPr>
        <w:t xml:space="preserve"> 34-ből 10-12-darabbal szemben. Ennek a final2b állapotnak a szómágikus értelme az, hogy minden objektum lehet </w:t>
      </w:r>
      <w:proofErr w:type="spellStart"/>
      <w:r w:rsidR="00251E1D">
        <w:rPr>
          <w:lang w:val="hu-HU"/>
        </w:rPr>
        <w:t>valid</w:t>
      </w:r>
      <w:proofErr w:type="spellEnd"/>
      <w:r w:rsidR="00251E1D">
        <w:rPr>
          <w:lang w:val="hu-HU"/>
        </w:rPr>
        <w:t xml:space="preserve">, amit legalább két homogén eredmény támaszt alá, vagyis csak a 0-0-0 állapotok </w:t>
      </w:r>
      <w:proofErr w:type="spellStart"/>
      <w:r w:rsidR="00251E1D">
        <w:rPr>
          <w:lang w:val="hu-HU"/>
        </w:rPr>
        <w:t>invalidak</w:t>
      </w:r>
      <w:proofErr w:type="spellEnd"/>
      <w:r w:rsidR="00251E1D">
        <w:rPr>
          <w:lang w:val="hu-HU"/>
        </w:rPr>
        <w:t xml:space="preserve">. Mivel ez az utóbbi „rendszer” belső ellentmondással bír, így a final2b nem tekinthető konzisztens állapotnak, hiszen a 0-0-0 állapot érve a normától való eltávolodás mellett a nullás inputok túlsúlya, ami nem lehet egyszerre </w:t>
      </w:r>
      <w:proofErr w:type="spellStart"/>
      <w:r w:rsidR="00251E1D">
        <w:rPr>
          <w:lang w:val="hu-HU"/>
        </w:rPr>
        <w:t>validitási</w:t>
      </w:r>
      <w:proofErr w:type="spellEnd"/>
      <w:r w:rsidR="00251E1D">
        <w:rPr>
          <w:lang w:val="hu-HU"/>
        </w:rPr>
        <w:t xml:space="preserve"> érv és </w:t>
      </w:r>
      <w:proofErr w:type="spellStart"/>
      <w:r w:rsidR="00251E1D">
        <w:rPr>
          <w:lang w:val="hu-HU"/>
        </w:rPr>
        <w:t>invaliditási</w:t>
      </w:r>
      <w:proofErr w:type="spellEnd"/>
      <w:r w:rsidR="00251E1D">
        <w:rPr>
          <w:lang w:val="hu-HU"/>
        </w:rPr>
        <w:t xml:space="preserve"> érv.</w:t>
      </w:r>
    </w:p>
    <w:p w14:paraId="25ADEF5D" w14:textId="36F35274" w:rsidR="00251E1D" w:rsidRDefault="00251E1D" w:rsidP="007670CC">
      <w:pPr>
        <w:jc w:val="both"/>
        <w:rPr>
          <w:lang w:val="hu-HU"/>
        </w:rPr>
      </w:pPr>
      <w:r>
        <w:rPr>
          <w:lang w:val="hu-HU"/>
        </w:rPr>
        <w:t xml:space="preserve">Így a végső </w:t>
      </w:r>
      <w:proofErr w:type="spellStart"/>
      <w:r>
        <w:rPr>
          <w:lang w:val="hu-HU"/>
        </w:rPr>
        <w:t>validitás</w:t>
      </w:r>
      <w:proofErr w:type="spellEnd"/>
      <w:r>
        <w:rPr>
          <w:lang w:val="hu-HU"/>
        </w:rPr>
        <w:t xml:space="preserve"> szintje 21 (</w:t>
      </w:r>
      <w:proofErr w:type="spellStart"/>
      <w:r>
        <w:rPr>
          <w:lang w:val="hu-HU"/>
        </w:rPr>
        <w:t>vs</w:t>
      </w:r>
      <w:proofErr w:type="spellEnd"/>
      <w:r>
        <w:rPr>
          <w:lang w:val="hu-HU"/>
        </w:rPr>
        <w:t>. 10-12)!</w:t>
      </w:r>
    </w:p>
    <w:p w14:paraId="58EF7489" w14:textId="584E13C7" w:rsidR="00D77FAF" w:rsidRDefault="00E84EE4" w:rsidP="007670CC">
      <w:pPr>
        <w:jc w:val="both"/>
        <w:rPr>
          <w:lang w:val="hu-HU"/>
        </w:rPr>
      </w:pPr>
      <w:r>
        <w:rPr>
          <w:noProof/>
        </w:rPr>
        <w:lastRenderedPageBreak/>
        <w:drawing>
          <wp:inline distT="0" distB="0" distL="0" distR="0" wp14:anchorId="46598EDC" wp14:editId="2BE459B8">
            <wp:extent cx="5343525" cy="8301990"/>
            <wp:effectExtent l="0" t="0" r="9525" b="381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830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46A3C" w14:textId="2A467D27" w:rsidR="00D75BD8" w:rsidRPr="002F4EE7" w:rsidRDefault="002F4EE7" w:rsidP="002F4EE7">
      <w:pPr>
        <w:pStyle w:val="Listaszerbekezds"/>
        <w:numPr>
          <w:ilvl w:val="0"/>
          <w:numId w:val="8"/>
        </w:numPr>
        <w:jc w:val="both"/>
        <w:rPr>
          <w:lang w:val="hu-HU"/>
        </w:rPr>
      </w:pPr>
      <w:r w:rsidRPr="002F4EE7">
        <w:rPr>
          <w:lang w:val="hu-HU"/>
        </w:rPr>
        <w:t>Ábra: Az alternatív zárómodelleket záró modell (forrás: saját ábrázolás)</w:t>
      </w:r>
    </w:p>
    <w:p w14:paraId="2AD6C378" w14:textId="77E9085B" w:rsidR="0070150E" w:rsidRDefault="0070150E" w:rsidP="0070150E">
      <w:pPr>
        <w:pStyle w:val="Cmsor1"/>
        <w:rPr>
          <w:lang w:val="hu-HU"/>
        </w:rPr>
      </w:pPr>
      <w:r>
        <w:rPr>
          <w:lang w:val="hu-HU"/>
        </w:rPr>
        <w:lastRenderedPageBreak/>
        <w:t>Konklúziók</w:t>
      </w:r>
    </w:p>
    <w:p w14:paraId="41F27B14" w14:textId="5FCECB5A" w:rsidR="0070150E" w:rsidRDefault="000E5A5B" w:rsidP="003429DB">
      <w:pPr>
        <w:jc w:val="both"/>
        <w:rPr>
          <w:lang w:val="hu-HU"/>
        </w:rPr>
      </w:pPr>
      <w:r>
        <w:rPr>
          <w:lang w:val="hu-HU"/>
        </w:rPr>
        <w:t xml:space="preserve">A cikk első részében leírt </w:t>
      </w:r>
      <w:proofErr w:type="spellStart"/>
      <w:r>
        <w:rPr>
          <w:lang w:val="hu-HU"/>
        </w:rPr>
        <w:t>alternat</w:t>
      </w:r>
      <w:r w:rsidR="000A3930">
        <w:rPr>
          <w:lang w:val="hu-HU"/>
        </w:rPr>
        <w:t>i</w:t>
      </w:r>
      <w:r>
        <w:rPr>
          <w:lang w:val="hu-HU"/>
        </w:rPr>
        <w:t>vitás</w:t>
      </w:r>
      <w:proofErr w:type="spellEnd"/>
      <w:r>
        <w:rPr>
          <w:lang w:val="hu-HU"/>
        </w:rPr>
        <w:t xml:space="preserve"> tetten érése a cikk második részében kifejtett speciális hermeneutikai alrendszer létét teszi lehetővé.</w:t>
      </w:r>
      <w:r w:rsidR="00792C09">
        <w:rPr>
          <w:lang w:val="hu-HU"/>
        </w:rPr>
        <w:t xml:space="preserve"> Az </w:t>
      </w:r>
      <w:proofErr w:type="spellStart"/>
      <w:r w:rsidR="00792C09">
        <w:rPr>
          <w:lang w:val="hu-HU"/>
        </w:rPr>
        <w:t>invaliditás</w:t>
      </w:r>
      <w:proofErr w:type="spellEnd"/>
      <w:r w:rsidR="00792C09">
        <w:rPr>
          <w:lang w:val="hu-HU"/>
        </w:rPr>
        <w:t xml:space="preserve"> fekete-fehér állapotból konzisztencia-alapú (fuzzy-jellegű) állapotba konvertálása új komplexitás-növekedés a hasonlóságelemzések elméletét illetően</w:t>
      </w:r>
      <w:r w:rsidR="00B5408E">
        <w:rPr>
          <w:lang w:val="hu-HU"/>
        </w:rPr>
        <w:t>, hiszen a záró modell lehet bináris inputok helyett/mellett numerikus inputokra támaszkodó is.</w:t>
      </w:r>
    </w:p>
    <w:p w14:paraId="7A80CD23" w14:textId="3EC2D84B" w:rsidR="000A3930" w:rsidRDefault="000A3930" w:rsidP="003429DB">
      <w:pPr>
        <w:jc w:val="both"/>
        <w:rPr>
          <w:lang w:val="hu-HU"/>
        </w:rPr>
      </w:pPr>
      <w:r>
        <w:rPr>
          <w:lang w:val="hu-HU"/>
        </w:rPr>
        <w:t xml:space="preserve">Az </w:t>
      </w:r>
      <w:proofErr w:type="spellStart"/>
      <w:r>
        <w:rPr>
          <w:lang w:val="hu-HU"/>
        </w:rPr>
        <w:t>alternativitás</w:t>
      </w:r>
      <w:proofErr w:type="spellEnd"/>
      <w:r>
        <w:rPr>
          <w:lang w:val="hu-HU"/>
        </w:rPr>
        <w:t xml:space="preserve"> lehetőségét több, egymástól független erőtér/mechanizmus is biztosítja: pl. Y-transzformációk, pl. féreglyukak, pl. lépcsők száma</w:t>
      </w:r>
      <w:r w:rsidR="00B5408E">
        <w:rPr>
          <w:lang w:val="hu-HU"/>
        </w:rPr>
        <w:t>/transzformáltsága</w:t>
      </w:r>
      <w:r>
        <w:rPr>
          <w:lang w:val="hu-HU"/>
        </w:rPr>
        <w:t xml:space="preserve">, ill. </w:t>
      </w:r>
      <w:r w:rsidR="00302782">
        <w:rPr>
          <w:lang w:val="hu-HU"/>
        </w:rPr>
        <w:t>pl. COCO-STD és COCO Y0 párhuzamos használata – az Y0 által használt gravitációs paraméter (</w:t>
      </w:r>
      <w:proofErr w:type="spellStart"/>
      <w:r w:rsidR="00302782">
        <w:rPr>
          <w:lang w:val="hu-HU"/>
        </w:rPr>
        <w:t>default</w:t>
      </w:r>
      <w:proofErr w:type="spellEnd"/>
      <w:r w:rsidR="00302782">
        <w:rPr>
          <w:lang w:val="hu-HU"/>
        </w:rPr>
        <w:t>=1) változtatása mellett.</w:t>
      </w:r>
    </w:p>
    <w:p w14:paraId="7DA99012" w14:textId="492B2A2D" w:rsidR="003429DB" w:rsidRDefault="0070150E" w:rsidP="0070150E">
      <w:pPr>
        <w:pStyle w:val="Cmsor1"/>
        <w:rPr>
          <w:lang w:val="hu-HU"/>
        </w:rPr>
      </w:pPr>
      <w:r>
        <w:rPr>
          <w:lang w:val="hu-HU"/>
        </w:rPr>
        <w:t>Hivatkozások</w:t>
      </w:r>
    </w:p>
    <w:p w14:paraId="17FDD1B9" w14:textId="3AE1A414" w:rsidR="0070150E" w:rsidRPr="003429DB" w:rsidRDefault="0070150E" w:rsidP="003429DB">
      <w:pPr>
        <w:jc w:val="both"/>
        <w:rPr>
          <w:lang w:val="hu-HU"/>
        </w:rPr>
      </w:pPr>
      <w:r>
        <w:rPr>
          <w:lang w:val="hu-HU"/>
        </w:rPr>
        <w:t>…szövegközben…</w:t>
      </w:r>
    </w:p>
    <w:sectPr w:rsidR="0070150E" w:rsidRPr="0034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C8C"/>
    <w:multiLevelType w:val="hybridMultilevel"/>
    <w:tmpl w:val="D8FA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31D4"/>
    <w:multiLevelType w:val="hybridMultilevel"/>
    <w:tmpl w:val="8AC8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22DE"/>
    <w:multiLevelType w:val="hybridMultilevel"/>
    <w:tmpl w:val="C972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3280F"/>
    <w:multiLevelType w:val="hybridMultilevel"/>
    <w:tmpl w:val="17B62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B2EFC"/>
    <w:multiLevelType w:val="hybridMultilevel"/>
    <w:tmpl w:val="52DE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F597A"/>
    <w:multiLevelType w:val="hybridMultilevel"/>
    <w:tmpl w:val="416EA810"/>
    <w:lvl w:ilvl="0" w:tplc="CCA0B4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A0D16"/>
    <w:multiLevelType w:val="hybridMultilevel"/>
    <w:tmpl w:val="B5AE4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6D5B"/>
    <w:multiLevelType w:val="hybridMultilevel"/>
    <w:tmpl w:val="11206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93738"/>
    <w:multiLevelType w:val="hybridMultilevel"/>
    <w:tmpl w:val="255CC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7768E"/>
    <w:multiLevelType w:val="hybridMultilevel"/>
    <w:tmpl w:val="090C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3206A"/>
    <w:multiLevelType w:val="hybridMultilevel"/>
    <w:tmpl w:val="70CC9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F5C70"/>
    <w:multiLevelType w:val="hybridMultilevel"/>
    <w:tmpl w:val="1260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F4DD1"/>
    <w:multiLevelType w:val="hybridMultilevel"/>
    <w:tmpl w:val="1CA2B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49"/>
    <w:rsid w:val="00013CA5"/>
    <w:rsid w:val="000A3930"/>
    <w:rsid w:val="000B0C74"/>
    <w:rsid w:val="000B6BCD"/>
    <w:rsid w:val="000C699F"/>
    <w:rsid w:val="000E5A5B"/>
    <w:rsid w:val="001042CB"/>
    <w:rsid w:val="001A66D0"/>
    <w:rsid w:val="001D5504"/>
    <w:rsid w:val="001E5B32"/>
    <w:rsid w:val="00251E1D"/>
    <w:rsid w:val="002F4EE7"/>
    <w:rsid w:val="002F69D7"/>
    <w:rsid w:val="00302782"/>
    <w:rsid w:val="00336F2D"/>
    <w:rsid w:val="003429DB"/>
    <w:rsid w:val="00390F9B"/>
    <w:rsid w:val="004212AE"/>
    <w:rsid w:val="0042757F"/>
    <w:rsid w:val="00461719"/>
    <w:rsid w:val="0050053D"/>
    <w:rsid w:val="00513A62"/>
    <w:rsid w:val="00550C68"/>
    <w:rsid w:val="00637572"/>
    <w:rsid w:val="0070150E"/>
    <w:rsid w:val="007670CC"/>
    <w:rsid w:val="00773881"/>
    <w:rsid w:val="00792C09"/>
    <w:rsid w:val="00842188"/>
    <w:rsid w:val="00842574"/>
    <w:rsid w:val="008B684F"/>
    <w:rsid w:val="008F65B3"/>
    <w:rsid w:val="00930A49"/>
    <w:rsid w:val="00953A48"/>
    <w:rsid w:val="00981CAC"/>
    <w:rsid w:val="009F2DB3"/>
    <w:rsid w:val="00A26D08"/>
    <w:rsid w:val="00A40E5C"/>
    <w:rsid w:val="00B5408E"/>
    <w:rsid w:val="00C941EA"/>
    <w:rsid w:val="00CB5D7F"/>
    <w:rsid w:val="00D75BD8"/>
    <w:rsid w:val="00D77FAF"/>
    <w:rsid w:val="00D9129D"/>
    <w:rsid w:val="00DD72CD"/>
    <w:rsid w:val="00E33CFF"/>
    <w:rsid w:val="00E84EE4"/>
    <w:rsid w:val="00F25BC3"/>
    <w:rsid w:val="00FD2531"/>
    <w:rsid w:val="00FE43B4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97E5"/>
  <w15:chartTrackingRefBased/>
  <w15:docId w15:val="{9E559CEC-FBAC-4614-8612-30DC17A7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30A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30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30A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930A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E33CF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3CFF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3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u.my-x.hu/miau/203/intuicio_jo_alternativitas_kockazat.doc" TargetMode="External"/><Relationship Id="rId13" Type="http://schemas.openxmlformats.org/officeDocument/2006/relationships/hyperlink" Target="https://miau.my-x.hu/miau/274/alternative_models_by_number_of_stairs.xlsx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miau.my-x.hu/miau/241/only_one_engine.docx" TargetMode="External"/><Relationship Id="rId12" Type="http://schemas.openxmlformats.org/officeDocument/2006/relationships/hyperlink" Target="https://www.google.com/search?q=z%C3%A1r%C3%B3modell+site%3Amiau.my-x.h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miau.my-x.hu/miau/268/context_free_hermeneutics.pdf" TargetMode="External"/><Relationship Id="rId11" Type="http://schemas.openxmlformats.org/officeDocument/2006/relationships/hyperlink" Target="https://miau.my-x.hu/miau/270/y0_alternative_approaches.docx" TargetMode="External"/><Relationship Id="rId5" Type="http://schemas.openxmlformats.org/officeDocument/2006/relationships/hyperlink" Target="https://miau.my-x.hu/miau/150/la150.docx" TargetMode="Externa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miau.my-x.hu/miau/236/fereglyuk_v1.xlsx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miau.my-x.hu/miau/dipo/111713-DIPO_Bazisertek_tanulmany_ver01_0.pdf" TargetMode="External"/><Relationship Id="rId14" Type="http://schemas.openxmlformats.org/officeDocument/2006/relationships/hyperlink" Target="https://miau.my-x.hu/myx-free/coco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Lttd</dc:creator>
  <cp:keywords/>
  <dc:description/>
  <cp:lastModifiedBy>Lttd</cp:lastModifiedBy>
  <cp:revision>46</cp:revision>
  <dcterms:created xsi:type="dcterms:W3CDTF">2021-03-14T09:52:00Z</dcterms:created>
  <dcterms:modified xsi:type="dcterms:W3CDTF">2021-04-23T11:57:00Z</dcterms:modified>
</cp:coreProperties>
</file>