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49E13" w14:textId="269DEF1F" w:rsidR="00654774" w:rsidRDefault="003665E9" w:rsidP="00F864FE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Póker „robot” útmutató </w:t>
      </w:r>
    </w:p>
    <w:p w14:paraId="53E114C5" w14:textId="77777777" w:rsidR="00654774" w:rsidRDefault="003665E9" w:rsidP="00F864FE">
      <w:pPr>
        <w:jc w:val="both"/>
        <w:rPr>
          <w:sz w:val="44"/>
          <w:szCs w:val="44"/>
        </w:rPr>
      </w:pPr>
      <w:r>
        <w:rPr>
          <w:sz w:val="44"/>
          <w:szCs w:val="44"/>
        </w:rPr>
        <w:t>avagy a blöff index levezetése</w:t>
      </w:r>
    </w:p>
    <w:p w14:paraId="7CE6A98C" w14:textId="77777777" w:rsidR="00654774" w:rsidRDefault="003665E9" w:rsidP="00F864FE">
      <w:pPr>
        <w:jc w:val="both"/>
        <w:rPr>
          <w:color w:val="E8EAED"/>
          <w:sz w:val="42"/>
          <w:szCs w:val="42"/>
          <w:shd w:val="clear" w:color="auto" w:fill="303134"/>
        </w:rPr>
      </w:pPr>
      <w:r>
        <w:rPr>
          <w:sz w:val="44"/>
          <w:szCs w:val="44"/>
        </w:rPr>
        <w:t>Poker „robot” guide or bluff index estimation</w:t>
      </w:r>
    </w:p>
    <w:p w14:paraId="380353D9" w14:textId="21780640" w:rsidR="00654774" w:rsidRDefault="003665E9" w:rsidP="00F864FE">
      <w:pPr>
        <w:jc w:val="both"/>
      </w:pPr>
      <w:r>
        <w:t xml:space="preserve">anonim hallgató, OE </w:t>
      </w:r>
    </w:p>
    <w:p w14:paraId="72B48C90" w14:textId="0A551399" w:rsidR="00654774" w:rsidRDefault="00F864FE" w:rsidP="00F864FE">
      <w:pPr>
        <w:jc w:val="both"/>
      </w:pPr>
      <w:r>
        <w:t>K</w:t>
      </w:r>
      <w:r w:rsidR="003665E9">
        <w:t xml:space="preserve">ivonat: </w:t>
      </w:r>
      <w:r w:rsidR="00AD59BF">
        <w:t>A</w:t>
      </w:r>
      <w:r w:rsidR="003665E9">
        <w:t xml:space="preserve"> megoldás arányaiban nagyobb győzelmi esélyeket </w:t>
      </w:r>
      <w:r w:rsidR="003E686E">
        <w:t>“garantál”,</w:t>
      </w:r>
      <w:r w:rsidR="003665E9">
        <w:t xml:space="preserve"> mint egy átlagos intuitív ember játékos esetén elvárható, mert egyrészt több adat alapján dolgozik a robot</w:t>
      </w:r>
      <w:r>
        <w:t>,</w:t>
      </w:r>
      <w:r w:rsidR="003665E9">
        <w:t xml:space="preserve"> másrészt mert az optimalizálás “potenciálja” </w:t>
      </w:r>
      <w:r w:rsidR="003E686E">
        <w:t>nagyobb,</w:t>
      </w:r>
      <w:r w:rsidR="003665E9">
        <w:t xml:space="preserve"> mint az átlagos emberé.</w:t>
      </w:r>
    </w:p>
    <w:p w14:paraId="01FBC9EB" w14:textId="768A4765" w:rsidR="00F864FE" w:rsidRDefault="00F864FE" w:rsidP="00F864FE">
      <w:pPr>
        <w:jc w:val="both"/>
      </w:pPr>
      <w:r>
        <w:t>K</w:t>
      </w:r>
      <w:r w:rsidR="003665E9">
        <w:t xml:space="preserve">ulcsszavak: nyeremény, </w:t>
      </w:r>
      <w:r>
        <w:t>S</w:t>
      </w:r>
      <w:r w:rsidR="003665E9">
        <w:t>olver, profil</w:t>
      </w:r>
      <w:r>
        <w:t xml:space="preserve">, </w:t>
      </w:r>
    </w:p>
    <w:p w14:paraId="13815D43" w14:textId="5279FBBF" w:rsidR="00654774" w:rsidRDefault="00F864FE" w:rsidP="00F864FE">
      <w:pPr>
        <w:jc w:val="both"/>
      </w:pPr>
      <w:r>
        <w:t>N</w:t>
      </w:r>
      <w:r w:rsidR="003665E9">
        <w:t>em releváns kulcsszavak: játékelmélet</w:t>
      </w:r>
      <w:r>
        <w:t>, arcfelismerés, érzelem detektálás, szemmozgás követés</w:t>
      </w:r>
    </w:p>
    <w:p w14:paraId="4BFF7647" w14:textId="4B7D6198" w:rsidR="00F864FE" w:rsidRPr="00F864FE" w:rsidRDefault="00F864FE" w:rsidP="00F864FE">
      <w:pPr>
        <w:jc w:val="both"/>
        <w:rPr>
          <w:lang w:val="en-GB"/>
        </w:rPr>
      </w:pPr>
      <w:r w:rsidRPr="00F864FE">
        <w:rPr>
          <w:lang w:val="en-GB"/>
        </w:rPr>
        <w:t xml:space="preserve">Abstract: The solution </w:t>
      </w:r>
      <w:r w:rsidRPr="00F864FE">
        <w:rPr>
          <w:lang w:val="en-GB"/>
        </w:rPr>
        <w:t>guarantees</w:t>
      </w:r>
      <w:r w:rsidRPr="00F864FE">
        <w:rPr>
          <w:lang w:val="en-GB"/>
        </w:rPr>
        <w:t xml:space="preserve"> higher winning chances than what is required from an intuit</w:t>
      </w:r>
      <w:r>
        <w:rPr>
          <w:lang w:val="en-GB"/>
        </w:rPr>
        <w:t>i</w:t>
      </w:r>
      <w:r w:rsidRPr="00F864FE">
        <w:rPr>
          <w:lang w:val="en-GB"/>
        </w:rPr>
        <w:t xml:space="preserve">ve person, because </w:t>
      </w:r>
      <w:r>
        <w:rPr>
          <w:lang w:val="en-GB"/>
        </w:rPr>
        <w:t>i</w:t>
      </w:r>
      <w:r w:rsidRPr="00F864FE">
        <w:rPr>
          <w:lang w:val="en-GB"/>
        </w:rPr>
        <w:t>t processes more data</w:t>
      </w:r>
      <w:r>
        <w:rPr>
          <w:lang w:val="en-GB"/>
        </w:rPr>
        <w:t>,</w:t>
      </w:r>
      <w:r w:rsidRPr="00F864FE">
        <w:rPr>
          <w:lang w:val="en-GB"/>
        </w:rPr>
        <w:t xml:space="preserve"> and it has a higher optimization potential than an average person has.</w:t>
      </w:r>
    </w:p>
    <w:p w14:paraId="325CE7FB" w14:textId="2CBBC06E" w:rsidR="00F864FE" w:rsidRDefault="00F864FE" w:rsidP="00F864FE">
      <w:pPr>
        <w:jc w:val="both"/>
        <w:rPr>
          <w:lang w:val="en-GB"/>
        </w:rPr>
      </w:pPr>
      <w:r w:rsidRPr="00F864FE">
        <w:rPr>
          <w:lang w:val="en-GB"/>
        </w:rPr>
        <w:t>Keywords:</w:t>
      </w:r>
      <w:r>
        <w:rPr>
          <w:lang w:val="en-GB"/>
        </w:rPr>
        <w:t xml:space="preserve"> benefit, solver, profile</w:t>
      </w:r>
    </w:p>
    <w:p w14:paraId="39D200F8" w14:textId="1336D98D" w:rsidR="00F864FE" w:rsidRPr="00F864FE" w:rsidRDefault="00F864FE" w:rsidP="00F864FE">
      <w:pPr>
        <w:jc w:val="both"/>
        <w:rPr>
          <w:lang w:val="en-GB"/>
        </w:rPr>
      </w:pPr>
      <w:r>
        <w:rPr>
          <w:lang w:val="en-GB"/>
        </w:rPr>
        <w:t xml:space="preserve">Irrelevant keywords: </w:t>
      </w:r>
      <w:r w:rsidR="00B606A1">
        <w:rPr>
          <w:lang w:val="en-GB"/>
        </w:rPr>
        <w:t>game theory, face reading, eye tracking</w:t>
      </w:r>
    </w:p>
    <w:p w14:paraId="64E38B02" w14:textId="02C1E5EF" w:rsidR="00654774" w:rsidRDefault="00F864FE" w:rsidP="00F864FE">
      <w:pPr>
        <w:jc w:val="both"/>
      </w:pPr>
      <w:r>
        <w:t>B</w:t>
      </w:r>
      <w:r w:rsidR="003665E9">
        <w:t>evezetés</w:t>
      </w:r>
      <w:r w:rsidR="0046253E">
        <w:t xml:space="preserve">: </w:t>
      </w:r>
      <w:r w:rsidR="003665E9">
        <w:t xml:space="preserve">Célom az </w:t>
      </w:r>
      <w:r w:rsidR="003E686E">
        <w:t>volt,</w:t>
      </w:r>
      <w:r w:rsidR="003665E9">
        <w:t xml:space="preserve"> hogy az internetes pókeren szerzett tapasztalat</w:t>
      </w:r>
      <w:r>
        <w:t>ai</w:t>
      </w:r>
      <w:r w:rsidR="003665E9">
        <w:t xml:space="preserve">m alapján létrehozzak egy olyan </w:t>
      </w:r>
      <w:r w:rsidR="003E686E">
        <w:t>„robotot”,</w:t>
      </w:r>
      <w:r w:rsidR="003665E9">
        <w:t xml:space="preserve"> amely képes </w:t>
      </w:r>
      <w:r>
        <w:t>megbecsülni</w:t>
      </w:r>
      <w:r w:rsidR="003E686E">
        <w:t>,</w:t>
      </w:r>
      <w:r w:rsidR="003665E9">
        <w:t xml:space="preserve"> hogy egyes játékosok blöffölnek-e</w:t>
      </w:r>
      <w:r>
        <w:t>? Ez a becslés nem támaszkodik arc</w:t>
      </w:r>
      <w:r w:rsidR="00B606A1">
        <w:t>/érzelem-detektálásra, szemmozgás követésre, vagyis a hús-vér játékosok biológiai adatainak értelmezésére, sokkal inkább a hús-vér és/vagy robot-játékos log-adatai alapján dolgozik.</w:t>
      </w:r>
    </w:p>
    <w:p w14:paraId="0858CA5C" w14:textId="7339F205" w:rsidR="00654774" w:rsidRDefault="003665E9" w:rsidP="00F864FE">
      <w:pPr>
        <w:jc w:val="both"/>
      </w:pPr>
      <w:r>
        <w:t>Célcsoportok: póker verseny közvetítők, online póker játékosok</w:t>
      </w:r>
    </w:p>
    <w:p w14:paraId="5157DDD9" w14:textId="483C3790" w:rsidR="00654774" w:rsidRDefault="003665E9" w:rsidP="00F864FE">
      <w:pPr>
        <w:jc w:val="both"/>
      </w:pPr>
      <w:r>
        <w:t>Hasznosság: A verseny közvetítői szórakoztatóbbá tehetik műsorukat a robot blöff index becslés felhasználásával</w:t>
      </w:r>
      <w:r w:rsidR="00B606A1">
        <w:t xml:space="preserve"> (vö. sport-riporterek statisztikát ismertető kommentárjai)</w:t>
      </w:r>
      <w:r>
        <w:t xml:space="preserve">, a játékosok pedig a statisztikák alapján próbálhatnak következtetni és jobb játékossá válni.  </w:t>
      </w:r>
    </w:p>
    <w:p w14:paraId="5AE1FA62" w14:textId="377AF625" w:rsidR="00CE35A5" w:rsidRDefault="00693743" w:rsidP="00F864FE">
      <w:pPr>
        <w:jc w:val="both"/>
      </w:pPr>
      <w:r w:rsidRPr="00693743">
        <w:rPr>
          <w:noProof/>
        </w:rPr>
        <w:drawing>
          <wp:anchor distT="0" distB="0" distL="114300" distR="114300" simplePos="0" relativeHeight="251664384" behindDoc="0" locked="0" layoutInCell="1" allowOverlap="1" wp14:anchorId="35E1B48F" wp14:editId="16516953">
            <wp:simplePos x="0" y="0"/>
            <wp:positionH relativeFrom="column">
              <wp:posOffset>-89535</wp:posOffset>
            </wp:positionH>
            <wp:positionV relativeFrom="paragraph">
              <wp:posOffset>407670</wp:posOffset>
            </wp:positionV>
            <wp:extent cx="5759450" cy="654050"/>
            <wp:effectExtent l="0" t="0" r="0" b="0"/>
            <wp:wrapTopAndBottom/>
            <wp:docPr id="5" name="Kép 5" descr="A képen aszta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 descr="A képen asztal látható&#10;&#10;Automatikusan generált leírá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E490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69D4FD" wp14:editId="27A1E02F">
                <wp:simplePos x="0" y="0"/>
                <wp:positionH relativeFrom="column">
                  <wp:posOffset>-62230</wp:posOffset>
                </wp:positionH>
                <wp:positionV relativeFrom="paragraph">
                  <wp:posOffset>1351915</wp:posOffset>
                </wp:positionV>
                <wp:extent cx="5759450" cy="266700"/>
                <wp:effectExtent l="0" t="0" r="0" b="0"/>
                <wp:wrapTopAndBottom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9450" cy="266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08109E1" w14:textId="018F8071" w:rsidR="00F65C00" w:rsidRPr="0034584B" w:rsidRDefault="002079FF" w:rsidP="00F65C00">
                            <w:pPr>
                              <w:pStyle w:val="Kpalrs"/>
                            </w:pPr>
                            <w:r>
                              <w:fldChar w:fldCharType="begin"/>
                            </w:r>
                            <w:r>
                              <w:instrText xml:space="preserve"> SEQ ábra \* ARABIC </w:instrText>
                            </w:r>
                            <w:r>
                              <w:fldChar w:fldCharType="separate"/>
                            </w:r>
                            <w:r w:rsidR="00A23E09"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 w:rsidR="00F65C00">
                              <w:t xml:space="preserve">. ábra </w:t>
                            </w:r>
                            <w:hyperlink r:id="rId10" w:history="1">
                              <w:r w:rsidR="004D0BE6" w:rsidRPr="002C3E66">
                                <w:rPr>
                                  <w:rStyle w:val="Hiperhivatkozs"/>
                                </w:rPr>
                                <w:t>https://miau.my-x.hu/miau/284/poker.xlsx</w:t>
                              </w:r>
                            </w:hyperlink>
                            <w:r w:rsidR="004D0BE6">
                              <w:t xml:space="preserve"> </w:t>
                            </w:r>
                            <w:r w:rsidR="00693743">
                              <w:t>póker v0.1 munkalap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9D4FD" id="_x0000_t202" coordsize="21600,21600" o:spt="202" path="m,l,21600r21600,l21600,xe">
                <v:stroke joinstyle="miter"/>
                <v:path gradientshapeok="t" o:connecttype="rect"/>
              </v:shapetype>
              <v:shape id="Szövegdoboz 8" o:spid="_x0000_s1026" type="#_x0000_t202" style="position:absolute;left:0;text-align:left;margin-left:-4.9pt;margin-top:106.45pt;width:453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" stroked="f">
                <v:textbox style="mso-fit-shape-to-text:t" inset="0,0,0,0">
                  <w:txbxContent>
                    <w:p w14:paraId="608109E1" w14:textId="018F8071" w:rsidR="00F65C00" w:rsidRPr="0034584B" w:rsidRDefault="002079FF" w:rsidP="00F65C00">
                      <w:pPr>
                        <w:pStyle w:val="Kpalrs"/>
                      </w:pPr>
                      <w:r>
                        <w:fldChar w:fldCharType="begin"/>
                      </w:r>
                      <w:r>
                        <w:instrText xml:space="preserve"> SEQ ábra \* ARABIC </w:instrText>
                      </w:r>
                      <w:r>
                        <w:fldChar w:fldCharType="separate"/>
                      </w:r>
                      <w:r w:rsidR="00A23E09">
                        <w:rPr>
                          <w:noProof/>
                        </w:rPr>
                        <w:t>1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 w:rsidR="00F65C00">
                        <w:t xml:space="preserve">. ábra </w:t>
                      </w:r>
                      <w:hyperlink r:id="rId11" w:history="1">
                        <w:r w:rsidR="004D0BE6" w:rsidRPr="002C3E66">
                          <w:rPr>
                            <w:rStyle w:val="Hiperhivatkozs"/>
                          </w:rPr>
                          <w:t>https://miau.my-x.hu/miau/284/poker.xlsx</w:t>
                        </w:r>
                      </w:hyperlink>
                      <w:r w:rsidR="004D0BE6">
                        <w:t xml:space="preserve"> </w:t>
                      </w:r>
                      <w:r w:rsidR="00693743">
                        <w:t>póker v0.1 munkalap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665E9">
        <w:t>A szakirodalom nem taglalja</w:t>
      </w:r>
      <w:r w:rsidR="00B606A1">
        <w:t xml:space="preserve"> </w:t>
      </w:r>
      <w:r w:rsidR="003665E9">
        <w:t>hogyan lehet a blöfföt megbecsülni</w:t>
      </w:r>
      <w:r w:rsidR="00B606A1">
        <w:t>, csak a blöff valószínűségét feltárni engedő jelenségekről ad részletes vélelmeket</w:t>
      </w:r>
      <w:r w:rsidR="0046253E">
        <w:t xml:space="preserve"> (</w:t>
      </w:r>
      <w:hyperlink r:id="rId12" w:history="1">
        <w:r w:rsidR="0046253E" w:rsidRPr="002C3E66">
          <w:rPr>
            <w:rStyle w:val="Hiperhivatkozs"/>
          </w:rPr>
          <w:t>https://www.pokerharder.com/hu/tanulj-pokerezni/strategia/bloff-strategia/</w:t>
        </w:r>
      </w:hyperlink>
      <w:r w:rsidR="0046253E">
        <w:t>)</w:t>
      </w:r>
      <w:r w:rsidR="00B606A1">
        <w:t>.</w:t>
      </w:r>
      <w:r w:rsidR="0046253E">
        <w:t xml:space="preserve"> </w:t>
      </w:r>
    </w:p>
    <w:p w14:paraId="646DE340" w14:textId="1AFEB5AC" w:rsidR="00654774" w:rsidRDefault="0046253E" w:rsidP="00F864FE">
      <w:pPr>
        <w:jc w:val="both"/>
      </w:pPr>
      <w:r w:rsidRPr="00693743">
        <w:rPr>
          <w:noProof/>
        </w:rPr>
        <w:drawing>
          <wp:anchor distT="0" distB="0" distL="114300" distR="114300" simplePos="0" relativeHeight="251665408" behindDoc="0" locked="0" layoutInCell="1" allowOverlap="1" wp14:anchorId="65F0C78E" wp14:editId="7E485BAE">
            <wp:simplePos x="0" y="0"/>
            <wp:positionH relativeFrom="margin">
              <wp:posOffset>2012950</wp:posOffset>
            </wp:positionH>
            <wp:positionV relativeFrom="paragraph">
              <wp:posOffset>741045</wp:posOffset>
            </wp:positionV>
            <wp:extent cx="1733550" cy="466090"/>
            <wp:effectExtent l="0" t="0" r="0" b="0"/>
            <wp:wrapTopAndBottom/>
            <wp:docPr id="7" name="Kép 7" descr="A képen aszta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ép 7" descr="A képen asztal látható&#10;&#10;Automatikusan generált leírás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B2CD4C" wp14:editId="3915BB83">
                <wp:simplePos x="0" y="0"/>
                <wp:positionH relativeFrom="margin">
                  <wp:posOffset>1246505</wp:posOffset>
                </wp:positionH>
                <wp:positionV relativeFrom="paragraph">
                  <wp:posOffset>1573530</wp:posOffset>
                </wp:positionV>
                <wp:extent cx="3670935" cy="405765"/>
                <wp:effectExtent l="0" t="0" r="5715" b="0"/>
                <wp:wrapTopAndBottom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0935" cy="40576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7EBDBBD" w14:textId="17D4DE34" w:rsidR="00693743" w:rsidRPr="009C34D9" w:rsidRDefault="002079FF" w:rsidP="00693743">
                            <w:pPr>
                              <w:pStyle w:val="Kpalrs"/>
                            </w:pPr>
                            <w:r>
                              <w:fldChar w:fldCharType="begin"/>
                            </w:r>
                            <w:r>
                              <w:instrText xml:space="preserve"> SEQ ábra \* ARABIC </w:instrText>
                            </w:r>
                            <w:r>
                              <w:fldChar w:fldCharType="separate"/>
                            </w:r>
                            <w:r w:rsidR="00A23E09">
                              <w:rPr>
                                <w:noProof/>
                              </w:rPr>
                              <w:t>2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 w:rsidR="00693743">
                              <w:t xml:space="preserve">. ábra </w:t>
                            </w:r>
                            <w:hyperlink r:id="rId14" w:history="1">
                              <w:r w:rsidR="004D0BE6" w:rsidRPr="002C3E66">
                                <w:rPr>
                                  <w:rStyle w:val="Hiperhivatkozs"/>
                                </w:rPr>
                                <w:t>https://miau.my-x.hu/miau/284/poker.xlsx</w:t>
                              </w:r>
                            </w:hyperlink>
                            <w:r w:rsidR="004D0BE6">
                              <w:t xml:space="preserve"> </w:t>
                            </w:r>
                            <w:r w:rsidR="00693743">
                              <w:t>póker v0.1 munkalap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2CD4C" id="Szövegdoboz 4" o:spid="_x0000_s1027" type="#_x0000_t202" style="position:absolute;left:0;text-align:left;margin-left:98.15pt;margin-top:123.9pt;width:289.05pt;height:31.9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" stroked="f">
                <v:textbox style="mso-fit-shape-to-text:t" inset="0,0,0,0">
                  <w:txbxContent>
                    <w:p w14:paraId="57EBDBBD" w14:textId="17D4DE34" w:rsidR="00693743" w:rsidRPr="009C34D9" w:rsidRDefault="002079FF" w:rsidP="00693743">
                      <w:pPr>
                        <w:pStyle w:val="Kpalrs"/>
                      </w:pPr>
                      <w:r>
                        <w:fldChar w:fldCharType="begin"/>
                      </w:r>
                      <w:r>
                        <w:instrText xml:space="preserve"> SEQ ábra \* ARABIC </w:instrText>
                      </w:r>
                      <w:r>
                        <w:fldChar w:fldCharType="separate"/>
                      </w:r>
                      <w:r w:rsidR="00A23E09">
                        <w:rPr>
                          <w:noProof/>
                        </w:rPr>
                        <w:t>2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 w:rsidR="00693743">
                        <w:t xml:space="preserve">. ábra </w:t>
                      </w:r>
                      <w:hyperlink r:id="rId15" w:history="1">
                        <w:r w:rsidR="004D0BE6" w:rsidRPr="002C3E66">
                          <w:rPr>
                            <w:rStyle w:val="Hiperhivatkozs"/>
                          </w:rPr>
                          <w:t>https://miau.my-x.hu/miau/284/poker.xlsx</w:t>
                        </w:r>
                      </w:hyperlink>
                      <w:r w:rsidR="004D0BE6">
                        <w:t xml:space="preserve"> </w:t>
                      </w:r>
                      <w:r w:rsidR="00693743">
                        <w:t>póker v0.1 munkalap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665E9">
        <w:t xml:space="preserve">Az </w:t>
      </w:r>
      <w:r w:rsidR="00F65C00">
        <w:t>1. ábra</w:t>
      </w:r>
      <w:r w:rsidR="003665E9">
        <w:t xml:space="preserve"> </w:t>
      </w:r>
      <w:r w:rsidR="00F65C00">
        <w:t xml:space="preserve">első </w:t>
      </w:r>
      <w:r w:rsidR="00693743">
        <w:t xml:space="preserve">oszlopban </w:t>
      </w:r>
      <w:r w:rsidR="003665E9">
        <w:t xml:space="preserve">a póker asztalon lévő összes játékban lévő zsetont látjuk. Az ezután következő </w:t>
      </w:r>
      <w:r w:rsidR="00F65C00">
        <w:t>négy</w:t>
      </w:r>
      <w:r w:rsidR="003665E9">
        <w:t xml:space="preserve"> </w:t>
      </w:r>
      <w:r w:rsidR="00693743">
        <w:t xml:space="preserve">oszlopban </w:t>
      </w:r>
      <w:r w:rsidR="003665E9">
        <w:t xml:space="preserve">pedig az első játékosunk döntését írjuk le, ami magába foglalja a döntéshez szükséges időt, illetve, hogy melyik opciót választja (bedobta, megadta, emelt). Az 5 és 6 </w:t>
      </w:r>
      <w:r w:rsidR="00693743">
        <w:t xml:space="preserve">oszlop </w:t>
      </w:r>
      <w:r w:rsidR="003665E9">
        <w:t>pedig megmutatja, hogy mekkora összeggel és milyen arányban emelt saját zsetonjához viszonyítva</w:t>
      </w:r>
    </w:p>
    <w:p w14:paraId="219AEAE3" w14:textId="77777777" w:rsidR="004B35F8" w:rsidRDefault="003665E9" w:rsidP="00F864FE">
      <w:pPr>
        <w:jc w:val="both"/>
      </w:pPr>
      <w:r>
        <w:t>A</w:t>
      </w:r>
      <w:r w:rsidR="00CE35A5">
        <w:t xml:space="preserve"> 2</w:t>
      </w:r>
      <w:r w:rsidR="002744E1">
        <w:t>.</w:t>
      </w:r>
      <w:r w:rsidR="00CE35A5">
        <w:t xml:space="preserve"> ábrán a</w:t>
      </w:r>
      <w:r>
        <w:t xml:space="preserve"> „Teljes megnyerhető összeg” cellában látjuk összeadva a játékosok emeléseit.</w:t>
      </w:r>
      <w:r w:rsidR="004B35F8">
        <w:t xml:space="preserve"> </w:t>
      </w:r>
    </w:p>
    <w:p w14:paraId="0700DF18" w14:textId="4F31BEA9" w:rsidR="00CE35A5" w:rsidRDefault="004B35F8" w:rsidP="00F864FE">
      <w:pPr>
        <w:jc w:val="both"/>
      </w:pPr>
      <w:r>
        <w:t>s</w:t>
      </w:r>
      <w:r w:rsidR="00CE35A5">
        <w:br w:type="page"/>
      </w:r>
    </w:p>
    <w:p w14:paraId="66B40B4E" w14:textId="528993D9" w:rsidR="00654774" w:rsidRDefault="00CE4907" w:rsidP="00F864FE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7D5128" wp14:editId="6EA7BCC0">
                <wp:simplePos x="0" y="0"/>
                <wp:positionH relativeFrom="column">
                  <wp:posOffset>1075690</wp:posOffset>
                </wp:positionH>
                <wp:positionV relativeFrom="paragraph">
                  <wp:posOffset>7400290</wp:posOffset>
                </wp:positionV>
                <wp:extent cx="4666615" cy="339090"/>
                <wp:effectExtent l="0" t="0" r="635" b="3810"/>
                <wp:wrapTopAndBottom/>
                <wp:docPr id="3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6615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1962B" w14:textId="7AD2FF00" w:rsidR="00CE35A5" w:rsidRPr="00052762" w:rsidRDefault="00612D92" w:rsidP="00CE35A5">
                            <w:pPr>
                              <w:pStyle w:val="Kpalrs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ábra \* 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A23E09">
                              <w:rPr>
                                <w:noProof/>
                              </w:rPr>
                              <w:t>3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 w:rsidR="00CE35A5">
                              <w:t xml:space="preserve">. ábra </w:t>
                            </w:r>
                            <w:hyperlink r:id="rId16" w:history="1">
                              <w:r w:rsidR="004D0BE6" w:rsidRPr="002C3E66">
                                <w:rPr>
                                  <w:rStyle w:val="Hiperhivatkozs"/>
                                </w:rPr>
                                <w:t>https://miau.my-x.hu/miau/284/poker.xlsx</w:t>
                              </w:r>
                            </w:hyperlink>
                            <w:r w:rsidR="004D0BE6">
                              <w:t xml:space="preserve"> </w:t>
                            </w:r>
                            <w:r w:rsidR="00E5106F">
                              <w:t>póker v0.3 munkalap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D5128" id="Szövegdoboz 9" o:spid="_x0000_s1028" type="#_x0000_t202" style="position:absolute;left:0;text-align:left;margin-left:84.7pt;margin-top:582.7pt;width:367.45pt;height:26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" stroked="f">
                <v:textbox inset="0,0,0,0">
                  <w:txbxContent>
                    <w:p w14:paraId="5931962B" w14:textId="7AD2FF00" w:rsidR="00CE35A5" w:rsidRPr="00052762" w:rsidRDefault="00612D92" w:rsidP="00CE35A5">
                      <w:pPr>
                        <w:pStyle w:val="Kpalrs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ábra \* 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A23E09">
                        <w:rPr>
                          <w:noProof/>
                        </w:rPr>
                        <w:t>3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 w:rsidR="00CE35A5">
                        <w:t xml:space="preserve">. ábra </w:t>
                      </w:r>
                      <w:hyperlink r:id="rId17" w:history="1">
                        <w:r w:rsidR="004D0BE6" w:rsidRPr="002C3E66">
                          <w:rPr>
                            <w:rStyle w:val="Hiperhivatkozs"/>
                          </w:rPr>
                          <w:t>https://miau.my-x.hu/miau/284/poker.xlsx</w:t>
                        </w:r>
                      </w:hyperlink>
                      <w:r w:rsidR="004D0BE6">
                        <w:t xml:space="preserve"> </w:t>
                      </w:r>
                      <w:r w:rsidR="00E5106F">
                        <w:t>póker v0.3 munkalap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238B5" w:rsidRPr="00BD420B">
        <w:rPr>
          <w:noProof/>
        </w:rPr>
        <w:drawing>
          <wp:anchor distT="0" distB="0" distL="114300" distR="114300" simplePos="0" relativeHeight="251657728" behindDoc="0" locked="0" layoutInCell="1" allowOverlap="1" wp14:anchorId="00DF0BBC" wp14:editId="0E1A0923">
            <wp:simplePos x="0" y="0"/>
            <wp:positionH relativeFrom="margin">
              <wp:posOffset>3886200</wp:posOffset>
            </wp:positionH>
            <wp:positionV relativeFrom="margin">
              <wp:posOffset>1419225</wp:posOffset>
            </wp:positionV>
            <wp:extent cx="1809750" cy="6029960"/>
            <wp:effectExtent l="0" t="0" r="0" b="8890"/>
            <wp:wrapTopAndBottom/>
            <wp:docPr id="6" name="Kép 6" descr="A képen aszta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6" descr="A képen asztal látható&#10;&#10;Automatikusan generált leírás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602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65E9">
        <w:t>Ezután az adatokat között sorrendet állítunk és egy átlagot számolunk, amelyből egy viszonyítási alapot kaphatunk. Ekkor hívjuk a solvert amel</w:t>
      </w:r>
      <w:r w:rsidR="00CE35A5">
        <w:t>y</w:t>
      </w:r>
      <w:r w:rsidR="003665E9">
        <w:t xml:space="preserve"> élesebb képet add a blöffölésről. Minél pirosabb egy mező annál nagyobb a valószínűsége, hogy abban a körben valamelyik játékos blöffölt.</w:t>
      </w:r>
      <w:r w:rsidR="00E5106F">
        <w:t xml:space="preserve"> A 3. </w:t>
      </w:r>
      <w:r w:rsidR="00551860">
        <w:t>ábrán a</w:t>
      </w:r>
      <w:r w:rsidR="00E5106F">
        <w:t xml:space="preserve"> bal oldalon figyelhető meg a naiv </w:t>
      </w:r>
      <w:r w:rsidR="00A23E09">
        <w:t>módszer,</w:t>
      </w:r>
      <w:r w:rsidR="00E5106F">
        <w:t xml:space="preserve"> amely átlag alapján állít sorrendet a jobb oldalán pedig a solver becslése látható. A két oszlopot összehasonlítva </w:t>
      </w:r>
      <w:r w:rsidR="00551860">
        <w:t>látható,</w:t>
      </w:r>
      <w:r w:rsidR="00E5106F">
        <w:t xml:space="preserve"> hogy a naiv módszer is kiszűrte azokat az </w:t>
      </w:r>
      <w:r w:rsidR="00551860">
        <w:t>eseményeket,</w:t>
      </w:r>
      <w:r w:rsidR="00E5106F">
        <w:t xml:space="preserve"> ahol nagyon nagy a valószínűsége a </w:t>
      </w:r>
      <w:r w:rsidR="00A23E09">
        <w:t>blöffnek,</w:t>
      </w:r>
      <w:r w:rsidR="00E5106F">
        <w:t xml:space="preserve"> mint p</w:t>
      </w:r>
      <w:r w:rsidR="00551860">
        <w:t>éldául</w:t>
      </w:r>
      <w:r w:rsidR="00E5106F">
        <w:t xml:space="preserve"> </w:t>
      </w:r>
      <w:r w:rsidR="009E4B69">
        <w:t>az ábra első sora,</w:t>
      </w:r>
      <w:r w:rsidR="00551860">
        <w:t xml:space="preserve"> de a kérdéses köröket gyakran rosszul ítélte meg.</w:t>
      </w:r>
      <w:r w:rsidR="00E5106F">
        <w:t xml:space="preserve"> </w:t>
      </w:r>
    </w:p>
    <w:p w14:paraId="24228F3F" w14:textId="645FA4E1" w:rsidR="002744E1" w:rsidRDefault="002744E1" w:rsidP="00F864FE">
      <w:pPr>
        <w:jc w:val="both"/>
      </w:pPr>
      <w:r>
        <w:br w:type="page"/>
      </w:r>
    </w:p>
    <w:p w14:paraId="5212FB59" w14:textId="0A32FB84" w:rsidR="00654774" w:rsidRDefault="00CE4907" w:rsidP="00F864FE">
      <w:pPr>
        <w:jc w:val="both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6390E7" wp14:editId="0A8778D3">
                <wp:simplePos x="0" y="0"/>
                <wp:positionH relativeFrom="column">
                  <wp:posOffset>385445</wp:posOffset>
                </wp:positionH>
                <wp:positionV relativeFrom="paragraph">
                  <wp:posOffset>2233295</wp:posOffset>
                </wp:positionV>
                <wp:extent cx="4381500" cy="266700"/>
                <wp:effectExtent l="0" t="0" r="0" b="0"/>
                <wp:wrapTopAndBottom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1500" cy="266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48B509" w14:textId="3F48BC24" w:rsidR="00612D92" w:rsidRPr="00761994" w:rsidRDefault="00612D92" w:rsidP="00612D92">
                            <w:pPr>
                              <w:pStyle w:val="Kpalrs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ábra \* 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A23E09">
                              <w:rPr>
                                <w:noProof/>
                              </w:rPr>
                              <w:t>4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. ábra </w:t>
                            </w:r>
                            <w:hyperlink r:id="rId19" w:history="1">
                              <w:r w:rsidR="004D0BE6" w:rsidRPr="002C3E66">
                                <w:rPr>
                                  <w:rStyle w:val="Hiperhivatkozs"/>
                                </w:rPr>
                                <w:t>https://miau.my-x.hu/miau/284/poker.xlsx</w:t>
                              </w:r>
                            </w:hyperlink>
                            <w:r w:rsidR="004D0BE6">
                              <w:t xml:space="preserve"> </w:t>
                            </w:r>
                            <w:r>
                              <w:t>póker v0.3 munkalap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390E7" id="Szövegdoboz 2" o:spid="_x0000_s1029" type="#_x0000_t202" style="position:absolute;left:0;text-align:left;margin-left:30.35pt;margin-top:175.85pt;width:34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" stroked="f">
                <v:textbox style="mso-fit-shape-to-text:t" inset="0,0,0,0">
                  <w:txbxContent>
                    <w:p w14:paraId="5548B509" w14:textId="3F48BC24" w:rsidR="00612D92" w:rsidRPr="00761994" w:rsidRDefault="00612D92" w:rsidP="00612D92">
                      <w:pPr>
                        <w:pStyle w:val="Kpalrs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ábra \* 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A23E09">
                        <w:rPr>
                          <w:noProof/>
                        </w:rPr>
                        <w:t>4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 xml:space="preserve">. ábra </w:t>
                      </w:r>
                      <w:hyperlink r:id="rId20" w:history="1">
                        <w:r w:rsidR="004D0BE6" w:rsidRPr="002C3E66">
                          <w:rPr>
                            <w:rStyle w:val="Hiperhivatkozs"/>
                          </w:rPr>
                          <w:t>https://miau.my-x.hu/miau/284/poker.xlsx</w:t>
                        </w:r>
                      </w:hyperlink>
                      <w:r w:rsidR="004D0BE6">
                        <w:t xml:space="preserve"> </w:t>
                      </w:r>
                      <w:r>
                        <w:t>póker v0.3 munkalap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12D92" w:rsidRPr="003A69AD">
        <w:rPr>
          <w:noProof/>
        </w:rPr>
        <w:drawing>
          <wp:anchor distT="0" distB="0" distL="114300" distR="114300" simplePos="0" relativeHeight="251673600" behindDoc="0" locked="0" layoutInCell="1" allowOverlap="1" wp14:anchorId="21158BD8" wp14:editId="2C5BC6C7">
            <wp:simplePos x="0" y="0"/>
            <wp:positionH relativeFrom="column">
              <wp:posOffset>385445</wp:posOffset>
            </wp:positionH>
            <wp:positionV relativeFrom="paragraph">
              <wp:posOffset>1033145</wp:posOffset>
            </wp:positionV>
            <wp:extent cx="4381500" cy="1143000"/>
            <wp:effectExtent l="0" t="0" r="0" b="0"/>
            <wp:wrapTopAndBottom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65E9">
        <w:t xml:space="preserve">Már megvan, hogy melyik körben blöfföltek már csak az a kérdés, hogy kicsoda ehhez egybe forrasztjuk </w:t>
      </w:r>
      <w:r w:rsidR="002744E1">
        <w:t>az első és második ábrán látható</w:t>
      </w:r>
      <w:r w:rsidR="003665E9">
        <w:t xml:space="preserve"> bedobta, megadta, emelt, illetve </w:t>
      </w:r>
      <w:r w:rsidR="002744E1">
        <w:t xml:space="preserve">a </w:t>
      </w:r>
      <w:r w:rsidR="003665E9">
        <w:t>Teljes megnyerhető összeg</w:t>
      </w:r>
      <w:r w:rsidR="002744E1">
        <w:t xml:space="preserve"> cellákat</w:t>
      </w:r>
      <w:r w:rsidR="003665E9">
        <w:t>.</w:t>
      </w:r>
      <w:r w:rsidR="00A81A8F">
        <w:t xml:space="preserve"> Ezáltal megkapjuk a 4. ábrán látható adatokat </w:t>
      </w:r>
      <w:r w:rsidR="00D928F6">
        <w:t>kapjuk,</w:t>
      </w:r>
      <w:r w:rsidR="00A81A8F">
        <w:t xml:space="preserve"> ahol az első oszlopban az a játékos áll aki a legvalószínűbb hogy blöffölt míg 2-3-4 oszlopokban a tevékenységét írjuk le</w:t>
      </w:r>
      <w:r w:rsidR="00612D92">
        <w:t>,</w:t>
      </w:r>
      <w:r w:rsidR="00A81A8F">
        <w:t xml:space="preserve"> 1 az emelést jelenti</w:t>
      </w:r>
      <w:r w:rsidR="00612D92">
        <w:t>,</w:t>
      </w:r>
      <w:r w:rsidR="00A81A8F">
        <w:t xml:space="preserve"> a 10 megadást</w:t>
      </w:r>
      <w:r w:rsidR="00612D92">
        <w:t>,</w:t>
      </w:r>
      <w:r w:rsidR="00A81A8F">
        <w:t xml:space="preserve"> a 100 pedig azt jelenti hogy a játékos kiszállt</w:t>
      </w:r>
      <w:r w:rsidR="00612D92">
        <w:t xml:space="preserve"> vagyis bedobta a lapjait</w:t>
      </w:r>
      <w:r w:rsidR="00A81A8F">
        <w:t>.</w:t>
      </w:r>
      <w:r w:rsidR="00612D92">
        <w:t xml:space="preserve"> </w:t>
      </w:r>
      <w:r w:rsidR="003A69AD">
        <w:t xml:space="preserve">A 4. ábráról </w:t>
      </w:r>
      <w:r w:rsidR="003665E9">
        <w:t>leszűrhető, hogy az blöffölt, akinél a legutoljára van egyes mivel ő emelt utoljára innen is látható, hogy az utolsó játékos előnyben van a többihez képest mivel a meglévő adatokkal már tud gazdálkodni és ezek alapján játszani. A</w:t>
      </w:r>
      <w:r w:rsidR="00612D92">
        <w:t>z</w:t>
      </w:r>
      <w:r w:rsidR="003665E9">
        <w:t xml:space="preserve"> </w:t>
      </w:r>
      <w:r w:rsidR="00612D92">
        <w:t>5 és 6</w:t>
      </w:r>
      <w:r w:rsidR="003665E9">
        <w:t xml:space="preserve"> </w:t>
      </w:r>
      <w:r w:rsidR="00612D92">
        <w:t xml:space="preserve">ábráról </w:t>
      </w:r>
      <w:r w:rsidR="003665E9">
        <w:t xml:space="preserve">a játékosok profiljáról tudunk levonni következtetéseket látható, hogy a harmadik játékos nagyon kevésszer blöffölt igazán egy kiszámíthatóbb játékot játszott míg a második játékos agresszívebben sokszor </w:t>
      </w:r>
      <w:r w:rsidR="00612D92">
        <w:t>blöffölt,</w:t>
      </w:r>
      <w:r w:rsidR="003665E9">
        <w:t xml:space="preserve"> ami a nyereségét elnézve be is jött neki az első játékosról is </w:t>
      </w:r>
      <w:r w:rsidR="00A23E09">
        <w:t>elmondható,</w:t>
      </w:r>
      <w:r w:rsidR="003665E9">
        <w:t xml:space="preserve"> hogy néha </w:t>
      </w:r>
      <w:r w:rsidR="00A23E09">
        <w:t>próbálkozott,</w:t>
      </w:r>
      <w:r w:rsidR="003665E9">
        <w:t xml:space="preserve"> de hátránya nem igazán hagyta érvényesülni</w:t>
      </w:r>
      <w:r w:rsidR="00551860">
        <w:t>.</w:t>
      </w:r>
      <w:r w:rsidR="002744E1" w:rsidRPr="002744E1">
        <w:rPr>
          <w:noProof/>
        </w:rPr>
        <w:t xml:space="preserve"> </w:t>
      </w:r>
    </w:p>
    <w:p w14:paraId="7428EC5D" w14:textId="06B33857" w:rsidR="00A23E09" w:rsidRDefault="00A23E09" w:rsidP="00F864FE">
      <w:pPr>
        <w:keepNext/>
        <w:jc w:val="both"/>
      </w:pPr>
      <w:r w:rsidRPr="00A23E09">
        <w:rPr>
          <w:noProof/>
        </w:rPr>
        <w:drawing>
          <wp:inline distT="0" distB="0" distL="0" distR="0" wp14:anchorId="24851E86" wp14:editId="64BFF855">
            <wp:extent cx="5759450" cy="1170940"/>
            <wp:effectExtent l="0" t="0" r="0" b="0"/>
            <wp:docPr id="1" name="Kép 1" descr="A képen aszta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asztal látható&#10;&#10;Automatikusan generált leírás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4000A" w14:textId="0036FA85" w:rsidR="00A23E09" w:rsidRDefault="002079FF" w:rsidP="00F864FE">
      <w:pPr>
        <w:pStyle w:val="Kpalrs"/>
        <w:jc w:val="both"/>
      </w:pPr>
      <w:r>
        <w:fldChar w:fldCharType="begin"/>
      </w:r>
      <w:r>
        <w:instrText xml:space="preserve"> SEQ ábra \* ARABIC </w:instrText>
      </w:r>
      <w:r>
        <w:fldChar w:fldCharType="separate"/>
      </w:r>
      <w:r w:rsidR="00A23E09">
        <w:rPr>
          <w:noProof/>
        </w:rPr>
        <w:t>5</w:t>
      </w:r>
      <w:r>
        <w:rPr>
          <w:noProof/>
        </w:rPr>
        <w:fldChar w:fldCharType="end"/>
      </w:r>
      <w:r w:rsidR="00A23E09">
        <w:t xml:space="preserve">. ábra </w:t>
      </w:r>
      <w:hyperlink r:id="rId23" w:history="1">
        <w:r w:rsidR="004D0BE6" w:rsidRPr="002C3E66">
          <w:rPr>
            <w:rStyle w:val="Hiperhivatkozs"/>
          </w:rPr>
          <w:t>https://miau.my-x.hu/miau/284/poker.xlsx</w:t>
        </w:r>
      </w:hyperlink>
      <w:r w:rsidR="00A23E09">
        <w:t xml:space="preserve"> profil2 munkalap</w:t>
      </w:r>
    </w:p>
    <w:p w14:paraId="0CC49947" w14:textId="426C3C13" w:rsidR="00A23E09" w:rsidRDefault="00A23E09" w:rsidP="00F864FE">
      <w:pPr>
        <w:keepNext/>
        <w:jc w:val="both"/>
      </w:pPr>
      <w:r w:rsidRPr="00A23E09">
        <w:rPr>
          <w:noProof/>
        </w:rPr>
        <w:drawing>
          <wp:inline distT="0" distB="0" distL="0" distR="0" wp14:anchorId="62D48A32" wp14:editId="0EC68BD7">
            <wp:extent cx="3315163" cy="1352739"/>
            <wp:effectExtent l="0" t="0" r="0" b="0"/>
            <wp:docPr id="21" name="Kép 21" descr="A képen aszta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Kép 21" descr="A képen asztal látható&#10;&#10;Automatikusan generált leírás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315163" cy="135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57672" w14:textId="18D4E216" w:rsidR="00A23E09" w:rsidRDefault="002079FF" w:rsidP="00F864FE">
      <w:pPr>
        <w:pStyle w:val="Kpalrs"/>
        <w:jc w:val="both"/>
      </w:pPr>
      <w:r>
        <w:fldChar w:fldCharType="begin"/>
      </w:r>
      <w:r>
        <w:instrText xml:space="preserve"> SEQ ábra \* ARABIC </w:instrText>
      </w:r>
      <w:r>
        <w:fldChar w:fldCharType="separate"/>
      </w:r>
      <w:r w:rsidR="00A23E09">
        <w:rPr>
          <w:noProof/>
        </w:rPr>
        <w:t>6</w:t>
      </w:r>
      <w:r>
        <w:rPr>
          <w:noProof/>
        </w:rPr>
        <w:fldChar w:fldCharType="end"/>
      </w:r>
      <w:r w:rsidR="00A23E09">
        <w:t xml:space="preserve">. ábra </w:t>
      </w:r>
      <w:hyperlink r:id="rId25" w:history="1">
        <w:r w:rsidR="004D0BE6" w:rsidRPr="002C3E66">
          <w:rPr>
            <w:rStyle w:val="Hiperhivatkozs"/>
          </w:rPr>
          <w:t>https://miau.my-x.hu/miau/284/poker.xlsx</w:t>
        </w:r>
      </w:hyperlink>
      <w:r w:rsidR="00A23E09">
        <w:t xml:space="preserve"> profil1 munkalap</w:t>
      </w:r>
    </w:p>
    <w:p w14:paraId="39F213B3" w14:textId="3CE13F0A" w:rsidR="004B35F8" w:rsidRDefault="004B35F8" w:rsidP="004B35F8">
      <w:pPr>
        <w:jc w:val="both"/>
      </w:pPr>
      <w:r>
        <w:t>Jövőkép: Az ábrák kapcsán hivatkozott XLSX-állomány támogatja a cikk reprodukálhatóságát. Az itt és most figyelembe vett attribútumok és ezek iránya helyett, mellett további log-alapú hatásmechanizmusok is integrálhatók a modellbe. A legjobb modellt valós élethelyzetekkel szemben lehet tesztelni</w:t>
      </w:r>
      <w:r w:rsidR="002079FF">
        <w:t>, amikor is a blöff, mint olyan (vö. nem a lapok értékarányaira alapuló nyerés) lelepleződik és a találati arány fogalma valóban számszerűsíthetővé válik…</w:t>
      </w:r>
    </w:p>
    <w:p w14:paraId="3B92725E" w14:textId="77777777" w:rsidR="004B35F8" w:rsidRPr="004B35F8" w:rsidRDefault="004B35F8" w:rsidP="004B35F8"/>
    <w:sectPr w:rsidR="004B35F8" w:rsidRPr="004B35F8">
      <w:pgSz w:w="11906" w:h="16838"/>
      <w:pgMar w:top="1418" w:right="1418" w:bottom="0" w:left="1418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74"/>
    <w:rsid w:val="0001473F"/>
    <w:rsid w:val="002079FF"/>
    <w:rsid w:val="002200C9"/>
    <w:rsid w:val="002744E1"/>
    <w:rsid w:val="00307980"/>
    <w:rsid w:val="003665E9"/>
    <w:rsid w:val="00397967"/>
    <w:rsid w:val="003A69AD"/>
    <w:rsid w:val="003E686E"/>
    <w:rsid w:val="0046253E"/>
    <w:rsid w:val="004B35F8"/>
    <w:rsid w:val="004D0BE6"/>
    <w:rsid w:val="005174D4"/>
    <w:rsid w:val="00551860"/>
    <w:rsid w:val="00612D92"/>
    <w:rsid w:val="00654774"/>
    <w:rsid w:val="006834CB"/>
    <w:rsid w:val="00690DDB"/>
    <w:rsid w:val="00693743"/>
    <w:rsid w:val="00702FBD"/>
    <w:rsid w:val="007238B5"/>
    <w:rsid w:val="009E4B69"/>
    <w:rsid w:val="00A23E09"/>
    <w:rsid w:val="00A31F83"/>
    <w:rsid w:val="00A76083"/>
    <w:rsid w:val="00A81A8F"/>
    <w:rsid w:val="00AD59BF"/>
    <w:rsid w:val="00B50DC0"/>
    <w:rsid w:val="00B606A1"/>
    <w:rsid w:val="00B737EE"/>
    <w:rsid w:val="00BD420B"/>
    <w:rsid w:val="00CE35A5"/>
    <w:rsid w:val="00CE4907"/>
    <w:rsid w:val="00D24198"/>
    <w:rsid w:val="00D249F7"/>
    <w:rsid w:val="00D30344"/>
    <w:rsid w:val="00D344F2"/>
    <w:rsid w:val="00D928F6"/>
    <w:rsid w:val="00DC7FB1"/>
    <w:rsid w:val="00E5106F"/>
    <w:rsid w:val="00F65C00"/>
    <w:rsid w:val="00F8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FB58D"/>
  <w15:docId w15:val="{AECF67F2-C251-482A-B491-BD233DEE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palrs">
    <w:name w:val="caption"/>
    <w:basedOn w:val="Norml"/>
    <w:next w:val="Norml"/>
    <w:uiPriority w:val="35"/>
    <w:unhideWhenUsed/>
    <w:qFormat/>
    <w:rsid w:val="00F65C0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rajegyzk">
    <w:name w:val="table of figures"/>
    <w:basedOn w:val="Norml"/>
    <w:next w:val="Norml"/>
    <w:uiPriority w:val="99"/>
    <w:semiHidden/>
    <w:unhideWhenUsed/>
    <w:rsid w:val="00DC7FB1"/>
    <w:pPr>
      <w:spacing w:after="0"/>
    </w:pPr>
  </w:style>
  <w:style w:type="character" w:styleId="Hiperhivatkozs">
    <w:name w:val="Hyperlink"/>
    <w:basedOn w:val="Bekezdsalapbettpusa"/>
    <w:uiPriority w:val="99"/>
    <w:unhideWhenUsed/>
    <w:rsid w:val="00B737E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737EE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B737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8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yperlink" Target="https://www.pokerharder.com/hu/tanulj-pokerezni/strategia/bloff-strategia/" TargetMode="External"/><Relationship Id="rId17" Type="http://schemas.openxmlformats.org/officeDocument/2006/relationships/hyperlink" Target="https://miau.my-x.hu/miau/284/poker.xlsx" TargetMode="External"/><Relationship Id="rId25" Type="http://schemas.openxmlformats.org/officeDocument/2006/relationships/hyperlink" Target="https://miau.my-x.hu/miau/284/poker.xls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iau.my-x.hu/miau/284/poker.xlsx" TargetMode="External"/><Relationship Id="rId20" Type="http://schemas.openxmlformats.org/officeDocument/2006/relationships/hyperlink" Target="https://miau.my-x.hu/miau/284/poker.xls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iau.my-x.hu/miau/284/poker.xlsx" TargetMode="External"/><Relationship Id="rId24" Type="http://schemas.openxmlformats.org/officeDocument/2006/relationships/image" Target="media/image6.png"/><Relationship Id="rId5" Type="http://schemas.openxmlformats.org/officeDocument/2006/relationships/customXml" Target="../customXml/item5.xml"/><Relationship Id="rId15" Type="http://schemas.openxmlformats.org/officeDocument/2006/relationships/hyperlink" Target="https://miau.my-x.hu/miau/284/poker.xlsx" TargetMode="External"/><Relationship Id="rId23" Type="http://schemas.openxmlformats.org/officeDocument/2006/relationships/hyperlink" Target="https://miau.my-x.hu/miau/284/poker.xlsx" TargetMode="External"/><Relationship Id="rId10" Type="http://schemas.openxmlformats.org/officeDocument/2006/relationships/hyperlink" Target="https://miau.my-x.hu/miau/284/poker.xlsx" TargetMode="External"/><Relationship Id="rId19" Type="http://schemas.openxmlformats.org/officeDocument/2006/relationships/hyperlink" Target="https://miau.my-x.hu/miau/284/poker.xlsx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miau.my-x.hu/miau/284/poker.xlsx" TargetMode="External"/><Relationship Id="rId22" Type="http://schemas.openxmlformats.org/officeDocument/2006/relationships/image" Target="media/image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XOfn8DAvDLFfwrOOkgCMC2S3rA==">AMUW2mW3eAQr0sPY40WgrcKKxssa4RYb8OSV/36dwSqQMj2FIRH1Zn9vX++bsHlfd1UVcOufZ+9hb8LJS37g8SCWb7VMmZLEE16rdgrx3jfry4yGi56VOC4=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789F0EC2FE68C418F4DD25FFF4C8CDB" ma:contentTypeVersion="8" ma:contentTypeDescription="Új dokumentum létrehozása." ma:contentTypeScope="" ma:versionID="3a05735d217790f72dd0fb67ebda60a8">
  <xsd:schema xmlns:xsd="http://www.w3.org/2001/XMLSchema" xmlns:xs="http://www.w3.org/2001/XMLSchema" xmlns:p="http://schemas.microsoft.com/office/2006/metadata/properties" xmlns:ns3="5ce15542-950a-4a61-905b-0bb11feedd0a" xmlns:ns4="486236ac-c889-4d95-826e-01d5fd05f994" targetNamespace="http://schemas.microsoft.com/office/2006/metadata/properties" ma:root="true" ma:fieldsID="5892c356fe906913a04c349c12d25fde" ns3:_="" ns4:_="">
    <xsd:import namespace="5ce15542-950a-4a61-905b-0bb11feedd0a"/>
    <xsd:import namespace="486236ac-c889-4d95-826e-01d5fd05f9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15542-950a-4a61-905b-0bb11feedd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Megosztási tipp kivonat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236ac-c889-4d95-826e-01d5fd05f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88CA44D-384E-4BD4-BF1B-73DC854FD0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6BDE25-837A-4381-920C-CC80F97D90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01FEEC-5457-42B8-B1DB-EFC04B37C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15542-950a-4a61-905b-0bb11feedd0a"/>
    <ds:schemaRef ds:uri="486236ac-c889-4d95-826e-01d5fd05f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FD9D8F6-7717-4418-971E-6DD70F877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 Márton Bendegúz</dc:creator>
  <cp:keywords/>
  <dc:description/>
  <cp:lastModifiedBy>Lttd</cp:lastModifiedBy>
  <cp:revision>4</cp:revision>
  <dcterms:created xsi:type="dcterms:W3CDTF">2022-05-22T12:32:00Z</dcterms:created>
  <dcterms:modified xsi:type="dcterms:W3CDTF">2022-05-22T12:47:00Z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0x0101004789F0EC2FE68C418F4DD25FFF4C8CDB</vt:lpwstr>
  </property>
</Properties>
</file>