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C8E46" w14:textId="0C7645B0" w:rsidR="00A62EA7" w:rsidRDefault="0051024D">
      <w:r>
        <w:rPr>
          <w:noProof/>
        </w:rPr>
        <w:drawing>
          <wp:inline distT="0" distB="0" distL="0" distR="0" wp14:anchorId="3A80A03B" wp14:editId="77772DCD">
            <wp:extent cx="5760720" cy="3293745"/>
            <wp:effectExtent l="0" t="0" r="0" b="1905"/>
            <wp:docPr id="1" name="Kép 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látható&#10;&#10;Automatikusan generált leírás"/>
                    <pic:cNvPicPr/>
                  </pic:nvPicPr>
                  <pic:blipFill>
                    <a:blip r:embed="rId4"/>
                    <a:stretch>
                      <a:fillRect/>
                    </a:stretch>
                  </pic:blipFill>
                  <pic:spPr>
                    <a:xfrm>
                      <a:off x="0" y="0"/>
                      <a:ext cx="5760720" cy="3293745"/>
                    </a:xfrm>
                    <a:prstGeom prst="rect">
                      <a:avLst/>
                    </a:prstGeom>
                  </pic:spPr>
                </pic:pic>
              </a:graphicData>
            </a:graphic>
          </wp:inline>
        </w:drawing>
      </w:r>
    </w:p>
    <w:p w14:paraId="305C1EA5" w14:textId="336FF5D2" w:rsidR="00D2366E" w:rsidRDefault="00D2366E">
      <w:hyperlink r:id="rId5" w:history="1">
        <w:r w:rsidRPr="00283789">
          <w:rPr>
            <w:rStyle w:val="Hiperhivatkozs"/>
          </w:rPr>
          <w:t>https://beta.openai.com/tokenizer</w:t>
        </w:r>
      </w:hyperlink>
      <w:r>
        <w:t xml:space="preserve"> </w:t>
      </w:r>
    </w:p>
    <w:p w14:paraId="1F711EA2" w14:textId="2F21A152" w:rsidR="0051024D" w:rsidRDefault="0051024D">
      <w:r w:rsidRPr="0051024D">
        <w:t>The GPT family of models process text using tokens, which are common sequences of characters found in text. The models understand the statistical relationships between these tokens, and excel at producing the next token in a sequence of tokens.</w:t>
      </w:r>
    </w:p>
    <w:p w14:paraId="5035AD6C" w14:textId="249716EA" w:rsidR="0051024D" w:rsidRDefault="0051024D">
      <w:r>
        <w:rPr>
          <w:noProof/>
        </w:rPr>
        <w:drawing>
          <wp:inline distT="0" distB="0" distL="0" distR="0" wp14:anchorId="06D6F290" wp14:editId="2D475510">
            <wp:extent cx="5760720" cy="3235325"/>
            <wp:effectExtent l="0" t="0" r="0" b="317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235325"/>
                    </a:xfrm>
                    <a:prstGeom prst="rect">
                      <a:avLst/>
                    </a:prstGeom>
                  </pic:spPr>
                </pic:pic>
              </a:graphicData>
            </a:graphic>
          </wp:inline>
        </w:drawing>
      </w:r>
    </w:p>
    <w:p w14:paraId="5356C927" w14:textId="0F38EE7C" w:rsidR="0051024D" w:rsidRDefault="0051024D">
      <w:r>
        <w:rPr>
          <w:noProof/>
        </w:rPr>
        <w:lastRenderedPageBreak/>
        <w:drawing>
          <wp:inline distT="0" distB="0" distL="0" distR="0" wp14:anchorId="43297738" wp14:editId="4C987121">
            <wp:extent cx="5760720" cy="3270250"/>
            <wp:effectExtent l="0" t="0" r="0" b="6350"/>
            <wp:docPr id="3" name="Kép 3"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descr="A képen szöveg látható&#10;&#10;Automatikusan generált leírás"/>
                    <pic:cNvPicPr/>
                  </pic:nvPicPr>
                  <pic:blipFill>
                    <a:blip r:embed="rId7"/>
                    <a:stretch>
                      <a:fillRect/>
                    </a:stretch>
                  </pic:blipFill>
                  <pic:spPr>
                    <a:xfrm>
                      <a:off x="0" y="0"/>
                      <a:ext cx="5760720" cy="3270250"/>
                    </a:xfrm>
                    <a:prstGeom prst="rect">
                      <a:avLst/>
                    </a:prstGeom>
                  </pic:spPr>
                </pic:pic>
              </a:graphicData>
            </a:graphic>
          </wp:inline>
        </w:drawing>
      </w:r>
    </w:p>
    <w:p w14:paraId="1621C951" w14:textId="04CEC5B2" w:rsidR="0051024D" w:rsidRDefault="0051024D">
      <w:r>
        <w:rPr>
          <w:noProof/>
        </w:rPr>
        <w:drawing>
          <wp:inline distT="0" distB="0" distL="0" distR="0" wp14:anchorId="6EC5B2D4" wp14:editId="14A1232A">
            <wp:extent cx="5760720" cy="3215640"/>
            <wp:effectExtent l="0" t="0" r="0" b="3810"/>
            <wp:docPr id="4" name="Kép 4"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descr="A képen szöveg látható&#10;&#10;Automatikusan generált leírás"/>
                    <pic:cNvPicPr/>
                  </pic:nvPicPr>
                  <pic:blipFill>
                    <a:blip r:embed="rId8"/>
                    <a:stretch>
                      <a:fillRect/>
                    </a:stretch>
                  </pic:blipFill>
                  <pic:spPr>
                    <a:xfrm>
                      <a:off x="0" y="0"/>
                      <a:ext cx="5760720" cy="3215640"/>
                    </a:xfrm>
                    <a:prstGeom prst="rect">
                      <a:avLst/>
                    </a:prstGeom>
                  </pic:spPr>
                </pic:pic>
              </a:graphicData>
            </a:graphic>
          </wp:inline>
        </w:drawing>
      </w:r>
    </w:p>
    <w:p w14:paraId="0B83036D" w14:textId="637620D6" w:rsidR="0051024D" w:rsidRDefault="0051024D">
      <w:r>
        <w:rPr>
          <w:noProof/>
        </w:rPr>
        <w:lastRenderedPageBreak/>
        <w:drawing>
          <wp:inline distT="0" distB="0" distL="0" distR="0" wp14:anchorId="7BEA0E7E" wp14:editId="2E5DE710">
            <wp:extent cx="5760720" cy="3258185"/>
            <wp:effectExtent l="0" t="0" r="0" b="0"/>
            <wp:docPr id="5" name="Kép 5"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descr="A képen szöveg látható&#10;&#10;Automatikusan generált leírás"/>
                    <pic:cNvPicPr/>
                  </pic:nvPicPr>
                  <pic:blipFill>
                    <a:blip r:embed="rId9"/>
                    <a:stretch>
                      <a:fillRect/>
                    </a:stretch>
                  </pic:blipFill>
                  <pic:spPr>
                    <a:xfrm>
                      <a:off x="0" y="0"/>
                      <a:ext cx="5760720" cy="3258185"/>
                    </a:xfrm>
                    <a:prstGeom prst="rect">
                      <a:avLst/>
                    </a:prstGeom>
                  </pic:spPr>
                </pic:pic>
              </a:graphicData>
            </a:graphic>
          </wp:inline>
        </w:drawing>
      </w:r>
    </w:p>
    <w:p w14:paraId="45D68B48" w14:textId="0BD2ED03" w:rsidR="0051024D" w:rsidRDefault="0051024D">
      <w:r>
        <w:rPr>
          <w:noProof/>
        </w:rPr>
        <w:drawing>
          <wp:inline distT="0" distB="0" distL="0" distR="0" wp14:anchorId="6ECB95EC" wp14:editId="58E2B1FC">
            <wp:extent cx="5760720" cy="3211830"/>
            <wp:effectExtent l="0" t="0" r="0" b="7620"/>
            <wp:docPr id="6" name="Kép 6"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descr="A képen szöveg látható&#10;&#10;Automatikusan generált leírás"/>
                    <pic:cNvPicPr/>
                  </pic:nvPicPr>
                  <pic:blipFill>
                    <a:blip r:embed="rId10"/>
                    <a:stretch>
                      <a:fillRect/>
                    </a:stretch>
                  </pic:blipFill>
                  <pic:spPr>
                    <a:xfrm>
                      <a:off x="0" y="0"/>
                      <a:ext cx="5760720" cy="3211830"/>
                    </a:xfrm>
                    <a:prstGeom prst="rect">
                      <a:avLst/>
                    </a:prstGeom>
                  </pic:spPr>
                </pic:pic>
              </a:graphicData>
            </a:graphic>
          </wp:inline>
        </w:drawing>
      </w:r>
    </w:p>
    <w:p w14:paraId="35DB451C" w14:textId="4D39902C" w:rsidR="0051024D" w:rsidRDefault="00D2366E">
      <w:hyperlink r:id="rId11" w:history="1">
        <w:r w:rsidRPr="00283789">
          <w:rPr>
            <w:rStyle w:val="Hiperhivatkozs"/>
          </w:rPr>
          <w:t>https://openai.com/api/pricing/</w:t>
        </w:r>
      </w:hyperlink>
      <w:r>
        <w:t xml:space="preserve"> </w:t>
      </w:r>
    </w:p>
    <w:sectPr w:rsidR="00510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4D"/>
    <w:rsid w:val="0051024D"/>
    <w:rsid w:val="00A62EA7"/>
    <w:rsid w:val="00D23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2D1B"/>
  <w15:chartTrackingRefBased/>
  <w15:docId w15:val="{DFD285EF-8858-4A0A-A604-29D99F47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2366E"/>
    <w:rPr>
      <w:color w:val="0563C1" w:themeColor="hyperlink"/>
      <w:u w:val="single"/>
    </w:rPr>
  </w:style>
  <w:style w:type="character" w:styleId="Feloldatlanmegemlts">
    <w:name w:val="Unresolved Mention"/>
    <w:basedOn w:val="Bekezdsalapbettpusa"/>
    <w:uiPriority w:val="99"/>
    <w:semiHidden/>
    <w:unhideWhenUsed/>
    <w:rsid w:val="00D2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openai.com/api/pricing/" TargetMode="External"/><Relationship Id="rId5" Type="http://schemas.openxmlformats.org/officeDocument/2006/relationships/hyperlink" Target="https://beta.openai.com/tokenizer" TargetMode="Externa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2</cp:revision>
  <dcterms:created xsi:type="dcterms:W3CDTF">2023-01-30T05:48:00Z</dcterms:created>
  <dcterms:modified xsi:type="dcterms:W3CDTF">2023-01-30T05:57:00Z</dcterms:modified>
</cp:coreProperties>
</file>