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A7AB" w14:textId="4BE546E2" w:rsidR="00A62EA7" w:rsidRPr="00CB33E5" w:rsidRDefault="00AD1334" w:rsidP="00E93ECE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  <w:bookmarkStart w:id="0" w:name="_Hlk123312877"/>
      <w:r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Robot-eye for </w:t>
      </w:r>
      <w:r w:rsidR="00E61D9F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(Turkish) </w:t>
      </w:r>
      <w:r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kicker-talent-identification</w:t>
      </w:r>
    </w:p>
    <w:bookmarkEnd w:id="0"/>
    <w:p w14:paraId="084E0032" w14:textId="21C6FF7B" w:rsidR="00AD1334" w:rsidRPr="00AD1334" w:rsidRDefault="00AD1334" w:rsidP="00AD1334">
      <w:pPr>
        <w:pStyle w:val="Nincstrkz"/>
        <w:spacing w:line="300" w:lineRule="auto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>
        <w:rPr>
          <w:rFonts w:ascii="Times New Roman" w:hAnsi="Times New Roman" w:cs="Times New Roman"/>
          <w:sz w:val="20"/>
          <w:szCs w:val="20"/>
          <w:lang w:val="de-DE"/>
        </w:rPr>
        <w:t>Zsolt Kontra (</w:t>
      </w:r>
      <w:r w:rsidR="0062377D" w:rsidRPr="0062377D">
        <w:rPr>
          <w:rFonts w:ascii="Times New Roman" w:hAnsi="Times New Roman" w:cs="Times New Roman"/>
          <w:sz w:val="20"/>
          <w:szCs w:val="20"/>
          <w:highlight w:val="yellow"/>
          <w:lang w:val="de-DE"/>
        </w:rPr>
        <w:t>…</w:t>
      </w:r>
      <w:r w:rsidR="0062377D" w:rsidRPr="0062377D">
        <w:rPr>
          <w:rFonts w:ascii="Times New Roman" w:hAnsi="Times New Roman" w:cs="Times New Roman"/>
          <w:sz w:val="20"/>
          <w:szCs w:val="20"/>
          <w:highlight w:val="yellow"/>
          <w:lang w:val="de-DE"/>
        </w:rPr>
        <w:t>https://orcid.org/</w:t>
      </w:r>
      <w:proofErr w:type="spellStart"/>
      <w:r w:rsidR="0062377D" w:rsidRPr="0062377D">
        <w:rPr>
          <w:rFonts w:ascii="Times New Roman" w:hAnsi="Times New Roman" w:cs="Times New Roman"/>
          <w:sz w:val="20"/>
          <w:szCs w:val="20"/>
          <w:highlight w:val="yellow"/>
          <w:lang w:val="de-DE"/>
        </w:rPr>
        <w:t>register</w:t>
      </w:r>
      <w:proofErr w:type="spellEnd"/>
      <w:r w:rsidR="0062377D" w:rsidRPr="0062377D">
        <w:rPr>
          <w:rFonts w:ascii="Times New Roman" w:hAnsi="Times New Roman" w:cs="Times New Roman"/>
          <w:sz w:val="20"/>
          <w:szCs w:val="20"/>
          <w:highlight w:val="yellow"/>
          <w:lang w:val="de-DE"/>
        </w:rPr>
        <w:t>...</w:t>
      </w:r>
      <w:r>
        <w:rPr>
          <w:rFonts w:ascii="Times New Roman" w:hAnsi="Times New Roman" w:cs="Times New Roman"/>
          <w:sz w:val="20"/>
          <w:szCs w:val="20"/>
          <w:lang w:val="de-DE"/>
        </w:rPr>
        <w:t xml:space="preserve">) - </w:t>
      </w:r>
      <w:r w:rsidR="00CB33E5" w:rsidRPr="000B0FEA">
        <w:rPr>
          <w:rFonts w:ascii="Times New Roman" w:hAnsi="Times New Roman" w:cs="Times New Roman"/>
          <w:sz w:val="20"/>
          <w:szCs w:val="20"/>
          <w:lang w:val="de-DE"/>
        </w:rPr>
        <w:t>László Pitlik (</w:t>
      </w:r>
      <w:hyperlink r:id="rId8" w:history="1">
        <w:r w:rsidR="00CB33E5" w:rsidRPr="000B0FEA">
          <w:rPr>
            <w:rStyle w:val="Hiperhivatkozs"/>
            <w:rFonts w:ascii="Times New Roman" w:hAnsi="Times New Roman" w:cs="Times New Roman"/>
            <w:sz w:val="20"/>
            <w:szCs w:val="20"/>
            <w:lang w:val="de-DE"/>
          </w:rPr>
          <w:t>https://orcid.org/0000-0001-5819-0319</w:t>
        </w:r>
      </w:hyperlink>
      <w:r w:rsidR="00CB33E5" w:rsidRPr="000B0FEA">
        <w:rPr>
          <w:rFonts w:ascii="Times New Roman" w:hAnsi="Times New Roman" w:cs="Times New Roman"/>
          <w:sz w:val="20"/>
          <w:szCs w:val="20"/>
          <w:lang w:val="de-DE"/>
        </w:rPr>
        <w:t>)</w:t>
      </w:r>
    </w:p>
    <w:p w14:paraId="1B8E652A" w14:textId="4CDDC962" w:rsidR="00CB33E5" w:rsidRPr="000B0FEA" w:rsidRDefault="00CB33E5" w:rsidP="00E93ECE">
      <w:pPr>
        <w:pStyle w:val="Nincstrkz"/>
        <w:spacing w:line="300" w:lineRule="auto"/>
        <w:jc w:val="both"/>
        <w:rPr>
          <w:rFonts w:ascii="Times New Roman" w:hAnsi="Times New Roman" w:cs="Times New Roman"/>
          <w:sz w:val="20"/>
          <w:szCs w:val="20"/>
          <w:lang w:val="de-DE"/>
        </w:rPr>
      </w:pPr>
      <w:proofErr w:type="spellStart"/>
      <w:r w:rsidRPr="000B0FEA">
        <w:rPr>
          <w:rFonts w:ascii="Times New Roman" w:hAnsi="Times New Roman" w:cs="Times New Roman"/>
          <w:sz w:val="20"/>
          <w:szCs w:val="20"/>
          <w:lang w:val="de-DE"/>
        </w:rPr>
        <w:t>e-Mails</w:t>
      </w:r>
      <w:proofErr w:type="spellEnd"/>
      <w:r w:rsidRPr="000B0FEA">
        <w:rPr>
          <w:rFonts w:ascii="Times New Roman" w:hAnsi="Times New Roman" w:cs="Times New Roman"/>
          <w:sz w:val="20"/>
          <w:szCs w:val="20"/>
          <w:lang w:val="de-DE"/>
        </w:rPr>
        <w:t xml:space="preserve">: </w:t>
      </w:r>
      <w:hyperlink r:id="rId9" w:history="1">
        <w:r w:rsidR="00AD1334" w:rsidRPr="008A0463">
          <w:rPr>
            <w:rStyle w:val="Hiperhivatkozs"/>
            <w:rFonts w:ascii="Times New Roman" w:hAnsi="Times New Roman" w:cs="Times New Roman"/>
            <w:sz w:val="20"/>
            <w:szCs w:val="20"/>
            <w:lang w:val="de-DE"/>
          </w:rPr>
          <w:t>zskontra00@gmail.com</w:t>
        </w:r>
      </w:hyperlink>
      <w:r w:rsidR="00AD1334">
        <w:rPr>
          <w:rFonts w:ascii="Times New Roman" w:hAnsi="Times New Roman" w:cs="Times New Roman"/>
          <w:sz w:val="20"/>
          <w:szCs w:val="20"/>
          <w:lang w:val="de-DE"/>
        </w:rPr>
        <w:t xml:space="preserve">, </w:t>
      </w:r>
      <w:hyperlink r:id="rId10" w:history="1">
        <w:r w:rsidRPr="000B0FEA">
          <w:rPr>
            <w:rStyle w:val="Hiperhivatkozs"/>
            <w:rFonts w:ascii="Times New Roman" w:hAnsi="Times New Roman" w:cs="Times New Roman"/>
            <w:sz w:val="20"/>
            <w:szCs w:val="20"/>
            <w:lang w:val="de-DE"/>
          </w:rPr>
          <w:t>pitlik@my-x.hu</w:t>
        </w:r>
      </w:hyperlink>
      <w:r w:rsidR="00AD1334" w:rsidRPr="000B0FEA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14:paraId="40CBCA09" w14:textId="166882C3" w:rsidR="00CB33E5" w:rsidRDefault="00CB33E5" w:rsidP="00E93ECE">
      <w:pPr>
        <w:pStyle w:val="Nincstrkz"/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B0FEA">
        <w:rPr>
          <w:rFonts w:ascii="Times New Roman" w:hAnsi="Times New Roman" w:cs="Times New Roman"/>
          <w:sz w:val="20"/>
          <w:szCs w:val="20"/>
        </w:rPr>
        <w:t>Kodolányi</w:t>
      </w:r>
      <w:proofErr w:type="spellEnd"/>
      <w:r w:rsidRPr="000B0FEA">
        <w:rPr>
          <w:rFonts w:ascii="Times New Roman" w:hAnsi="Times New Roman" w:cs="Times New Roman"/>
          <w:sz w:val="20"/>
          <w:szCs w:val="20"/>
        </w:rPr>
        <w:t xml:space="preserve"> János University and MY-X research team Hungary</w:t>
      </w:r>
    </w:p>
    <w:p w14:paraId="426D27D0" w14:textId="3CDFB198" w:rsidR="00AD1334" w:rsidRPr="000B0FEA" w:rsidRDefault="00AD1334" w:rsidP="00E93ECE">
      <w:pPr>
        <w:pStyle w:val="Nincstrkz"/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Keywords: sport</w:t>
      </w:r>
      <w:r w:rsidR="00052B78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economics, talent-management, artificial intelligence, optimization</w:t>
      </w:r>
      <w:r w:rsidR="00052B78">
        <w:rPr>
          <w:rFonts w:ascii="Times New Roman" w:hAnsi="Times New Roman" w:cs="Times New Roman"/>
          <w:sz w:val="20"/>
          <w:szCs w:val="20"/>
        </w:rPr>
        <w:t>, forecasting</w:t>
      </w:r>
    </w:p>
    <w:p w14:paraId="6A5979AA" w14:textId="602E301E" w:rsidR="00334C70" w:rsidRPr="000B0FEA" w:rsidRDefault="004D377C" w:rsidP="00E93EC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B0FEA"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14:paraId="40A69E7B" w14:textId="06612D61" w:rsidR="00340B5B" w:rsidRPr="000B0FEA" w:rsidRDefault="00340B5B" w:rsidP="00E93ECE">
      <w:pPr>
        <w:pStyle w:val="Nincstrkz"/>
        <w:spacing w:line="30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B0FEA">
        <w:rPr>
          <w:rFonts w:ascii="Times New Roman" w:hAnsi="Times New Roman" w:cs="Times New Roman"/>
          <w:sz w:val="20"/>
          <w:szCs w:val="20"/>
          <w:u w:val="single"/>
        </w:rPr>
        <w:t>Present status:</w:t>
      </w:r>
      <w:r w:rsidRPr="000B0FEA">
        <w:rPr>
          <w:rFonts w:ascii="Times New Roman" w:hAnsi="Times New Roman" w:cs="Times New Roman"/>
          <w:sz w:val="20"/>
          <w:szCs w:val="20"/>
        </w:rPr>
        <w:t xml:space="preserve"> </w:t>
      </w:r>
      <w:r w:rsidR="00052B78">
        <w:rPr>
          <w:rFonts w:ascii="Times New Roman" w:hAnsi="Times New Roman" w:cs="Times New Roman"/>
          <w:sz w:val="20"/>
          <w:szCs w:val="20"/>
        </w:rPr>
        <w:t>Moneyball (2011), the American sports drama film can be interpreted as a massive initialization towards data-driven decision making in the sport-economics. Parallel, (inter-)national rankings in all sport disciplines should support the decision making e.g., in talent management (of kickers) and</w:t>
      </w:r>
      <w:r w:rsidR="00812E92">
        <w:rPr>
          <w:rFonts w:ascii="Times New Roman" w:hAnsi="Times New Roman" w:cs="Times New Roman"/>
          <w:sz w:val="20"/>
          <w:szCs w:val="20"/>
        </w:rPr>
        <w:t>/or</w:t>
      </w:r>
      <w:r w:rsidR="00052B78">
        <w:rPr>
          <w:rFonts w:ascii="Times New Roman" w:hAnsi="Times New Roman" w:cs="Times New Roman"/>
          <w:sz w:val="20"/>
          <w:szCs w:val="20"/>
        </w:rPr>
        <w:t xml:space="preserve"> in case of sport bets. On the other hand: the talent-management is and will also be a kind of forecast-oriented activity.</w:t>
      </w:r>
    </w:p>
    <w:p w14:paraId="588AEA59" w14:textId="19D08802" w:rsidR="00705E8B" w:rsidRPr="000B0FEA" w:rsidRDefault="00705E8B" w:rsidP="00E93ECE">
      <w:pPr>
        <w:pStyle w:val="Nincstrkz"/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0FEA">
        <w:rPr>
          <w:rFonts w:ascii="Times New Roman" w:hAnsi="Times New Roman" w:cs="Times New Roman"/>
          <w:sz w:val="20"/>
          <w:szCs w:val="20"/>
          <w:u w:val="single"/>
        </w:rPr>
        <w:t>Goal/Task</w:t>
      </w:r>
      <w:r w:rsidRPr="000B0FEA">
        <w:rPr>
          <w:rFonts w:ascii="Times New Roman" w:hAnsi="Times New Roman" w:cs="Times New Roman"/>
          <w:sz w:val="20"/>
          <w:szCs w:val="20"/>
        </w:rPr>
        <w:t xml:space="preserve">: </w:t>
      </w:r>
      <w:r w:rsidR="00052B78">
        <w:rPr>
          <w:rFonts w:ascii="Times New Roman" w:hAnsi="Times New Roman" w:cs="Times New Roman"/>
          <w:sz w:val="20"/>
          <w:szCs w:val="20"/>
        </w:rPr>
        <w:t xml:space="preserve">The goal is simple and trivial: creating a robot being better than the human benchmarks concerning talent-management (c.f. identification of kickers </w:t>
      </w:r>
      <w:r w:rsidR="009768DE">
        <w:rPr>
          <w:rFonts w:ascii="Times New Roman" w:hAnsi="Times New Roman" w:cs="Times New Roman"/>
          <w:sz w:val="20"/>
          <w:szCs w:val="20"/>
        </w:rPr>
        <w:t xml:space="preserve">here and </w:t>
      </w:r>
      <w:r w:rsidR="00052B78">
        <w:rPr>
          <w:rFonts w:ascii="Times New Roman" w:hAnsi="Times New Roman" w:cs="Times New Roman"/>
          <w:sz w:val="20"/>
          <w:szCs w:val="20"/>
        </w:rPr>
        <w:t xml:space="preserve">now </w:t>
      </w:r>
      <w:r w:rsidR="009768DE">
        <w:rPr>
          <w:rFonts w:ascii="Times New Roman" w:hAnsi="Times New Roman" w:cs="Times New Roman"/>
          <w:sz w:val="20"/>
          <w:szCs w:val="20"/>
        </w:rPr>
        <w:t xml:space="preserve">having </w:t>
      </w:r>
      <w:r w:rsidR="00052B78">
        <w:rPr>
          <w:rFonts w:ascii="Times New Roman" w:hAnsi="Times New Roman" w:cs="Times New Roman"/>
          <w:sz w:val="20"/>
          <w:szCs w:val="20"/>
        </w:rPr>
        <w:t>a massive potential in the future, where the potential can be interpreted as the trend of the monetary value development of a kicker). If the goal is simple, so the task is also trivial: searching for new knowledge representation forms (models) being capable of better filtering young talents than the human experts.</w:t>
      </w:r>
    </w:p>
    <w:p w14:paraId="4434CFA6" w14:textId="1A476B25" w:rsidR="00E61D9F" w:rsidRDefault="00705E8B" w:rsidP="00E61D9F">
      <w:pPr>
        <w:jc w:val="both"/>
        <w:rPr>
          <w:rFonts w:ascii="Times New Roman" w:hAnsi="Times New Roman" w:cs="Times New Roman"/>
          <w:sz w:val="20"/>
          <w:szCs w:val="20"/>
        </w:rPr>
      </w:pPr>
      <w:r w:rsidRPr="000B0FEA">
        <w:rPr>
          <w:rFonts w:ascii="Times New Roman" w:hAnsi="Times New Roman" w:cs="Times New Roman"/>
          <w:sz w:val="20"/>
          <w:szCs w:val="20"/>
          <w:u w:val="single"/>
        </w:rPr>
        <w:t>Solution</w:t>
      </w:r>
      <w:r w:rsidRPr="000B0FEA">
        <w:rPr>
          <w:rFonts w:ascii="Times New Roman" w:hAnsi="Times New Roman" w:cs="Times New Roman"/>
          <w:sz w:val="20"/>
          <w:szCs w:val="20"/>
        </w:rPr>
        <w:t xml:space="preserve">: </w:t>
      </w:r>
      <w:r w:rsidR="00052B78">
        <w:rPr>
          <w:rFonts w:ascii="Times New Roman" w:hAnsi="Times New Roman" w:cs="Times New Roman"/>
          <w:sz w:val="20"/>
          <w:szCs w:val="20"/>
        </w:rPr>
        <w:t xml:space="preserve">The human solution (the benchmark) can be automated </w:t>
      </w:r>
      <w:r w:rsidR="009768DE">
        <w:rPr>
          <w:rFonts w:ascii="Times New Roman" w:hAnsi="Times New Roman" w:cs="Times New Roman"/>
          <w:sz w:val="20"/>
          <w:szCs w:val="20"/>
        </w:rPr>
        <w:t>- like</w:t>
      </w:r>
      <w:r w:rsidR="00052B78">
        <w:rPr>
          <w:rFonts w:ascii="Times New Roman" w:hAnsi="Times New Roman" w:cs="Times New Roman"/>
          <w:sz w:val="20"/>
          <w:szCs w:val="20"/>
        </w:rPr>
        <w:t xml:space="preserve"> the searched AI. The human expert can derive correlation values between the economic value of the focused </w:t>
      </w:r>
      <w:r w:rsidR="00E61D9F">
        <w:rPr>
          <w:rFonts w:ascii="Times New Roman" w:hAnsi="Times New Roman" w:cs="Times New Roman"/>
          <w:sz w:val="20"/>
          <w:szCs w:val="20"/>
        </w:rPr>
        <w:t xml:space="preserve">kicker set and each descriptive phenomenon (like Aggression, </w:t>
      </w:r>
      <w:r w:rsidR="00E61D9F" w:rsidRPr="00E61D9F">
        <w:rPr>
          <w:rFonts w:ascii="Times New Roman" w:hAnsi="Times New Roman" w:cs="Times New Roman"/>
          <w:sz w:val="20"/>
          <w:szCs w:val="20"/>
        </w:rPr>
        <w:t>Corners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Crossing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Dribbling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Finishing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61D9F" w:rsidRPr="00E61D9F">
        <w:rPr>
          <w:rFonts w:ascii="Times New Roman" w:hAnsi="Times New Roman" w:cs="Times New Roman"/>
          <w:sz w:val="20"/>
          <w:szCs w:val="20"/>
        </w:rPr>
        <w:t>FirstTouch</w:t>
      </w:r>
      <w:proofErr w:type="spellEnd"/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Freekicks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Heading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61D9F" w:rsidRPr="00E61D9F">
        <w:rPr>
          <w:rFonts w:ascii="Times New Roman" w:hAnsi="Times New Roman" w:cs="Times New Roman"/>
          <w:sz w:val="20"/>
          <w:szCs w:val="20"/>
        </w:rPr>
        <w:t>LongShots</w:t>
      </w:r>
      <w:proofErr w:type="spellEnd"/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61D9F" w:rsidRPr="00E61D9F">
        <w:rPr>
          <w:rFonts w:ascii="Times New Roman" w:hAnsi="Times New Roman" w:cs="Times New Roman"/>
          <w:sz w:val="20"/>
          <w:szCs w:val="20"/>
        </w:rPr>
        <w:t>Longthrows</w:t>
      </w:r>
      <w:proofErr w:type="spellEnd"/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Marking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Passing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61D9F" w:rsidRPr="00E61D9F">
        <w:rPr>
          <w:rFonts w:ascii="Times New Roman" w:hAnsi="Times New Roman" w:cs="Times New Roman"/>
          <w:sz w:val="20"/>
          <w:szCs w:val="20"/>
        </w:rPr>
        <w:t>PenaltyTaking</w:t>
      </w:r>
      <w:proofErr w:type="spellEnd"/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Tackling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Technique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Anticipation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Bravery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Composure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Concentration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Vision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Decisions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Determination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Flair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Leadership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61D9F" w:rsidRPr="00E61D9F">
        <w:rPr>
          <w:rFonts w:ascii="Times New Roman" w:hAnsi="Times New Roman" w:cs="Times New Roman"/>
          <w:sz w:val="20"/>
          <w:szCs w:val="20"/>
        </w:rPr>
        <w:t>OffTheBall</w:t>
      </w:r>
      <w:proofErr w:type="spellEnd"/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Positioning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Teamwork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61D9F" w:rsidRPr="00E61D9F">
        <w:rPr>
          <w:rFonts w:ascii="Times New Roman" w:hAnsi="Times New Roman" w:cs="Times New Roman"/>
          <w:sz w:val="20"/>
          <w:szCs w:val="20"/>
        </w:rPr>
        <w:t>Workrate</w:t>
      </w:r>
      <w:proofErr w:type="spellEnd"/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Acceleration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Agility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Balance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Jumping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61D9F" w:rsidRPr="00E61D9F">
        <w:rPr>
          <w:rFonts w:ascii="Times New Roman" w:hAnsi="Times New Roman" w:cs="Times New Roman"/>
          <w:sz w:val="20"/>
          <w:szCs w:val="20"/>
        </w:rPr>
        <w:t>LeftFoot</w:t>
      </w:r>
      <w:proofErr w:type="spellEnd"/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61D9F" w:rsidRPr="00E61D9F">
        <w:rPr>
          <w:rFonts w:ascii="Times New Roman" w:hAnsi="Times New Roman" w:cs="Times New Roman"/>
          <w:sz w:val="20"/>
          <w:szCs w:val="20"/>
        </w:rPr>
        <w:t>NaturalFitness</w:t>
      </w:r>
      <w:proofErr w:type="spellEnd"/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Pace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61D9F" w:rsidRPr="00E61D9F">
        <w:rPr>
          <w:rFonts w:ascii="Times New Roman" w:hAnsi="Times New Roman" w:cs="Times New Roman"/>
          <w:sz w:val="20"/>
          <w:szCs w:val="20"/>
        </w:rPr>
        <w:t>RightFoot</w:t>
      </w:r>
      <w:proofErr w:type="spellEnd"/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Stamina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Strength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Consistency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61D9F" w:rsidRPr="00E61D9F">
        <w:rPr>
          <w:rFonts w:ascii="Times New Roman" w:hAnsi="Times New Roman" w:cs="Times New Roman"/>
          <w:sz w:val="20"/>
          <w:szCs w:val="20"/>
        </w:rPr>
        <w:t>ImportantMatches</w:t>
      </w:r>
      <w:proofErr w:type="spellEnd"/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Versatility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Adaptability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Ambition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Loyalty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Pressure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Professional</w:t>
      </w:r>
      <w:r w:rsidR="00E61D9F">
        <w:rPr>
          <w:rFonts w:ascii="Times New Roman" w:hAnsi="Times New Roman" w:cs="Times New Roman"/>
          <w:sz w:val="20"/>
          <w:szCs w:val="20"/>
        </w:rPr>
        <w:t xml:space="preserve">, </w:t>
      </w:r>
      <w:r w:rsidR="00E61D9F" w:rsidRPr="00E61D9F">
        <w:rPr>
          <w:rFonts w:ascii="Times New Roman" w:hAnsi="Times New Roman" w:cs="Times New Roman"/>
          <w:sz w:val="20"/>
          <w:szCs w:val="20"/>
        </w:rPr>
        <w:t>Sportsmanship</w:t>
      </w:r>
      <w:r w:rsidR="00E61D9F">
        <w:rPr>
          <w:rFonts w:ascii="Times New Roman" w:hAnsi="Times New Roman" w:cs="Times New Roman"/>
          <w:sz w:val="20"/>
          <w:szCs w:val="20"/>
        </w:rPr>
        <w:t xml:space="preserve">, etc.). The source of the data is: </w:t>
      </w:r>
      <w:r w:rsidR="00E61D9F" w:rsidRPr="00E61D9F">
        <w:rPr>
          <w:rFonts w:ascii="Times New Roman" w:hAnsi="Times New Roman" w:cs="Times New Roman"/>
          <w:sz w:val="20"/>
          <w:szCs w:val="20"/>
          <w:highlight w:val="yellow"/>
        </w:rPr>
        <w:t>URL/organisation</w:t>
      </w:r>
      <w:r w:rsidR="00E61D9F">
        <w:rPr>
          <w:rFonts w:ascii="Times New Roman" w:hAnsi="Times New Roman" w:cs="Times New Roman"/>
          <w:sz w:val="20"/>
          <w:szCs w:val="20"/>
        </w:rPr>
        <w:t>. The human expert select a relatively small number of these attributes having high correlation levels in the past (year-by-year). Then, the entire set of kickers will be filtered based on age and the level of the selected attributes. The human expert (the talent-fisherman) is good, if the ratio of the kickers with value-increasing-trend in the selection is high. The own AI should optimize the human-like analytical process.</w:t>
      </w:r>
    </w:p>
    <w:p w14:paraId="017928ED" w14:textId="2ED2453D" w:rsidR="00705E8B" w:rsidRDefault="00705E8B" w:rsidP="00E93ECE">
      <w:pPr>
        <w:pStyle w:val="Nincstrkz"/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23704574"/>
      <w:r w:rsidRPr="000B0FEA">
        <w:rPr>
          <w:rFonts w:ascii="Times New Roman" w:hAnsi="Times New Roman" w:cs="Times New Roman"/>
          <w:sz w:val="20"/>
          <w:szCs w:val="20"/>
          <w:u w:val="single"/>
        </w:rPr>
        <w:t>Already closed experiments</w:t>
      </w:r>
      <w:r w:rsidRPr="000B0FEA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3B701A9" w14:textId="5C03363D" w:rsidR="00894B61" w:rsidRPr="000B0FEA" w:rsidRDefault="00894B61" w:rsidP="00E93ECE">
      <w:pPr>
        <w:pStyle w:val="Nincstrkz"/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77D">
        <w:rPr>
          <w:rFonts w:ascii="Times New Roman" w:hAnsi="Times New Roman" w:cs="Times New Roman"/>
          <w:sz w:val="20"/>
          <w:szCs w:val="20"/>
          <w:highlight w:val="yellow"/>
        </w:rPr>
        <w:t>…</w:t>
      </w:r>
      <w:r w:rsidR="004B4C2B" w:rsidRPr="0062377D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BC32E7" w:rsidRPr="0062377D">
        <w:rPr>
          <w:rFonts w:ascii="Times New Roman" w:hAnsi="Times New Roman" w:cs="Times New Roman"/>
          <w:sz w:val="20"/>
          <w:szCs w:val="20"/>
          <w:highlight w:val="yellow"/>
        </w:rPr>
        <w:t>+</w:t>
      </w:r>
      <w:r w:rsidR="004B4C2B" w:rsidRPr="0062377D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BC32E7" w:rsidRPr="0062377D">
        <w:rPr>
          <w:rFonts w:ascii="Times New Roman" w:hAnsi="Times New Roman" w:cs="Times New Roman"/>
          <w:sz w:val="20"/>
          <w:szCs w:val="20"/>
          <w:highlight w:val="yellow"/>
        </w:rPr>
        <w:t xml:space="preserve">result concerning </w:t>
      </w:r>
      <w:r w:rsidR="004B4C2B" w:rsidRPr="0062377D">
        <w:rPr>
          <w:rFonts w:ascii="Times New Roman" w:hAnsi="Times New Roman" w:cs="Times New Roman"/>
          <w:sz w:val="20"/>
          <w:szCs w:val="20"/>
          <w:highlight w:val="yellow"/>
        </w:rPr>
        <w:t>the Turkish data</w:t>
      </w:r>
      <w:r w:rsidR="0062377D" w:rsidRPr="0062377D">
        <w:rPr>
          <w:rFonts w:ascii="Times New Roman" w:hAnsi="Times New Roman" w:cs="Times New Roman"/>
          <w:sz w:val="20"/>
          <w:szCs w:val="20"/>
          <w:highlight w:val="yellow"/>
        </w:rPr>
        <w:t xml:space="preserve"> – c.f. e.g., </w:t>
      </w:r>
      <w:r w:rsidR="0062377D" w:rsidRPr="0062377D">
        <w:rPr>
          <w:rFonts w:ascii="Times New Roman" w:hAnsi="Times New Roman" w:cs="Times New Roman"/>
          <w:sz w:val="20"/>
          <w:szCs w:val="20"/>
          <w:highlight w:val="yellow"/>
        </w:rPr>
        <w:t>129</w:t>
      </w:r>
      <w:r w:rsidR="0062377D" w:rsidRPr="0062377D">
        <w:rPr>
          <w:rFonts w:ascii="Times New Roman" w:hAnsi="Times New Roman" w:cs="Times New Roman"/>
          <w:sz w:val="20"/>
          <w:szCs w:val="20"/>
          <w:highlight w:val="yellow"/>
        </w:rPr>
        <w:t xml:space="preserve"> Turkish kickers (2017) +</w:t>
      </w:r>
      <w:r w:rsidR="0062377D" w:rsidRPr="0062377D">
        <w:rPr>
          <w:rFonts w:ascii="Times New Roman" w:hAnsi="Times New Roman" w:cs="Times New Roman"/>
          <w:sz w:val="20"/>
          <w:szCs w:val="20"/>
          <w:highlight w:val="yellow"/>
        </w:rPr>
        <w:t>10 po</w:t>
      </w:r>
      <w:r w:rsidR="0062377D" w:rsidRPr="0062377D">
        <w:rPr>
          <w:rFonts w:ascii="Times New Roman" w:hAnsi="Times New Roman" w:cs="Times New Roman"/>
          <w:sz w:val="20"/>
          <w:szCs w:val="20"/>
          <w:highlight w:val="yellow"/>
        </w:rPr>
        <w:t>i</w:t>
      </w:r>
      <w:r w:rsidR="0062377D" w:rsidRPr="0062377D">
        <w:rPr>
          <w:rFonts w:ascii="Times New Roman" w:hAnsi="Times New Roman" w:cs="Times New Roman"/>
          <w:sz w:val="20"/>
          <w:szCs w:val="20"/>
          <w:highlight w:val="yellow"/>
        </w:rPr>
        <w:t xml:space="preserve">nt </w:t>
      </w:r>
      <w:r w:rsidR="0062377D" w:rsidRPr="0062377D">
        <w:rPr>
          <w:rFonts w:ascii="Times New Roman" w:hAnsi="Times New Roman" w:cs="Times New Roman"/>
          <w:sz w:val="20"/>
          <w:szCs w:val="20"/>
          <w:highlight w:val="yellow"/>
        </w:rPr>
        <w:t xml:space="preserve">or more pro attributes from 20 points + </w:t>
      </w:r>
      <w:r w:rsidR="0062377D" w:rsidRPr="0062377D">
        <w:rPr>
          <w:rFonts w:ascii="Times New Roman" w:hAnsi="Times New Roman" w:cs="Times New Roman"/>
          <w:sz w:val="20"/>
          <w:szCs w:val="20"/>
          <w:highlight w:val="yellow"/>
        </w:rPr>
        <w:t>5 attrib</w:t>
      </w:r>
      <w:r w:rsidR="0062377D" w:rsidRPr="0062377D">
        <w:rPr>
          <w:rFonts w:ascii="Times New Roman" w:hAnsi="Times New Roman" w:cs="Times New Roman"/>
          <w:sz w:val="20"/>
          <w:szCs w:val="20"/>
          <w:highlight w:val="yellow"/>
        </w:rPr>
        <w:t xml:space="preserve">utes selected + correlation </w:t>
      </w:r>
      <w:r w:rsidR="0062377D" w:rsidRPr="0062377D">
        <w:rPr>
          <w:rFonts w:ascii="Times New Roman" w:hAnsi="Times New Roman" w:cs="Times New Roman"/>
          <w:sz w:val="20"/>
          <w:szCs w:val="20"/>
          <w:highlight w:val="yellow"/>
        </w:rPr>
        <w:t>&gt;</w:t>
      </w:r>
      <w:r w:rsidR="0062377D" w:rsidRPr="0062377D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62377D" w:rsidRPr="0062377D">
        <w:rPr>
          <w:rFonts w:ascii="Times New Roman" w:hAnsi="Times New Roman" w:cs="Times New Roman"/>
          <w:sz w:val="20"/>
          <w:szCs w:val="20"/>
          <w:highlight w:val="yellow"/>
        </w:rPr>
        <w:t>0.3</w:t>
      </w:r>
      <w:r w:rsidR="0062377D" w:rsidRPr="0062377D">
        <w:rPr>
          <w:rFonts w:ascii="Times New Roman" w:hAnsi="Times New Roman" w:cs="Times New Roman"/>
          <w:sz w:val="20"/>
          <w:szCs w:val="20"/>
          <w:highlight w:val="yellow"/>
        </w:rPr>
        <w:t xml:space="preserve"> for selection of attributes</w:t>
      </w:r>
      <w:r w:rsidR="0062377D" w:rsidRPr="0062377D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62377D" w:rsidRPr="0062377D">
        <w:rPr>
          <w:rFonts w:ascii="Times New Roman" w:hAnsi="Times New Roman" w:cs="Times New Roman"/>
          <w:sz w:val="20"/>
          <w:szCs w:val="20"/>
          <w:highlight w:val="yellow"/>
        </w:rPr>
        <w:t>success/filtering process</w:t>
      </w:r>
      <w:r w:rsidR="0062377D" w:rsidRPr="0062377D">
        <w:rPr>
          <w:rFonts w:ascii="Times New Roman" w:hAnsi="Times New Roman" w:cs="Times New Roman"/>
          <w:sz w:val="20"/>
          <w:szCs w:val="20"/>
          <w:highlight w:val="yellow"/>
        </w:rPr>
        <w:t xml:space="preserve">: 129&gt;40&gt;4&gt;3 </w:t>
      </w:r>
      <w:r w:rsidR="0062377D" w:rsidRPr="0062377D">
        <w:rPr>
          <w:rFonts w:ascii="Times New Roman" w:hAnsi="Times New Roman" w:cs="Times New Roman"/>
          <w:sz w:val="20"/>
          <w:szCs w:val="20"/>
          <w:highlight w:val="yellow"/>
        </w:rPr>
        <w:t>kickers trends of economic values (</w:t>
      </w:r>
      <w:r w:rsidR="0062377D" w:rsidRPr="0062377D">
        <w:rPr>
          <w:rFonts w:ascii="Times New Roman" w:hAnsi="Times New Roman" w:cs="Times New Roman"/>
          <w:sz w:val="20"/>
          <w:szCs w:val="20"/>
          <w:highlight w:val="yellow"/>
        </w:rPr>
        <w:t>2017-2022</w:t>
      </w:r>
      <w:r w:rsidR="0062377D" w:rsidRPr="0062377D">
        <w:rPr>
          <w:rFonts w:ascii="Times New Roman" w:hAnsi="Times New Roman" w:cs="Times New Roman"/>
          <w:sz w:val="20"/>
          <w:szCs w:val="20"/>
          <w:highlight w:val="yellow"/>
        </w:rPr>
        <w:t>) for the identified talents</w:t>
      </w:r>
      <w:r w:rsidR="0062377D" w:rsidRPr="0062377D">
        <w:rPr>
          <w:rFonts w:ascii="Times New Roman" w:hAnsi="Times New Roman" w:cs="Times New Roman"/>
          <w:sz w:val="20"/>
          <w:szCs w:val="20"/>
          <w:highlight w:val="yellow"/>
        </w:rPr>
        <w:t xml:space="preserve">: ...% </w:t>
      </w:r>
      <w:r w:rsidR="0062377D" w:rsidRPr="0062377D">
        <w:rPr>
          <w:rFonts w:ascii="Times New Roman" w:hAnsi="Times New Roman" w:cs="Times New Roman"/>
          <w:sz w:val="20"/>
          <w:szCs w:val="20"/>
          <w:highlight w:val="yellow"/>
        </w:rPr>
        <w:t>/ … % / … %</w:t>
      </w:r>
    </w:p>
    <w:p w14:paraId="2023C259" w14:textId="51FA0E45" w:rsidR="00705E8B" w:rsidRPr="000B0FEA" w:rsidRDefault="00E61D9F" w:rsidP="00E93ECE">
      <w:pPr>
        <w:pStyle w:val="Nincstrkz"/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23708154"/>
      <w:bookmarkEnd w:id="1"/>
      <w:r>
        <w:rPr>
          <w:rFonts w:ascii="Times New Roman" w:hAnsi="Times New Roman" w:cs="Times New Roman"/>
          <w:sz w:val="20"/>
          <w:szCs w:val="20"/>
          <w:u w:val="single"/>
        </w:rPr>
        <w:t>Discussion</w:t>
      </w:r>
      <w:r w:rsidR="00AD1334">
        <w:rPr>
          <w:rFonts w:ascii="Times New Roman" w:hAnsi="Times New Roman" w:cs="Times New Roman"/>
          <w:sz w:val="20"/>
          <w:szCs w:val="20"/>
          <w:u w:val="single"/>
        </w:rPr>
        <w:t>:</w:t>
      </w:r>
      <w:bookmarkEnd w:id="2"/>
      <w:r w:rsidRPr="00E61D9F">
        <w:rPr>
          <w:rFonts w:ascii="Times New Roman" w:hAnsi="Times New Roman" w:cs="Times New Roman"/>
          <w:sz w:val="20"/>
          <w:szCs w:val="20"/>
        </w:rPr>
        <w:t xml:space="preserve"> The human analytical process </w:t>
      </w:r>
      <w:r>
        <w:rPr>
          <w:rFonts w:ascii="Times New Roman" w:hAnsi="Times New Roman" w:cs="Times New Roman"/>
          <w:sz w:val="20"/>
          <w:szCs w:val="20"/>
        </w:rPr>
        <w:t>leads to error</w:t>
      </w:r>
      <w:r w:rsidR="00894B61">
        <w:rPr>
          <w:rFonts w:ascii="Times New Roman" w:hAnsi="Times New Roman" w:cs="Times New Roman"/>
          <w:sz w:val="20"/>
          <w:szCs w:val="20"/>
        </w:rPr>
        <w:t xml:space="preserve"> (to </w:t>
      </w:r>
      <w:r w:rsidR="009768DE">
        <w:rPr>
          <w:rFonts w:ascii="Times New Roman" w:hAnsi="Times New Roman" w:cs="Times New Roman"/>
          <w:sz w:val="20"/>
          <w:szCs w:val="20"/>
        </w:rPr>
        <w:t>zero-</w:t>
      </w:r>
      <w:r w:rsidR="00894B61">
        <w:rPr>
          <w:rFonts w:ascii="Times New Roman" w:hAnsi="Times New Roman" w:cs="Times New Roman"/>
          <w:sz w:val="20"/>
          <w:szCs w:val="20"/>
        </w:rPr>
        <w:t>set of selections) or to low success ratios if the number of the chosen attributes and/or the minimum-level pro attribute are to</w:t>
      </w:r>
      <w:r w:rsidR="00546B21">
        <w:rPr>
          <w:rFonts w:ascii="Times New Roman" w:hAnsi="Times New Roman" w:cs="Times New Roman"/>
          <w:sz w:val="20"/>
          <w:szCs w:val="20"/>
        </w:rPr>
        <w:t>o</w:t>
      </w:r>
      <w:r w:rsidR="00894B61">
        <w:rPr>
          <w:rFonts w:ascii="Times New Roman" w:hAnsi="Times New Roman" w:cs="Times New Roman"/>
          <w:sz w:val="20"/>
          <w:szCs w:val="20"/>
        </w:rPr>
        <w:t xml:space="preserve"> high. The robot-eye (seeing more complex patterns behind the raw data) can increase the focused ratio through Solver-based processes.</w:t>
      </w:r>
    </w:p>
    <w:p w14:paraId="16E3974B" w14:textId="2611DAA6" w:rsidR="00705E8B" w:rsidRPr="000B0FEA" w:rsidRDefault="00705E8B" w:rsidP="00E93ECE">
      <w:pPr>
        <w:pStyle w:val="Nincstrkz"/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0FEA">
        <w:rPr>
          <w:rFonts w:ascii="Times New Roman" w:hAnsi="Times New Roman" w:cs="Times New Roman"/>
          <w:sz w:val="20"/>
          <w:szCs w:val="20"/>
          <w:u w:val="single"/>
        </w:rPr>
        <w:t>Future</w:t>
      </w:r>
      <w:r w:rsidRPr="000B0FEA">
        <w:rPr>
          <w:rFonts w:ascii="Times New Roman" w:hAnsi="Times New Roman" w:cs="Times New Roman"/>
          <w:sz w:val="20"/>
          <w:szCs w:val="20"/>
        </w:rPr>
        <w:t xml:space="preserve">: </w:t>
      </w:r>
      <w:r w:rsidR="00E61D9F">
        <w:rPr>
          <w:rFonts w:ascii="Times New Roman" w:hAnsi="Times New Roman" w:cs="Times New Roman"/>
          <w:sz w:val="20"/>
          <w:szCs w:val="20"/>
        </w:rPr>
        <w:t>Parallel to single decision about kickers as persons, it will be necessary in future to be capable of analysing kicker’s attribute concerning the team-capability.</w:t>
      </w:r>
    </w:p>
    <w:p w14:paraId="66F8E7FB" w14:textId="1A46B81C" w:rsidR="004D377C" w:rsidRDefault="00705E8B" w:rsidP="00E93ECE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23704491"/>
      <w:r w:rsidRPr="000B0FEA">
        <w:rPr>
          <w:rFonts w:ascii="Times New Roman" w:hAnsi="Times New Roman" w:cs="Times New Roman"/>
          <w:sz w:val="20"/>
          <w:szCs w:val="20"/>
          <w:u w:val="single"/>
        </w:rPr>
        <w:t>Demo</w:t>
      </w:r>
      <w:r w:rsidR="00924107" w:rsidRPr="000B0FEA">
        <w:rPr>
          <w:rFonts w:ascii="Times New Roman" w:hAnsi="Times New Roman" w:cs="Times New Roman"/>
          <w:sz w:val="20"/>
          <w:szCs w:val="20"/>
          <w:u w:val="single"/>
        </w:rPr>
        <w:t>-URLs</w:t>
      </w:r>
      <w:r w:rsidRPr="000B0FEA">
        <w:rPr>
          <w:rFonts w:ascii="Times New Roman" w:hAnsi="Times New Roman" w:cs="Times New Roman"/>
          <w:sz w:val="20"/>
          <w:szCs w:val="20"/>
        </w:rPr>
        <w:t xml:space="preserve">: </w:t>
      </w:r>
      <w:bookmarkEnd w:id="3"/>
      <w:r w:rsidR="00894B61" w:rsidRPr="00894B61">
        <w:rPr>
          <w:rFonts w:ascii="Times New Roman" w:hAnsi="Times New Roman" w:cs="Times New Roman"/>
          <w:sz w:val="20"/>
          <w:szCs w:val="20"/>
          <w:highlight w:val="yellow"/>
        </w:rPr>
        <w:t>…</w:t>
      </w:r>
    </w:p>
    <w:p w14:paraId="27B4ED77" w14:textId="6306C931" w:rsidR="00E61D9F" w:rsidRDefault="00E61D9F" w:rsidP="00E93EC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61D9F" w:rsidSect="00CB3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AE99" w14:textId="77777777" w:rsidR="00086D6D" w:rsidRDefault="00086D6D" w:rsidP="0039591C">
      <w:pPr>
        <w:spacing w:after="0" w:line="240" w:lineRule="auto"/>
      </w:pPr>
      <w:r>
        <w:separator/>
      </w:r>
    </w:p>
  </w:endnote>
  <w:endnote w:type="continuationSeparator" w:id="0">
    <w:p w14:paraId="51A0A591" w14:textId="77777777" w:rsidR="00086D6D" w:rsidRDefault="00086D6D" w:rsidP="0039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0509" w14:textId="77777777" w:rsidR="00086D6D" w:rsidRDefault="00086D6D" w:rsidP="0039591C">
      <w:pPr>
        <w:spacing w:after="0" w:line="240" w:lineRule="auto"/>
      </w:pPr>
      <w:r>
        <w:separator/>
      </w:r>
    </w:p>
  </w:footnote>
  <w:footnote w:type="continuationSeparator" w:id="0">
    <w:p w14:paraId="70B378E0" w14:textId="77777777" w:rsidR="00086D6D" w:rsidRDefault="00086D6D" w:rsidP="00395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C554F"/>
    <w:multiLevelType w:val="hybridMultilevel"/>
    <w:tmpl w:val="88686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7711C"/>
    <w:multiLevelType w:val="hybridMultilevel"/>
    <w:tmpl w:val="2E90C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748150">
    <w:abstractNumId w:val="1"/>
  </w:num>
  <w:num w:numId="2" w16cid:durableId="207168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70"/>
    <w:rsid w:val="00052B78"/>
    <w:rsid w:val="00064CA6"/>
    <w:rsid w:val="00086D6D"/>
    <w:rsid w:val="000B0FEA"/>
    <w:rsid w:val="000E1E26"/>
    <w:rsid w:val="0011527E"/>
    <w:rsid w:val="001A6132"/>
    <w:rsid w:val="001A67F0"/>
    <w:rsid w:val="001D4847"/>
    <w:rsid w:val="001E0FD3"/>
    <w:rsid w:val="001E4C20"/>
    <w:rsid w:val="00200A82"/>
    <w:rsid w:val="002A0FD2"/>
    <w:rsid w:val="003053B6"/>
    <w:rsid w:val="00334C70"/>
    <w:rsid w:val="00340B5B"/>
    <w:rsid w:val="0039591C"/>
    <w:rsid w:val="003C6C2C"/>
    <w:rsid w:val="003E3B2C"/>
    <w:rsid w:val="00412A3C"/>
    <w:rsid w:val="00456EF3"/>
    <w:rsid w:val="0049328F"/>
    <w:rsid w:val="004B4C2B"/>
    <w:rsid w:val="004D377C"/>
    <w:rsid w:val="00512C46"/>
    <w:rsid w:val="00546B21"/>
    <w:rsid w:val="00556669"/>
    <w:rsid w:val="005C2CBD"/>
    <w:rsid w:val="005E2E0A"/>
    <w:rsid w:val="0062377D"/>
    <w:rsid w:val="00635911"/>
    <w:rsid w:val="006B5977"/>
    <w:rsid w:val="006F405A"/>
    <w:rsid w:val="00705E8B"/>
    <w:rsid w:val="00724884"/>
    <w:rsid w:val="00750EA2"/>
    <w:rsid w:val="00751B6A"/>
    <w:rsid w:val="00754DB3"/>
    <w:rsid w:val="007813B9"/>
    <w:rsid w:val="0079261E"/>
    <w:rsid w:val="007B099F"/>
    <w:rsid w:val="007B4555"/>
    <w:rsid w:val="007D41E2"/>
    <w:rsid w:val="007E0494"/>
    <w:rsid w:val="00812E92"/>
    <w:rsid w:val="00822CA3"/>
    <w:rsid w:val="00837C97"/>
    <w:rsid w:val="00886CE2"/>
    <w:rsid w:val="00894B61"/>
    <w:rsid w:val="008A04EC"/>
    <w:rsid w:val="00924107"/>
    <w:rsid w:val="00973BE0"/>
    <w:rsid w:val="009768DE"/>
    <w:rsid w:val="009A3435"/>
    <w:rsid w:val="009D5D8C"/>
    <w:rsid w:val="00A420A5"/>
    <w:rsid w:val="00A62EA7"/>
    <w:rsid w:val="00A6316C"/>
    <w:rsid w:val="00A7402F"/>
    <w:rsid w:val="00A861AD"/>
    <w:rsid w:val="00AC17D4"/>
    <w:rsid w:val="00AD1334"/>
    <w:rsid w:val="00B1165D"/>
    <w:rsid w:val="00B13778"/>
    <w:rsid w:val="00B37B8F"/>
    <w:rsid w:val="00BC32E7"/>
    <w:rsid w:val="00BE4A90"/>
    <w:rsid w:val="00C26384"/>
    <w:rsid w:val="00C54DBE"/>
    <w:rsid w:val="00CB33E5"/>
    <w:rsid w:val="00CC4DA8"/>
    <w:rsid w:val="00CE3104"/>
    <w:rsid w:val="00D27B1E"/>
    <w:rsid w:val="00D43728"/>
    <w:rsid w:val="00D766D3"/>
    <w:rsid w:val="00E03B91"/>
    <w:rsid w:val="00E532CF"/>
    <w:rsid w:val="00E61D9F"/>
    <w:rsid w:val="00E93ECE"/>
    <w:rsid w:val="00EB2174"/>
    <w:rsid w:val="00EB571D"/>
    <w:rsid w:val="00EC14FA"/>
    <w:rsid w:val="00EC304C"/>
    <w:rsid w:val="00F14458"/>
    <w:rsid w:val="00F31865"/>
    <w:rsid w:val="00F45B1E"/>
    <w:rsid w:val="00F52585"/>
    <w:rsid w:val="00FA19A4"/>
    <w:rsid w:val="00FA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D4CC"/>
  <w15:chartTrackingRefBased/>
  <w15:docId w15:val="{B3336470-9C67-4C86-8D2C-43B3BE1D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359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74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34C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34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incstrkz">
    <w:name w:val="No Spacing"/>
    <w:uiPriority w:val="1"/>
    <w:qFormat/>
    <w:rsid w:val="00CB33E5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CB33E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E0FD3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635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A740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F3186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9591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9591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959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5819-03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itlik@my-x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kontra00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426A-C758-4D35-BE1A-C8FFD942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11</cp:revision>
  <dcterms:created xsi:type="dcterms:W3CDTF">2023-02-07T07:44:00Z</dcterms:created>
  <dcterms:modified xsi:type="dcterms:W3CDTF">2023-02-07T08:45:00Z</dcterms:modified>
</cp:coreProperties>
</file>