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6A60" w14:textId="16D5FEBF" w:rsidR="002671EA" w:rsidRPr="0068393D" w:rsidRDefault="002671EA" w:rsidP="00555DA0">
      <w:pPr>
        <w:pStyle w:val="Title"/>
        <w:jc w:val="both"/>
        <w:rPr>
          <w:b/>
          <w:bCs/>
          <w:sz w:val="44"/>
          <w:szCs w:val="44"/>
          <w:lang w:val="hu-HU"/>
        </w:rPr>
      </w:pPr>
      <w:r w:rsidRPr="0068393D">
        <w:rPr>
          <w:b/>
          <w:bCs/>
          <w:sz w:val="44"/>
          <w:szCs w:val="44"/>
          <w:lang w:val="hu-HU"/>
        </w:rPr>
        <w:t xml:space="preserve">Kivonatok </w:t>
      </w:r>
      <w:r w:rsidR="0068393D" w:rsidRPr="0068393D">
        <w:rPr>
          <w:b/>
          <w:bCs/>
          <w:sz w:val="44"/>
          <w:szCs w:val="44"/>
          <w:lang w:val="hu-HU"/>
        </w:rPr>
        <w:t xml:space="preserve">leendő </w:t>
      </w:r>
      <w:r w:rsidRPr="0068393D">
        <w:rPr>
          <w:b/>
          <w:bCs/>
          <w:sz w:val="44"/>
          <w:szCs w:val="44"/>
          <w:lang w:val="hu-HU"/>
        </w:rPr>
        <w:t>PhD-Hallgató</w:t>
      </w:r>
      <w:r w:rsidR="0068393D">
        <w:rPr>
          <w:b/>
          <w:bCs/>
          <w:sz w:val="44"/>
          <w:szCs w:val="44"/>
          <w:lang w:val="hu-HU"/>
        </w:rPr>
        <w:t>k</w:t>
      </w:r>
      <w:r w:rsidRPr="0068393D">
        <w:rPr>
          <w:b/>
          <w:bCs/>
          <w:sz w:val="44"/>
          <w:szCs w:val="44"/>
          <w:lang w:val="hu-HU"/>
        </w:rPr>
        <w:t xml:space="preserve"> felkészítéséből </w:t>
      </w:r>
      <w:r w:rsidR="0068393D">
        <w:rPr>
          <w:b/>
          <w:bCs/>
          <w:sz w:val="44"/>
          <w:szCs w:val="44"/>
          <w:lang w:val="hu-HU"/>
        </w:rPr>
        <w:t>(</w:t>
      </w:r>
      <w:r w:rsidRPr="0068393D">
        <w:rPr>
          <w:b/>
          <w:bCs/>
          <w:sz w:val="44"/>
          <w:szCs w:val="44"/>
          <w:lang w:val="hu-HU"/>
        </w:rPr>
        <w:t>1 of n</w:t>
      </w:r>
      <w:r w:rsidR="0068393D">
        <w:rPr>
          <w:b/>
          <w:bCs/>
          <w:sz w:val="44"/>
          <w:szCs w:val="44"/>
          <w:lang w:val="hu-HU"/>
        </w:rPr>
        <w:t>)</w:t>
      </w:r>
    </w:p>
    <w:p w14:paraId="18CAE130" w14:textId="7DD4F766" w:rsidR="0068393D" w:rsidRPr="0068393D" w:rsidRDefault="0068393D" w:rsidP="0068393D">
      <w:pPr>
        <w:rPr>
          <w:lang w:val="hu-HU"/>
        </w:rPr>
      </w:pPr>
      <w:r>
        <w:rPr>
          <w:lang w:val="hu-HU"/>
        </w:rPr>
        <w:t>(</w:t>
      </w:r>
      <w:proofErr w:type="spellStart"/>
      <w:r>
        <w:rPr>
          <w:lang w:val="hu-HU"/>
        </w:rPr>
        <w:t>Highlights</w:t>
      </w:r>
      <w:proofErr w:type="spellEnd"/>
      <w:r>
        <w:rPr>
          <w:lang w:val="hu-HU"/>
        </w:rPr>
        <w:t xml:space="preserve"> </w:t>
      </w:r>
      <w:proofErr w:type="spellStart"/>
      <w:r>
        <w:rPr>
          <w:lang w:val="hu-HU"/>
        </w:rPr>
        <w:t>from</w:t>
      </w:r>
      <w:proofErr w:type="spellEnd"/>
      <w:r>
        <w:rPr>
          <w:lang w:val="hu-HU"/>
        </w:rPr>
        <w:t xml:space="preserve"> </w:t>
      </w:r>
      <w:proofErr w:type="spellStart"/>
      <w:r>
        <w:rPr>
          <w:lang w:val="hu-HU"/>
        </w:rPr>
        <w:t>the</w:t>
      </w:r>
      <w:proofErr w:type="spellEnd"/>
      <w:r>
        <w:rPr>
          <w:lang w:val="hu-HU"/>
        </w:rPr>
        <w:t xml:space="preserve"> preparation </w:t>
      </w:r>
      <w:proofErr w:type="spellStart"/>
      <w:r>
        <w:rPr>
          <w:lang w:val="hu-HU"/>
        </w:rPr>
        <w:t>process</w:t>
      </w:r>
      <w:proofErr w:type="spellEnd"/>
      <w:r>
        <w:rPr>
          <w:lang w:val="hu-HU"/>
        </w:rPr>
        <w:t xml:space="preserve"> of </w:t>
      </w:r>
      <w:proofErr w:type="spellStart"/>
      <w:r>
        <w:rPr>
          <w:lang w:val="hu-HU"/>
        </w:rPr>
        <w:t>future</w:t>
      </w:r>
      <w:proofErr w:type="spellEnd"/>
      <w:r>
        <w:rPr>
          <w:lang w:val="hu-HU"/>
        </w:rPr>
        <w:t xml:space="preserve"> PhD-</w:t>
      </w:r>
      <w:proofErr w:type="spellStart"/>
      <w:r>
        <w:rPr>
          <w:lang w:val="hu-HU"/>
        </w:rPr>
        <w:t>Students</w:t>
      </w:r>
      <w:proofErr w:type="spellEnd"/>
      <w:r>
        <w:rPr>
          <w:lang w:val="hu-HU"/>
        </w:rPr>
        <w:t xml:space="preserve"> - 1 of n)</w:t>
      </w:r>
    </w:p>
    <w:p w14:paraId="2F0E5846" w14:textId="48EE7E1A" w:rsidR="002671EA" w:rsidRDefault="002671EA" w:rsidP="00555DA0">
      <w:pPr>
        <w:jc w:val="both"/>
        <w:rPr>
          <w:lang w:val="hu-HU"/>
        </w:rPr>
      </w:pPr>
      <w:r>
        <w:rPr>
          <w:lang w:val="hu-HU"/>
        </w:rPr>
        <w:t>Pitlik László, MY-X team</w:t>
      </w:r>
    </w:p>
    <w:p w14:paraId="2F2F5A7A" w14:textId="4C9C1067" w:rsidR="002671EA" w:rsidRDefault="002671EA" w:rsidP="00555DA0">
      <w:pPr>
        <w:pStyle w:val="Heading1"/>
        <w:jc w:val="both"/>
        <w:rPr>
          <w:lang w:val="hu-HU"/>
        </w:rPr>
      </w:pPr>
      <w:r w:rsidRPr="002671EA">
        <w:rPr>
          <w:lang w:val="hu-HU"/>
        </w:rPr>
        <w:t>Kommunikációs egység: Kutatási terv</w:t>
      </w:r>
    </w:p>
    <w:p w14:paraId="790536D4" w14:textId="7C37735F" w:rsidR="002671EA" w:rsidRPr="002671EA" w:rsidRDefault="002671EA" w:rsidP="00555DA0">
      <w:pPr>
        <w:jc w:val="both"/>
        <w:rPr>
          <w:lang w:val="hu-HU"/>
        </w:rPr>
      </w:pPr>
      <w:r>
        <w:rPr>
          <w:lang w:val="hu-HU"/>
        </w:rPr>
        <w:t>Az alábbiakban (ill. egyre újabb és újabb dokumentumokban) hasznosnak vélhető elvek és ezek példa-alapú demonstrálása kerül bemutatásra annak érdekében, hogy egy-egy PhD-Hallgató fokozatosan rá tudjon érezni arra, miként adaptálhatók saját gondolatai az alábbi sémák szerint, ill. miként vethetők el, haladhatók meg az alábbi sémák úgy, hogy az eredmény (zömmel) magasabb szintűvé válik, mint a sémák alapján:</w:t>
      </w:r>
    </w:p>
    <w:p w14:paraId="45610B0B" w14:textId="466BC347" w:rsidR="002671EA" w:rsidRDefault="002671EA" w:rsidP="00555DA0">
      <w:pPr>
        <w:pStyle w:val="Heading2"/>
        <w:jc w:val="both"/>
        <w:rPr>
          <w:lang w:val="hu-HU"/>
        </w:rPr>
      </w:pPr>
      <w:r>
        <w:rPr>
          <w:lang w:val="hu-HU"/>
        </w:rPr>
        <w:t>ELVEK (1 of m)</w:t>
      </w:r>
    </w:p>
    <w:p w14:paraId="3873D5AF" w14:textId="77777777" w:rsidR="002671EA" w:rsidRPr="002671EA" w:rsidRDefault="002671EA" w:rsidP="00555DA0">
      <w:pPr>
        <w:jc w:val="both"/>
        <w:rPr>
          <w:lang w:val="hu-HU"/>
        </w:rPr>
      </w:pPr>
      <w:r w:rsidRPr="002671EA">
        <w:rPr>
          <w:lang w:val="hu-HU"/>
        </w:rPr>
        <w:t>A kutatási terv alapvetően egyszerű kihívás:</w:t>
      </w:r>
    </w:p>
    <w:p w14:paraId="065CA34E" w14:textId="77777777" w:rsidR="002671EA" w:rsidRPr="002671EA" w:rsidRDefault="002671EA" w:rsidP="00555DA0">
      <w:pPr>
        <w:ind w:left="720"/>
        <w:jc w:val="both"/>
        <w:rPr>
          <w:lang w:val="hu-HU"/>
        </w:rPr>
      </w:pPr>
      <w:r w:rsidRPr="002671EA">
        <w:rPr>
          <w:lang w:val="hu-HU"/>
        </w:rPr>
        <w:t>A. fel kell tudni sorolni, melyek azok a világtudások (kijelentések), melyekkel a Jelölt nem kíván egyetérteni</w:t>
      </w:r>
    </w:p>
    <w:p w14:paraId="131A603C" w14:textId="77777777" w:rsidR="002671EA" w:rsidRPr="002671EA" w:rsidRDefault="002671EA" w:rsidP="00555DA0">
      <w:pPr>
        <w:ind w:left="720"/>
        <w:jc w:val="both"/>
        <w:rPr>
          <w:lang w:val="hu-HU"/>
        </w:rPr>
      </w:pPr>
      <w:r w:rsidRPr="002671EA">
        <w:rPr>
          <w:lang w:val="hu-HU"/>
        </w:rPr>
        <w:t>B. fel kell tudni vázolni olyan kísérleteket (adatgyűjtéseket) és/vagy adatelemzéseket, melyek eredménye az egyes, Jelölti egyetértéssel nem bíró világtudások cáfolata (valami ellenkező állítás bizonyítása)</w:t>
      </w:r>
    </w:p>
    <w:p w14:paraId="27BEF951" w14:textId="223C7C4B" w:rsidR="002671EA" w:rsidRPr="002671EA" w:rsidRDefault="002671EA" w:rsidP="00555DA0">
      <w:pPr>
        <w:jc w:val="both"/>
        <w:rPr>
          <w:lang w:val="hu-HU"/>
        </w:rPr>
      </w:pPr>
      <w:r w:rsidRPr="002671EA">
        <w:rPr>
          <w:lang w:val="hu-HU"/>
        </w:rPr>
        <w:t xml:space="preserve">Vagyis a lényeg a bizonyításkultúrában való elmélyedés: mi számított a történelemben mihez képest </w:t>
      </w:r>
      <w:proofErr w:type="spellStart"/>
      <w:r w:rsidRPr="002671EA">
        <w:rPr>
          <w:lang w:val="hu-HU"/>
        </w:rPr>
        <w:t>bizonyítottabbnak</w:t>
      </w:r>
      <w:proofErr w:type="spellEnd"/>
      <w:r w:rsidRPr="002671EA">
        <w:rPr>
          <w:lang w:val="hu-HU"/>
        </w:rPr>
        <w:t>?</w:t>
      </w:r>
      <w:r>
        <w:rPr>
          <w:lang w:val="hu-HU"/>
        </w:rPr>
        <w:t xml:space="preserve"> </w:t>
      </w:r>
      <w:r w:rsidRPr="002671EA">
        <w:rPr>
          <w:lang w:val="hu-HU"/>
        </w:rPr>
        <w:t>= szakirodalom</w:t>
      </w:r>
      <w:r>
        <w:rPr>
          <w:lang w:val="hu-HU"/>
        </w:rPr>
        <w:t>?</w:t>
      </w:r>
    </w:p>
    <w:p w14:paraId="1EAB387A" w14:textId="77777777" w:rsidR="002671EA" w:rsidRPr="002671EA" w:rsidRDefault="002671EA" w:rsidP="00555DA0">
      <w:pPr>
        <w:jc w:val="both"/>
        <w:rPr>
          <w:lang w:val="hu-HU"/>
        </w:rPr>
      </w:pPr>
      <w:r w:rsidRPr="002671EA">
        <w:rPr>
          <w:lang w:val="hu-HU"/>
        </w:rPr>
        <w:t xml:space="preserve">Természetesen a minden lista (A) az első elemével kezdődik és így egyetlen egy elem kapcsán kell az első vázlatot (B) összeállítani. Ha egy megvan, a többi már "csak" </w:t>
      </w:r>
      <w:proofErr w:type="spellStart"/>
      <w:r w:rsidRPr="002671EA">
        <w:rPr>
          <w:lang w:val="hu-HU"/>
        </w:rPr>
        <w:t>quasi</w:t>
      </w:r>
      <w:proofErr w:type="spellEnd"/>
      <w:r w:rsidRPr="002671EA">
        <w:rPr>
          <w:lang w:val="hu-HU"/>
        </w:rPr>
        <w:t xml:space="preserve"> repetitív munka!!!</w:t>
      </w:r>
    </w:p>
    <w:p w14:paraId="5704C1C9" w14:textId="794425D1" w:rsidR="002671EA" w:rsidRPr="002671EA" w:rsidRDefault="002671EA" w:rsidP="00555DA0">
      <w:pPr>
        <w:pStyle w:val="Heading2"/>
        <w:jc w:val="both"/>
        <w:rPr>
          <w:lang w:val="hu-HU"/>
        </w:rPr>
      </w:pPr>
      <w:r>
        <w:rPr>
          <w:lang w:val="hu-HU"/>
        </w:rPr>
        <w:t xml:space="preserve">PÉLDÁK </w:t>
      </w:r>
    </w:p>
    <w:p w14:paraId="4A71C169" w14:textId="77777777" w:rsidR="002671EA" w:rsidRDefault="002671EA" w:rsidP="00555DA0">
      <w:pPr>
        <w:jc w:val="both"/>
        <w:rPr>
          <w:lang w:val="hu-HU"/>
        </w:rPr>
      </w:pPr>
      <w:r w:rsidRPr="002671EA">
        <w:rPr>
          <w:lang w:val="hu-HU"/>
        </w:rPr>
        <w:t xml:space="preserve">Hamis Állítás: az idő múlásával pl. az időjárás </w:t>
      </w:r>
      <w:proofErr w:type="spellStart"/>
      <w:r w:rsidRPr="002671EA">
        <w:rPr>
          <w:lang w:val="hu-HU"/>
        </w:rPr>
        <w:t>előrejelezhetőségének</w:t>
      </w:r>
      <w:proofErr w:type="spellEnd"/>
      <w:r w:rsidRPr="002671EA">
        <w:rPr>
          <w:lang w:val="hu-HU"/>
        </w:rPr>
        <w:t xml:space="preserve"> pontossága csökken (bárhogyan is mérjük a pontosságot) </w:t>
      </w:r>
    </w:p>
    <w:p w14:paraId="1FF284B9" w14:textId="421EDF1A" w:rsidR="002671EA" w:rsidRPr="002671EA" w:rsidRDefault="002671EA" w:rsidP="00555DA0">
      <w:pPr>
        <w:pStyle w:val="Heading3"/>
        <w:jc w:val="both"/>
        <w:rPr>
          <w:lang w:val="hu-HU"/>
        </w:rPr>
      </w:pPr>
      <w:r>
        <w:rPr>
          <w:lang w:val="hu-HU"/>
        </w:rPr>
        <w:t>A</w:t>
      </w:r>
      <w:r w:rsidRPr="002671EA">
        <w:rPr>
          <w:lang w:val="hu-HU"/>
        </w:rPr>
        <w:t>lap szint</w:t>
      </w:r>
    </w:p>
    <w:p w14:paraId="226049A0" w14:textId="7330C6CC" w:rsidR="002671EA" w:rsidRPr="002671EA" w:rsidRDefault="002671EA" w:rsidP="00555DA0">
      <w:pPr>
        <w:jc w:val="both"/>
        <w:rPr>
          <w:lang w:val="hu-HU"/>
        </w:rPr>
      </w:pPr>
      <w:r w:rsidRPr="002671EA">
        <w:rPr>
          <w:lang w:val="hu-HU"/>
        </w:rPr>
        <w:t xml:space="preserve">Ellenbizonyítás: üljünk le a számítógép mellé, mentegessük le minden nap az előrejelző </w:t>
      </w:r>
      <w:proofErr w:type="spellStart"/>
      <w:r w:rsidRPr="002671EA">
        <w:rPr>
          <w:lang w:val="hu-HU"/>
        </w:rPr>
        <w:t>szervezetk</w:t>
      </w:r>
      <w:proofErr w:type="spellEnd"/>
      <w:r w:rsidRPr="002671EA">
        <w:rPr>
          <w:lang w:val="hu-HU"/>
        </w:rPr>
        <w:t xml:space="preserve"> honlapjait (pl. képernyőkép), mert ezek a szervezetek megtagadták előrejelzéseik kiadását (még pénzért sem:-), majd építsünk adatbázist a mentett adatok alapján (milyen helyszínre hány napra előre mely jelenségekre mit jeleztek előre)  + gyűjtsük össze a </w:t>
      </w:r>
      <w:proofErr w:type="spellStart"/>
      <w:r w:rsidRPr="002671EA">
        <w:rPr>
          <w:lang w:val="hu-HU"/>
        </w:rPr>
        <w:t>tényadatokat</w:t>
      </w:r>
      <w:proofErr w:type="spellEnd"/>
      <w:r w:rsidRPr="002671EA">
        <w:rPr>
          <w:lang w:val="hu-HU"/>
        </w:rPr>
        <w:t xml:space="preserve"> (hiteles helyről! - de ezek legalább megvásárolhatók, ha másként nem megy), az adatbázis alapján vezessünk le minden </w:t>
      </w:r>
      <w:proofErr w:type="spellStart"/>
      <w:r w:rsidRPr="002671EA">
        <w:rPr>
          <w:lang w:val="hu-HU"/>
        </w:rPr>
        <w:t>előrejelzett</w:t>
      </w:r>
      <w:proofErr w:type="spellEnd"/>
      <w:r w:rsidRPr="002671EA">
        <w:rPr>
          <w:lang w:val="hu-HU"/>
        </w:rPr>
        <w:t xml:space="preserve"> jelenségre (helyszínre) </w:t>
      </w:r>
      <w:proofErr w:type="spellStart"/>
      <w:r w:rsidRPr="002671EA">
        <w:rPr>
          <w:lang w:val="hu-HU"/>
        </w:rPr>
        <w:t>előrejelzési</w:t>
      </w:r>
      <w:proofErr w:type="spellEnd"/>
      <w:r w:rsidRPr="002671EA">
        <w:rPr>
          <w:lang w:val="hu-HU"/>
        </w:rPr>
        <w:t xml:space="preserve"> távonként minél több módszerrel pontossági adatokat, s végül nézzük meg (vizualizáljuk) ezek alakulását (pl. trend, pl. bármely két pont között van-e szignifikáns romlás, stb.) - s eredményként azt kapjuk, hogy az </w:t>
      </w:r>
      <w:proofErr w:type="spellStart"/>
      <w:r w:rsidRPr="002671EA">
        <w:rPr>
          <w:lang w:val="hu-HU"/>
        </w:rPr>
        <w:t>előrejelezhetőség</w:t>
      </w:r>
      <w:proofErr w:type="spellEnd"/>
      <w:r w:rsidRPr="002671EA">
        <w:rPr>
          <w:lang w:val="hu-HU"/>
        </w:rPr>
        <w:t xml:space="preserve"> pontossága hullámzó még azon szervezetek előrejelzéseire is, melyek egyébként olyan módszerekkel (vö. véges-elem-módszer-szerűségek) dolgoznak, ahol a modellhiba </w:t>
      </w:r>
      <w:proofErr w:type="spellStart"/>
      <w:r w:rsidRPr="002671EA">
        <w:rPr>
          <w:lang w:val="hu-HU"/>
        </w:rPr>
        <w:t>kumulálódhat</w:t>
      </w:r>
      <w:proofErr w:type="spellEnd"/>
      <w:r w:rsidRPr="002671EA">
        <w:rPr>
          <w:lang w:val="hu-HU"/>
        </w:rPr>
        <w:t>/</w:t>
      </w:r>
      <w:proofErr w:type="spellStart"/>
      <w:r w:rsidRPr="002671EA">
        <w:rPr>
          <w:lang w:val="hu-HU"/>
        </w:rPr>
        <w:t>kumulálódik</w:t>
      </w:r>
      <w:proofErr w:type="spellEnd"/>
      <w:r w:rsidRPr="002671EA">
        <w:rPr>
          <w:lang w:val="hu-HU"/>
        </w:rPr>
        <w:t xml:space="preserve"> az </w:t>
      </w:r>
      <w:proofErr w:type="spellStart"/>
      <w:r w:rsidRPr="002671EA">
        <w:rPr>
          <w:lang w:val="hu-HU"/>
        </w:rPr>
        <w:t>előretekintési</w:t>
      </w:r>
      <w:proofErr w:type="spellEnd"/>
      <w:r w:rsidRPr="002671EA">
        <w:rPr>
          <w:lang w:val="hu-HU"/>
        </w:rPr>
        <w:t xml:space="preserve"> távolság mentén</w:t>
      </w:r>
    </w:p>
    <w:p w14:paraId="62F53479" w14:textId="44207924" w:rsidR="002671EA" w:rsidRPr="002671EA" w:rsidRDefault="002671EA" w:rsidP="00555DA0">
      <w:pPr>
        <w:jc w:val="both"/>
        <w:rPr>
          <w:lang w:val="hu-HU"/>
        </w:rPr>
      </w:pPr>
      <w:proofErr w:type="spellStart"/>
      <w:r w:rsidRPr="002671EA">
        <w:rPr>
          <w:lang w:val="hu-HU"/>
        </w:rPr>
        <w:t>Demo</w:t>
      </w:r>
      <w:proofErr w:type="spellEnd"/>
      <w:r w:rsidRPr="002671EA">
        <w:rPr>
          <w:lang w:val="hu-HU"/>
        </w:rPr>
        <w:t xml:space="preserve">: </w:t>
      </w:r>
      <w:hyperlink r:id="rId5" w:history="1">
        <w:r w:rsidRPr="00E5142C">
          <w:rPr>
            <w:rStyle w:val="Hyperlink"/>
            <w:lang w:val="hu-HU"/>
          </w:rPr>
          <w:t>https://miau.my-x.hu/myx-free/olap/olap3/4_olap_m.php3</w:t>
        </w:r>
      </w:hyperlink>
      <w:r>
        <w:rPr>
          <w:lang w:val="hu-HU"/>
        </w:rPr>
        <w:t xml:space="preserve"> </w:t>
      </w:r>
    </w:p>
    <w:p w14:paraId="73EAEC62" w14:textId="77777777" w:rsidR="002671EA" w:rsidRPr="002671EA" w:rsidRDefault="002671EA" w:rsidP="00555DA0">
      <w:pPr>
        <w:jc w:val="both"/>
        <w:rPr>
          <w:lang w:val="hu-HU"/>
        </w:rPr>
      </w:pPr>
      <w:r w:rsidRPr="002671EA">
        <w:rPr>
          <w:lang w:val="hu-HU"/>
        </w:rPr>
        <w:t>Adatvagyon: aktuális windy.com</w:t>
      </w:r>
    </w:p>
    <w:p w14:paraId="167B510F" w14:textId="77777777" w:rsidR="002671EA" w:rsidRPr="002671EA" w:rsidRDefault="002671EA" w:rsidP="00555DA0">
      <w:pPr>
        <w:jc w:val="both"/>
        <w:rPr>
          <w:lang w:val="hu-HU"/>
        </w:rPr>
      </w:pPr>
      <w:r w:rsidRPr="002671EA">
        <w:rPr>
          <w:lang w:val="hu-HU"/>
        </w:rPr>
        <w:t>Alternatíva: pl. etológiai kísérletek tervezése</w:t>
      </w:r>
    </w:p>
    <w:p w14:paraId="7B653EB2" w14:textId="0844E2F6" w:rsidR="002671EA" w:rsidRDefault="002671EA" w:rsidP="00555DA0">
      <w:pPr>
        <w:pStyle w:val="Heading3"/>
        <w:jc w:val="both"/>
        <w:rPr>
          <w:lang w:val="hu-HU"/>
        </w:rPr>
      </w:pPr>
      <w:r>
        <w:rPr>
          <w:lang w:val="hu-HU"/>
        </w:rPr>
        <w:lastRenderedPageBreak/>
        <w:t>Közép szint</w:t>
      </w:r>
    </w:p>
    <w:p w14:paraId="47D95C64" w14:textId="786DCEA6" w:rsidR="002671EA" w:rsidRPr="002671EA" w:rsidRDefault="002671EA" w:rsidP="00555DA0">
      <w:pPr>
        <w:jc w:val="both"/>
        <w:rPr>
          <w:lang w:val="hu-HU"/>
        </w:rPr>
      </w:pPr>
      <w:r w:rsidRPr="002671EA">
        <w:rPr>
          <w:lang w:val="hu-HU"/>
        </w:rPr>
        <w:t>Ellenbizonyítás: készítsünk saját előrejelzéseket mintázat-keresési alapon (vö. gépi tanulás, hasonlóságelemzés), mely pontosságára akár szignifikánsan kevésbé lehet igaz az idő múlásával az, hogy romlik az előrejelzések pontossága és egyben ezen modellek szignifikánsan nem rosszabbak, mint a benchmark (piaci modellek)</w:t>
      </w:r>
    </w:p>
    <w:p w14:paraId="78BA4204" w14:textId="5A86F60A" w:rsidR="002671EA" w:rsidRPr="002671EA" w:rsidRDefault="002671EA" w:rsidP="00555DA0">
      <w:pPr>
        <w:jc w:val="both"/>
        <w:rPr>
          <w:lang w:val="hu-HU"/>
        </w:rPr>
      </w:pPr>
      <w:proofErr w:type="spellStart"/>
      <w:r w:rsidRPr="002671EA">
        <w:rPr>
          <w:lang w:val="hu-HU"/>
        </w:rPr>
        <w:t>Demo</w:t>
      </w:r>
      <w:proofErr w:type="spellEnd"/>
      <w:r w:rsidRPr="002671EA">
        <w:rPr>
          <w:lang w:val="hu-HU"/>
        </w:rPr>
        <w:t xml:space="preserve">: NCM (pl. </w:t>
      </w:r>
      <w:hyperlink r:id="rId6" w:history="1">
        <w:r w:rsidRPr="00E5142C">
          <w:rPr>
            <w:rStyle w:val="Hyperlink"/>
            <w:lang w:val="hu-HU"/>
          </w:rPr>
          <w:t>https://miau.my-x.hu/miau2009/index.php3?x=e0&amp;string=ncm</w:t>
        </w:r>
      </w:hyperlink>
      <w:r w:rsidRPr="002671EA">
        <w:rPr>
          <w:lang w:val="hu-HU"/>
        </w:rPr>
        <w:t>)</w:t>
      </w:r>
      <w:r>
        <w:rPr>
          <w:lang w:val="hu-HU"/>
        </w:rPr>
        <w:t xml:space="preserve"> </w:t>
      </w:r>
    </w:p>
    <w:p w14:paraId="1C837D8E" w14:textId="796C76AC" w:rsidR="002671EA" w:rsidRPr="002671EA" w:rsidRDefault="002671EA" w:rsidP="00555DA0">
      <w:pPr>
        <w:pStyle w:val="Heading3"/>
        <w:jc w:val="both"/>
        <w:rPr>
          <w:lang w:val="hu-HU"/>
        </w:rPr>
      </w:pPr>
      <w:r>
        <w:rPr>
          <w:lang w:val="hu-HU"/>
        </w:rPr>
        <w:t>Emelt szint</w:t>
      </w:r>
    </w:p>
    <w:p w14:paraId="7B746BDA" w14:textId="68C13E61" w:rsidR="002671EA" w:rsidRPr="002671EA" w:rsidRDefault="002671EA" w:rsidP="00555DA0">
      <w:pPr>
        <w:jc w:val="both"/>
        <w:rPr>
          <w:lang w:val="hu-HU"/>
        </w:rPr>
      </w:pPr>
      <w:r w:rsidRPr="002671EA">
        <w:rPr>
          <w:lang w:val="hu-HU"/>
        </w:rPr>
        <w:t>Ellenbizonyítás: vezessük be az időmodellezés fogalmát, a vakfoltok és alternatív valóságok fogalmait, vagyis alkossunk egy új elméletet, lehetőség szerint minél inkább KNUTH-i szinten</w:t>
      </w:r>
    </w:p>
    <w:p w14:paraId="3C5A7E09" w14:textId="330793A2" w:rsidR="002671EA" w:rsidRPr="002671EA" w:rsidRDefault="002671EA" w:rsidP="00555DA0">
      <w:pPr>
        <w:jc w:val="both"/>
        <w:rPr>
          <w:lang w:val="hu-HU"/>
        </w:rPr>
      </w:pPr>
      <w:proofErr w:type="spellStart"/>
      <w:r w:rsidRPr="002671EA">
        <w:rPr>
          <w:lang w:val="hu-HU"/>
        </w:rPr>
        <w:t>Demo</w:t>
      </w:r>
      <w:proofErr w:type="spellEnd"/>
      <w:r w:rsidRPr="002671EA">
        <w:rPr>
          <w:lang w:val="hu-HU"/>
        </w:rPr>
        <w:t xml:space="preserve">: </w:t>
      </w:r>
      <w:hyperlink r:id="rId7" w:history="1">
        <w:r w:rsidRPr="00E5142C">
          <w:rPr>
            <w:rStyle w:val="Hyperlink"/>
            <w:lang w:val="hu-HU"/>
          </w:rPr>
          <w:t>https://miau.my-x.hu/miau/302/20230609_ido_jovokutatas.docx</w:t>
        </w:r>
      </w:hyperlink>
      <w:r w:rsidRPr="002671EA">
        <w:rPr>
          <w:lang w:val="hu-HU"/>
        </w:rPr>
        <w:t xml:space="preserve">, </w:t>
      </w:r>
      <w:hyperlink r:id="rId8" w:history="1">
        <w:r w:rsidRPr="00E5142C">
          <w:rPr>
            <w:rStyle w:val="Hyperlink"/>
            <w:lang w:val="hu-HU"/>
          </w:rPr>
          <w:t>https://miau.my-x.hu/miau/302/20230609_ido_jovokutatas.pptx</w:t>
        </w:r>
      </w:hyperlink>
      <w:r w:rsidRPr="002671EA">
        <w:rPr>
          <w:lang w:val="hu-HU"/>
        </w:rPr>
        <w:t xml:space="preserve">, </w:t>
      </w:r>
      <w:hyperlink r:id="rId9" w:history="1">
        <w:r w:rsidRPr="00E5142C">
          <w:rPr>
            <w:rStyle w:val="Hyperlink"/>
            <w:lang w:val="hu-HU"/>
          </w:rPr>
          <w:t>https://miau.my-x.hu/miau/302/20230609_ido_jovo.mp4</w:t>
        </w:r>
      </w:hyperlink>
      <w:r>
        <w:rPr>
          <w:lang w:val="hu-HU"/>
        </w:rPr>
        <w:t xml:space="preserve"> </w:t>
      </w:r>
    </w:p>
    <w:p w14:paraId="76A1F236" w14:textId="77777777" w:rsidR="002671EA" w:rsidRDefault="002671EA" w:rsidP="00555DA0">
      <w:pPr>
        <w:jc w:val="both"/>
        <w:rPr>
          <w:lang w:val="hu-HU"/>
        </w:rPr>
      </w:pPr>
      <w:r w:rsidRPr="002671EA">
        <w:rPr>
          <w:lang w:val="hu-HU"/>
        </w:rPr>
        <w:t>Alternatíva: laposföld-gömbölyűföld / földközpontúság-napközpontúság, ill. a newton-i fizika kiegészítései a kvantum-fizika irányába, ill. alternatív geometriák (euklideszi, nem-euklideszi)</w:t>
      </w:r>
    </w:p>
    <w:p w14:paraId="32732B92" w14:textId="1376F074" w:rsidR="002671EA" w:rsidRDefault="002671EA" w:rsidP="00555DA0">
      <w:pPr>
        <w:pStyle w:val="Heading1"/>
        <w:jc w:val="both"/>
        <w:rPr>
          <w:lang w:val="hu-HU"/>
        </w:rPr>
      </w:pPr>
      <w:r>
        <w:rPr>
          <w:lang w:val="hu-HU"/>
        </w:rPr>
        <w:t>Mellékletek</w:t>
      </w:r>
    </w:p>
    <w:p w14:paraId="00B77144" w14:textId="6EA91FE9" w:rsidR="002671EA" w:rsidRDefault="002671EA" w:rsidP="00555DA0">
      <w:pPr>
        <w:jc w:val="both"/>
        <w:rPr>
          <w:lang w:val="hu-HU"/>
        </w:rPr>
      </w:pPr>
      <w:r>
        <w:rPr>
          <w:lang w:val="hu-HU"/>
        </w:rPr>
        <w:t>Munkatervek sikeres és megszakított PhD-kutatások kapcsán: pl.</w:t>
      </w:r>
    </w:p>
    <w:p w14:paraId="748297AB" w14:textId="28A1CCA9" w:rsidR="002671EA" w:rsidRDefault="00000000" w:rsidP="00555DA0">
      <w:pPr>
        <w:jc w:val="both"/>
        <w:rPr>
          <w:lang w:val="hu-HU"/>
        </w:rPr>
      </w:pPr>
      <w:hyperlink r:id="rId10" w:history="1">
        <w:r w:rsidR="002671EA" w:rsidRPr="00E5142C">
          <w:rPr>
            <w:rStyle w:val="Hyperlink"/>
            <w:lang w:val="hu-HU"/>
          </w:rPr>
          <w:t>https://miau.my-x.hu/miau2009/index.php3?x=e0&amp;string=munkaterv</w:t>
        </w:r>
      </w:hyperlink>
      <w:r w:rsidR="002671EA">
        <w:rPr>
          <w:lang w:val="hu-HU"/>
        </w:rPr>
        <w:t xml:space="preserve"> </w:t>
      </w:r>
    </w:p>
    <w:p w14:paraId="7DBEB655" w14:textId="5A36F9EB" w:rsidR="002671EA" w:rsidRDefault="002671EA" w:rsidP="00555DA0">
      <w:pPr>
        <w:jc w:val="both"/>
        <w:rPr>
          <w:lang w:val="hu-HU"/>
        </w:rPr>
      </w:pPr>
      <w:r>
        <w:rPr>
          <w:lang w:val="hu-HU"/>
        </w:rPr>
        <w:t>Sikeres PhD-disszertációk (és előzményeik):</w:t>
      </w:r>
    </w:p>
    <w:p w14:paraId="7D3337E2" w14:textId="54FB5A60" w:rsidR="002671EA" w:rsidRDefault="00000000" w:rsidP="00555DA0">
      <w:pPr>
        <w:jc w:val="both"/>
        <w:rPr>
          <w:lang w:val="hu-HU"/>
        </w:rPr>
      </w:pPr>
      <w:hyperlink r:id="rId11" w:history="1">
        <w:r w:rsidR="002671EA" w:rsidRPr="00E5142C">
          <w:rPr>
            <w:rStyle w:val="Hyperlink"/>
            <w:lang w:val="hu-HU"/>
          </w:rPr>
          <w:t>https://miau.my-x.hu/miau2009/index.php3?x=e0&amp;string=barta</w:t>
        </w:r>
      </w:hyperlink>
      <w:r w:rsidR="002671EA">
        <w:rPr>
          <w:lang w:val="hu-HU"/>
        </w:rPr>
        <w:t xml:space="preserve"> </w:t>
      </w:r>
    </w:p>
    <w:p w14:paraId="5F707872" w14:textId="3C3F9FD9" w:rsidR="002671EA" w:rsidRDefault="00000000" w:rsidP="00555DA0">
      <w:pPr>
        <w:jc w:val="both"/>
        <w:rPr>
          <w:lang w:val="hu-HU"/>
        </w:rPr>
      </w:pPr>
      <w:hyperlink r:id="rId12" w:history="1">
        <w:r w:rsidR="002671EA" w:rsidRPr="00E5142C">
          <w:rPr>
            <w:rStyle w:val="Hyperlink"/>
            <w:lang w:val="hu-HU"/>
          </w:rPr>
          <w:t>https://miau.my-x.hu/miau2009/index.php3?x=e0&amp;string=bunkóczi</w:t>
        </w:r>
      </w:hyperlink>
      <w:r w:rsidR="002671EA">
        <w:rPr>
          <w:lang w:val="hu-HU"/>
        </w:rPr>
        <w:t xml:space="preserve"> </w:t>
      </w:r>
    </w:p>
    <w:p w14:paraId="4B51C6F5" w14:textId="2D70F8A0" w:rsidR="002671EA" w:rsidRPr="002671EA" w:rsidRDefault="002671EA" w:rsidP="00555DA0">
      <w:pPr>
        <w:jc w:val="both"/>
        <w:rPr>
          <w:lang w:val="hu-HU"/>
        </w:rPr>
      </w:pPr>
      <w:r>
        <w:rPr>
          <w:lang w:val="hu-HU"/>
        </w:rPr>
        <w:t>(Megjegyzés: vajon a tervek és a valóság milyen viszonyban állnak egymással?)</w:t>
      </w:r>
    </w:p>
    <w:sectPr w:rsidR="002671EA" w:rsidRPr="00267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500D7"/>
    <w:multiLevelType w:val="hybridMultilevel"/>
    <w:tmpl w:val="2EF4A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42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EA"/>
    <w:rsid w:val="002671EA"/>
    <w:rsid w:val="00555DA0"/>
    <w:rsid w:val="0068393D"/>
    <w:rsid w:val="00A62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1950"/>
  <w15:chartTrackingRefBased/>
  <w15:docId w15:val="{093D0313-1BE1-4849-ADB1-9248AB9E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7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7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1E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671EA"/>
    <w:pPr>
      <w:ind w:left="720"/>
      <w:contextualSpacing/>
    </w:pPr>
  </w:style>
  <w:style w:type="paragraph" w:styleId="Title">
    <w:name w:val="Title"/>
    <w:basedOn w:val="Normal"/>
    <w:next w:val="Normal"/>
    <w:link w:val="TitleChar"/>
    <w:uiPriority w:val="10"/>
    <w:qFormat/>
    <w:rsid w:val="00267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1E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671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71E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671EA"/>
    <w:rPr>
      <w:color w:val="0563C1" w:themeColor="hyperlink"/>
      <w:u w:val="single"/>
    </w:rPr>
  </w:style>
  <w:style w:type="character" w:styleId="UnresolvedMention">
    <w:name w:val="Unresolved Mention"/>
    <w:basedOn w:val="DefaultParagraphFont"/>
    <w:uiPriority w:val="99"/>
    <w:semiHidden/>
    <w:unhideWhenUsed/>
    <w:rsid w:val="00267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302/20230609_ido_jovokutatas.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au.my-x.hu/miau/302/20230609_ido_jovokutatas.docx" TargetMode="External"/><Relationship Id="rId12" Type="http://schemas.openxmlformats.org/officeDocument/2006/relationships/hyperlink" Target="https://miau.my-x.hu/miau2009/index.php3?x=e0&amp;string=bunk&#243;c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au.my-x.hu/miau2009/index.php3?x=e0&amp;string=ncm" TargetMode="External"/><Relationship Id="rId11" Type="http://schemas.openxmlformats.org/officeDocument/2006/relationships/hyperlink" Target="https://miau.my-x.hu/miau2009/index.php3?x=e0&amp;string=barta" TargetMode="External"/><Relationship Id="rId5" Type="http://schemas.openxmlformats.org/officeDocument/2006/relationships/hyperlink" Target="https://miau.my-x.hu/myx-free/olap/olap3/4_olap_m.php3" TargetMode="External"/><Relationship Id="rId10" Type="http://schemas.openxmlformats.org/officeDocument/2006/relationships/hyperlink" Target="https://miau.my-x.hu/miau2009/index.php3?x=e0&amp;string=munkaterv" TargetMode="External"/><Relationship Id="rId4" Type="http://schemas.openxmlformats.org/officeDocument/2006/relationships/webSettings" Target="webSettings.xml"/><Relationship Id="rId9" Type="http://schemas.openxmlformats.org/officeDocument/2006/relationships/hyperlink" Target="https://miau.my-x.hu/miau/302/20230609_ido_jovo.mp4"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cp:revision>
  <dcterms:created xsi:type="dcterms:W3CDTF">2023-06-23T16:41:00Z</dcterms:created>
  <dcterms:modified xsi:type="dcterms:W3CDTF">2023-08-27T06:01:00Z</dcterms:modified>
</cp:coreProperties>
</file>