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E443" w14:textId="18A5296C" w:rsidR="00A62EA7" w:rsidRPr="00676C25" w:rsidRDefault="00676C25">
      <w:pPr>
        <w:rPr>
          <w:lang w:val="de-DE"/>
        </w:rPr>
      </w:pPr>
      <w:r w:rsidRPr="00676C25">
        <w:rPr>
          <w:lang w:val="de-DE"/>
        </w:rPr>
        <w:t>BING AI</w:t>
      </w:r>
    </w:p>
    <w:p w14:paraId="26908A60" w14:textId="77777777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Kennst du das Spiel </w:t>
      </w:r>
      <w:proofErr w:type="spellStart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Barkochba</w:t>
      </w:r>
      <w:proofErr w:type="spellEnd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?</w:t>
      </w:r>
    </w:p>
    <w:p w14:paraId="487015C5" w14:textId="3857835D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Suchen nach: „</w:t>
      </w:r>
      <w:proofErr w:type="spellStart"/>
      <w:r w:rsidRPr="00676C25">
        <w:rPr>
          <w:rFonts w:ascii="var(--cib-font-text)" w:eastAsia="Times New Roman" w:hAnsi="var(--cib-font-text)" w:cs="Courier New"/>
          <w:kern w:val="0"/>
          <w:sz w:val="20"/>
          <w:szCs w:val="20"/>
          <w:lang w:val="de-DE" w:eastAsia="en-GB"/>
          <w14:ligatures w14:val="none"/>
        </w:rPr>
        <w:t>Barkochba</w:t>
      </w:r>
      <w:proofErr w:type="spellEnd"/>
      <w:r w:rsidRPr="00676C25">
        <w:rPr>
          <w:rFonts w:ascii="var(--cib-font-text)" w:eastAsia="Times New Roman" w:hAnsi="var(--cib-font-text)" w:cs="Courier New"/>
          <w:kern w:val="0"/>
          <w:sz w:val="20"/>
          <w:szCs w:val="20"/>
          <w:lang w:val="de-DE" w:eastAsia="en-GB"/>
          <w14:ligatures w14:val="none"/>
        </w:rPr>
        <w:t xml:space="preserve"> Spiel</w:t>
      </w: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/ </w:t>
      </w: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Antworten für Sie werden generiert…</w:t>
      </w:r>
    </w:p>
    <w:p w14:paraId="0F000474" w14:textId="77777777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Ja, ich kenne das Spiel </w:t>
      </w:r>
      <w:proofErr w:type="spellStart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Barkochba</w:t>
      </w:r>
      <w:proofErr w:type="spellEnd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. </w:t>
      </w:r>
      <w:hyperlink r:id="rId4" w:history="1"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Es ist ein Ratespiel, bei dem ein Spieler an etwas denkt und der andere Spieler es erraten muss </w:t>
        </w:r>
      </w:hyperlink>
      <w:hyperlink r:id="rId5" w:tgtFrame="_blank" w:history="1"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 w:val="de-DE" w:eastAsia="en-GB"/>
            <w14:ligatures w14:val="none"/>
          </w:rPr>
          <w:t>1</w:t>
        </w:r>
      </w:hyperlink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. </w:t>
      </w:r>
      <w:hyperlink r:id="rId6" w:history="1"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Das Spiel kann sich auf alles beziehen, von lebenden, historischen oder fiktiven Personen bis hin zu konkreten oder abstrakten Konzepten </w:t>
        </w:r>
      </w:hyperlink>
      <w:hyperlink r:id="rId7" w:tgtFrame="_blank" w:history="1"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 w:val="de-DE" w:eastAsia="en-GB"/>
            <w14:ligatures w14:val="none"/>
          </w:rPr>
          <w:t>1</w:t>
        </w:r>
      </w:hyperlink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.</w:t>
      </w:r>
    </w:p>
    <w:p w14:paraId="0EB7A079" w14:textId="77777777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Es gibt auch eine historische Figur namens Simon Bar </w:t>
      </w:r>
      <w:proofErr w:type="spellStart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Kochba</w:t>
      </w:r>
      <w:proofErr w:type="spellEnd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, der ein jüdischer Rebell und messianischer Prätendent war, der von 132 bis 135 n. Chr. </w:t>
      </w:r>
      <w:hyperlink r:id="rId8" w:history="1"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den Bar-</w:t>
        </w:r>
        <w:proofErr w:type="spellStart"/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Kochba</w:t>
        </w:r>
        <w:proofErr w:type="spellEnd"/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-Aufstand gegen das Römische Reich unter Kaiser Hadrian führte </w:t>
        </w:r>
      </w:hyperlink>
      <w:hyperlink r:id="rId9" w:tgtFrame="_blank" w:history="1">
        <w:r w:rsidRPr="00676C2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vertAlign w:val="superscript"/>
            <w:lang w:val="de-DE" w:eastAsia="en-GB"/>
            <w14:ligatures w14:val="none"/>
          </w:rPr>
          <w:t>2</w:t>
        </w:r>
      </w:hyperlink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.</w:t>
      </w:r>
    </w:p>
    <w:p w14:paraId="3593FCA0" w14:textId="77777777" w:rsidR="00676C25" w:rsidRPr="00676C25" w:rsidRDefault="00676C25" w:rsidP="00676C25">
      <w:pPr>
        <w:spacing w:before="1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Ich hoffe, </w:t>
      </w:r>
      <w:proofErr w:type="gramStart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das</w:t>
      </w:r>
      <w:proofErr w:type="gramEnd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 hilft Ihnen weiter!</w:t>
      </w:r>
    </w:p>
    <w:p w14:paraId="094F6896" w14:textId="77777777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Weitere Informationen:</w:t>
      </w:r>
    </w:p>
    <w:p w14:paraId="466BE988" w14:textId="77777777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hyperlink r:id="rId10" w:tgtFrame="_blank" w:tooltip="Barkochba – Wikipédia" w:history="1">
        <w:r w:rsidRPr="00676C25">
          <w:rPr>
            <w:rFonts w:ascii="var(--cib-font-text)" w:eastAsia="Times New Roman" w:hAnsi="var(--cib-font-text)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1. hu.wikipedia.org</w:t>
        </w:r>
      </w:hyperlink>
      <w:hyperlink r:id="rId11" w:tgtFrame="_blank" w:tooltip="Bar Kochba – Wikipedia" w:history="1">
        <w:r w:rsidRPr="00676C25">
          <w:rPr>
            <w:rFonts w:ascii="var(--cib-font-text)" w:eastAsia="Times New Roman" w:hAnsi="var(--cib-font-text)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2. de.wikipedia.org</w:t>
        </w:r>
      </w:hyperlink>
      <w:hyperlink r:id="rId12" w:tgtFrame="_blank" w:tooltip="Bar-Kochba-Aufstand – Wikipedia" w:history="1">
        <w:r w:rsidRPr="00676C25">
          <w:rPr>
            <w:rFonts w:ascii="var(--cib-font-text)" w:eastAsia="Times New Roman" w:hAnsi="var(--cib-font-text)" w:cs="Times New Roman"/>
            <w:color w:val="0000FF"/>
            <w:kern w:val="0"/>
            <w:sz w:val="24"/>
            <w:szCs w:val="24"/>
            <w:u w:val="single"/>
            <w:lang w:val="de-DE" w:eastAsia="en-GB"/>
            <w14:ligatures w14:val="none"/>
          </w:rPr>
          <w:t>3. de.wikipedia.org</w:t>
        </w:r>
      </w:hyperlink>
    </w:p>
    <w:p w14:paraId="041FA06C" w14:textId="4AD499CB" w:rsid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***</w:t>
      </w:r>
    </w:p>
    <w:p w14:paraId="2F901ABE" w14:textId="10576739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Spielst du mit mir eine Runde </w:t>
      </w:r>
      <w:proofErr w:type="spellStart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Barkochba</w:t>
      </w:r>
      <w:proofErr w:type="spellEnd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?</w:t>
      </w:r>
    </w:p>
    <w:p w14:paraId="3D233EEA" w14:textId="77777777" w:rsidR="00676C25" w:rsidRPr="00676C25" w:rsidRDefault="00676C25" w:rsidP="0067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Antworten für Sie werden generiert…</w:t>
      </w:r>
    </w:p>
    <w:p w14:paraId="0C316922" w14:textId="77777777" w:rsidR="00676C25" w:rsidRPr="00676C25" w:rsidRDefault="00676C25" w:rsidP="00676C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Ich bin leider nicht in der Lage, mit Ihnen eine Runde </w:t>
      </w:r>
      <w:proofErr w:type="spellStart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Barkochba</w:t>
      </w:r>
      <w:proofErr w:type="spellEnd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 zu spielen. Ich bin ein Chat-Modus von Microsoft Bing und ich kann nur auf Ihre Fragen antworten und Ihnen bei der Suche nach Informationen helfen. Wenn Sie jedoch Fragen zu </w:t>
      </w:r>
      <w:proofErr w:type="spellStart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Barkochba</w:t>
      </w:r>
      <w:proofErr w:type="spellEnd"/>
      <w:r w:rsidRPr="00676C2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 xml:space="preserve"> haben, stehe ich Ihnen gerne zur Verfügung.</w:t>
      </w:r>
    </w:p>
    <w:sectPr w:rsidR="00676C25" w:rsidRPr="0067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cib-font-tex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25"/>
    <w:rsid w:val="00676C25"/>
    <w:rsid w:val="00A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3E7F"/>
  <w15:chartTrackingRefBased/>
  <w15:docId w15:val="{E6806F32-2FC6-45E6-B447-EA7939EB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676C2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76C25"/>
    <w:rPr>
      <w:color w:val="0000FF"/>
      <w:u w:val="single"/>
    </w:rPr>
  </w:style>
  <w:style w:type="paragraph" w:customStyle="1" w:styleId="learn-more">
    <w:name w:val="learn-more"/>
    <w:basedOn w:val="Normal"/>
    <w:rsid w:val="0067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6C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6C25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6C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6C25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0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5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1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4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2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2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2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9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3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Barkochb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.wikipedia.org/wiki/Barkochba" TargetMode="External"/><Relationship Id="rId12" Type="http://schemas.openxmlformats.org/officeDocument/2006/relationships/hyperlink" Target="https://de.wikipedia.org/wiki/Bar-Kochba-Aufst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Barkochba" TargetMode="External"/><Relationship Id="rId11" Type="http://schemas.openxmlformats.org/officeDocument/2006/relationships/hyperlink" Target="https://de.wikipedia.org/wiki/Bar_Kochba" TargetMode="External"/><Relationship Id="rId5" Type="http://schemas.openxmlformats.org/officeDocument/2006/relationships/hyperlink" Target="https://hu.wikipedia.org/wiki/Barkochba" TargetMode="External"/><Relationship Id="rId10" Type="http://schemas.openxmlformats.org/officeDocument/2006/relationships/hyperlink" Target="https://hu.wikipedia.org/wiki/Barkochba" TargetMode="External"/><Relationship Id="rId4" Type="http://schemas.openxmlformats.org/officeDocument/2006/relationships/hyperlink" Target="https://hu.wikipedia.org/wiki/Barkochba" TargetMode="External"/><Relationship Id="rId9" Type="http://schemas.openxmlformats.org/officeDocument/2006/relationships/hyperlink" Target="https://de.wikipedia.org/wiki/Bar_Koch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</cp:revision>
  <dcterms:created xsi:type="dcterms:W3CDTF">2023-10-15T09:28:00Z</dcterms:created>
  <dcterms:modified xsi:type="dcterms:W3CDTF">2023-10-15T09:29:00Z</dcterms:modified>
</cp:coreProperties>
</file>