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6539831"/>
        <w:docPartObj>
          <w:docPartGallery w:val="Cover Pages"/>
          <w:docPartUnique/>
        </w:docPartObj>
      </w:sdtPr>
      <w:sdtContent>
        <w:p w14:paraId="15E18A17" w14:textId="21F30823" w:rsidR="00D90CAD" w:rsidRDefault="00BA38F7">
          <w:r>
            <w:rPr>
              <w:noProof/>
            </w:rPr>
            <mc:AlternateContent>
              <mc:Choice Requires="wps">
                <w:drawing>
                  <wp:anchor distT="0" distB="0" distL="114300" distR="114300" simplePos="0" relativeHeight="251658240" behindDoc="0" locked="0" layoutInCell="1" allowOverlap="1" wp14:anchorId="12756F19" wp14:editId="0A7ABEB6">
                    <wp:simplePos x="0" y="0"/>
                    <wp:positionH relativeFrom="column">
                      <wp:posOffset>6985</wp:posOffset>
                    </wp:positionH>
                    <wp:positionV relativeFrom="paragraph">
                      <wp:posOffset>6350</wp:posOffset>
                    </wp:positionV>
                    <wp:extent cx="2849245" cy="572135"/>
                    <wp:effectExtent l="1905" t="1270" r="0" b="0"/>
                    <wp:wrapNone/>
                    <wp:docPr id="1303524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11583" w14:textId="457033FA" w:rsidR="00D90CAD" w:rsidRPr="00D90CAD" w:rsidRDefault="00D90CAD" w:rsidP="00D90CAD">
                                <w:pPr>
                                  <w:jc w:val="left"/>
                                  <w:rPr>
                                    <w:rFonts w:cs="Times New Roman"/>
                                    <w:color w:val="365F91" w:themeColor="accent1" w:themeShade="BF"/>
                                  </w:rPr>
                                </w:pPr>
                                <w:r w:rsidRPr="00D90CAD">
                                  <w:rPr>
                                    <w:rFonts w:cs="Times New Roman"/>
                                    <w:color w:val="365F91" w:themeColor="accent1" w:themeShade="BF"/>
                                  </w:rPr>
                                  <w:t>Kodolányi János Egyetem</w:t>
                                </w:r>
                              </w:p>
                              <w:p w14:paraId="7C86C66C" w14:textId="12198836" w:rsidR="00D90CAD" w:rsidRPr="00D90CAD" w:rsidRDefault="00D90CAD" w:rsidP="00D90CAD">
                                <w:pPr>
                                  <w:jc w:val="left"/>
                                  <w:rPr>
                                    <w:rFonts w:cs="Times New Roman"/>
                                    <w:color w:val="365F91" w:themeColor="accent1" w:themeShade="BF"/>
                                  </w:rPr>
                                </w:pPr>
                                <w:r w:rsidRPr="00D90CAD">
                                  <w:rPr>
                                    <w:rFonts w:cs="Times New Roman"/>
                                    <w:color w:val="365F91" w:themeColor="accent1" w:themeShade="BF"/>
                                    <w:shd w:val="clear" w:color="auto" w:fill="FFFFFF"/>
                                  </w:rPr>
                                  <w:t>Gazdálkodási és Menedzsment Tanszék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56F19" id="_x0000_t202" coordsize="21600,21600" o:spt="202" path="m,l,21600r21600,l21600,xe">
                    <v:stroke joinstyle="miter"/>
                    <v:path gradientshapeok="t" o:connecttype="rect"/>
                  </v:shapetype>
                  <v:shape id="Text Box 2" o:spid="_x0000_s1026" type="#_x0000_t202" style="position:absolute;left:0;text-align:left;margin-left:.55pt;margin-top:.5pt;width:224.3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zi8wEAAMoDAAAOAAAAZHJzL2Uyb0RvYy54bWysU8tu2zAQvBfoPxC817Jdu00Ey0HqwEWB&#10;9AGk+QCKoiSiFJdd0pbcr++SUhy3uRXVgeByydmd2dHmZugMOyr0GmzBF7M5Z8pKqLRtCv74ff/m&#10;i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" stroked="f">
                    <v:textbox>
                      <w:txbxContent>
                        <w:p w14:paraId="03B11583" w14:textId="457033FA" w:rsidR="00D90CAD" w:rsidRPr="00D90CAD" w:rsidRDefault="00D90CAD" w:rsidP="00D90CAD">
                          <w:pPr>
                            <w:jc w:val="left"/>
                            <w:rPr>
                              <w:rFonts w:cs="Times New Roman"/>
                              <w:color w:val="365F91" w:themeColor="accent1" w:themeShade="BF"/>
                            </w:rPr>
                          </w:pPr>
                          <w:r w:rsidRPr="00D90CAD">
                            <w:rPr>
                              <w:rFonts w:cs="Times New Roman"/>
                              <w:color w:val="365F91" w:themeColor="accent1" w:themeShade="BF"/>
                            </w:rPr>
                            <w:t>Kodolányi János Egyetem</w:t>
                          </w:r>
                        </w:p>
                        <w:p w14:paraId="7C86C66C" w14:textId="12198836" w:rsidR="00D90CAD" w:rsidRPr="00D90CAD" w:rsidRDefault="00D90CAD" w:rsidP="00D90CAD">
                          <w:pPr>
                            <w:jc w:val="left"/>
                            <w:rPr>
                              <w:rFonts w:cs="Times New Roman"/>
                              <w:color w:val="365F91" w:themeColor="accent1" w:themeShade="BF"/>
                            </w:rPr>
                          </w:pPr>
                          <w:r w:rsidRPr="00D90CAD">
                            <w:rPr>
                              <w:rFonts w:cs="Times New Roman"/>
                              <w:color w:val="365F91" w:themeColor="accent1" w:themeShade="BF"/>
                              <w:shd w:val="clear" w:color="auto" w:fill="FFFFFF"/>
                            </w:rPr>
                            <w:t>Gazdálkodási és Menedzsment Tanszék</w:t>
                          </w:r>
                        </w:p>
                      </w:txbxContent>
                    </v:textbox>
                  </v:shape>
                </w:pict>
              </mc:Fallback>
            </mc:AlternateContent>
          </w:r>
        </w:p>
        <w:tbl>
          <w:tblPr>
            <w:tblpPr w:leftFromText="187" w:rightFromText="187" w:horzAnchor="margin" w:tblpXSpec="center" w:tblpY="2881"/>
            <w:tblW w:w="4139" w:type="pct"/>
            <w:tblBorders>
              <w:left w:val="single" w:sz="12" w:space="0" w:color="4F81BD" w:themeColor="accent1"/>
            </w:tblBorders>
            <w:tblCellMar>
              <w:left w:w="144" w:type="dxa"/>
              <w:right w:w="115" w:type="dxa"/>
            </w:tblCellMar>
            <w:tblLook w:val="04A0" w:firstRow="1" w:lastRow="0" w:firstColumn="1" w:lastColumn="0" w:noHBand="0" w:noVBand="1"/>
          </w:tblPr>
          <w:tblGrid>
            <w:gridCol w:w="7497"/>
          </w:tblGrid>
          <w:tr w:rsidR="00D90CAD" w14:paraId="7C5D0999" w14:textId="77777777" w:rsidTr="00E740DF">
            <w:tc>
              <w:tcPr>
                <w:tcW w:w="7498" w:type="dxa"/>
                <w:tcMar>
                  <w:top w:w="216" w:type="dxa"/>
                  <w:left w:w="115" w:type="dxa"/>
                  <w:bottom w:w="216" w:type="dxa"/>
                  <w:right w:w="115" w:type="dxa"/>
                </w:tcMar>
              </w:tcPr>
              <w:p w14:paraId="087B46F0" w14:textId="52411130" w:rsidR="00D90CAD" w:rsidRDefault="00D90CAD">
                <w:pPr>
                  <w:pStyle w:val="NoSpacing"/>
                  <w:rPr>
                    <w:color w:val="365F91" w:themeColor="accent1" w:themeShade="BF"/>
                    <w:sz w:val="24"/>
                  </w:rPr>
                </w:pPr>
              </w:p>
            </w:tc>
          </w:tr>
          <w:tr w:rsidR="00D90CAD" w14:paraId="59AF4867" w14:textId="77777777" w:rsidTr="00E740DF">
            <w:tc>
              <w:tcPr>
                <w:tcW w:w="7498" w:type="dxa"/>
              </w:tcPr>
              <w:sdt>
                <w:sdtPr>
                  <w:rPr>
                    <w:rFonts w:asciiTheme="majorHAnsi" w:eastAsiaTheme="majorEastAsia" w:hAnsiTheme="majorHAnsi" w:cstheme="majorBidi"/>
                    <w:color w:val="4F81BD" w:themeColor="accent1"/>
                    <w:sz w:val="88"/>
                    <w:szCs w:val="88"/>
                  </w:rPr>
                  <w:alias w:val="Cím"/>
                  <w:id w:val="13406919"/>
                  <w:placeholder>
                    <w:docPart w:val="019B5519EDE344F397B65A4B3A492D3C"/>
                  </w:placeholder>
                  <w:dataBinding w:prefixMappings="xmlns:ns0='http://schemas.openxmlformats.org/package/2006/metadata/core-properties' xmlns:ns1='http://purl.org/dc/elements/1.1/'" w:xpath="/ns0:coreProperties[1]/ns1:title[1]" w:storeItemID="{6C3C8BC8-F283-45AE-878A-BAB7291924A1}"/>
                  <w:text/>
                </w:sdtPr>
                <w:sdtContent>
                  <w:p w14:paraId="18463D6D" w14:textId="6DC38688" w:rsidR="00D90CAD" w:rsidRDefault="00E740DF">
                    <w:pPr>
                      <w:pStyle w:val="NoSpacing"/>
                      <w:spacing w:line="216" w:lineRule="auto"/>
                      <w:rPr>
                        <w:rFonts w:asciiTheme="majorHAnsi" w:eastAsiaTheme="majorEastAsia" w:hAnsiTheme="majorHAnsi" w:cstheme="majorBidi"/>
                        <w:color w:val="4F81BD" w:themeColor="accent1"/>
                        <w:sz w:val="88"/>
                        <w:szCs w:val="88"/>
                      </w:rPr>
                    </w:pPr>
                    <w:r w:rsidRPr="00E740DF">
                      <w:rPr>
                        <w:rFonts w:asciiTheme="majorHAnsi" w:eastAsiaTheme="majorEastAsia" w:hAnsiTheme="majorHAnsi" w:cstheme="majorBidi"/>
                        <w:color w:val="4F81BD" w:themeColor="accent1"/>
                        <w:sz w:val="88"/>
                        <w:szCs w:val="88"/>
                      </w:rPr>
                      <w:t>A chatGPT szerepe a jövő munkaerő piacán</w:t>
                    </w:r>
                  </w:p>
                </w:sdtContent>
              </w:sdt>
            </w:tc>
          </w:tr>
          <w:tr w:rsidR="00D90CAD" w14:paraId="317F2836" w14:textId="77777777" w:rsidTr="00E740DF">
            <w:sdt>
              <w:sdtPr>
                <w:rPr>
                  <w:color w:val="365F91" w:themeColor="accent1" w:themeShade="BF"/>
                  <w:sz w:val="24"/>
                  <w:szCs w:val="24"/>
                </w:rPr>
                <w:alias w:val="Alcím"/>
                <w:id w:val="13406923"/>
                <w:placeholder>
                  <w:docPart w:val="4E92BE876A4C4A43828B669CAB5B42F3"/>
                </w:placeholder>
                <w:dataBinding w:prefixMappings="xmlns:ns0='http://schemas.openxmlformats.org/package/2006/metadata/core-properties' xmlns:ns1='http://purl.org/dc/elements/1.1/'" w:xpath="/ns0:coreProperties[1]/ns1:subject[1]" w:storeItemID="{6C3C8BC8-F283-45AE-878A-BAB7291924A1}"/>
                <w:text/>
              </w:sdtPr>
              <w:sdtContent>
                <w:tc>
                  <w:tcPr>
                    <w:tcW w:w="7498" w:type="dxa"/>
                    <w:tcMar>
                      <w:top w:w="216" w:type="dxa"/>
                      <w:left w:w="115" w:type="dxa"/>
                      <w:bottom w:w="216" w:type="dxa"/>
                      <w:right w:w="115" w:type="dxa"/>
                    </w:tcMar>
                  </w:tcPr>
                  <w:p w14:paraId="34796E09" w14:textId="29AED109" w:rsidR="00D90CAD" w:rsidRDefault="00E740DF">
                    <w:pPr>
                      <w:pStyle w:val="NoSpacing"/>
                      <w:rPr>
                        <w:color w:val="365F91" w:themeColor="accent1" w:themeShade="BF"/>
                        <w:sz w:val="24"/>
                      </w:rPr>
                    </w:pPr>
                    <w:r>
                      <w:rPr>
                        <w:color w:val="365F91" w:themeColor="accent1" w:themeShade="BF"/>
                        <w:sz w:val="24"/>
                        <w:szCs w:val="24"/>
                      </w:rPr>
                      <w:t xml:space="preserve">Különböző nyelvek, </w:t>
                    </w:r>
                    <w:r w:rsidR="00381A04">
                      <w:rPr>
                        <w:color w:val="365F91" w:themeColor="accent1" w:themeShade="BF"/>
                        <w:sz w:val="24"/>
                        <w:szCs w:val="24"/>
                      </w:rPr>
                      <w:t>azonos kérdések</w:t>
                    </w:r>
                  </w:p>
                </w:tc>
              </w:sdtContent>
            </w:sdt>
          </w:tr>
        </w:tbl>
        <w:tbl>
          <w:tblPr>
            <w:tblStyle w:val="TableGrid"/>
            <w:tblpPr w:leftFromText="141" w:rightFromText="141" w:vertAnchor="text" w:horzAnchor="margin" w:tblpXSpec="center" w:tblpY="12429"/>
            <w:tblW w:w="0" w:type="auto"/>
            <w:tblLook w:val="04A0" w:firstRow="1" w:lastRow="0" w:firstColumn="1" w:lastColumn="0" w:noHBand="0" w:noVBand="1"/>
          </w:tblPr>
          <w:tblGrid>
            <w:gridCol w:w="4538"/>
            <w:gridCol w:w="4524"/>
          </w:tblGrid>
          <w:tr w:rsidR="009C3470" w:rsidRPr="009C3470" w14:paraId="424C7B5A" w14:textId="77777777" w:rsidTr="00002E0F">
            <w:tc>
              <w:tcPr>
                <w:tcW w:w="4606" w:type="dxa"/>
              </w:tcPr>
              <w:p w14:paraId="08C10C1A" w14:textId="77777777" w:rsidR="009C3470" w:rsidRPr="009C3470" w:rsidRDefault="009C3470" w:rsidP="009C3470">
                <w:pPr>
                  <w:rPr>
                    <w:rFonts w:cs="Times New Roman"/>
                    <w:color w:val="365F91" w:themeColor="accent1" w:themeShade="BF"/>
                    <w:sz w:val="18"/>
                    <w:szCs w:val="18"/>
                  </w:rPr>
                </w:pPr>
                <w:r w:rsidRPr="009C3470">
                  <w:rPr>
                    <w:rFonts w:cs="Times New Roman"/>
                    <w:color w:val="365F91" w:themeColor="accent1" w:themeShade="BF"/>
                    <w:sz w:val="18"/>
                    <w:szCs w:val="18"/>
                  </w:rPr>
                  <w:t>Varga-Kiss Gabriella</w:t>
                </w:r>
              </w:p>
            </w:tc>
            <w:tc>
              <w:tcPr>
                <w:tcW w:w="4606" w:type="dxa"/>
              </w:tcPr>
              <w:p w14:paraId="70FA02DB" w14:textId="7A99EDB4" w:rsidR="009C3470" w:rsidRPr="009C3470" w:rsidRDefault="00D5521D" w:rsidP="009C3470">
                <w:pPr>
                  <w:rPr>
                    <w:rFonts w:cs="Times New Roman"/>
                    <w:color w:val="365F91" w:themeColor="accent1" w:themeShade="BF"/>
                    <w:sz w:val="18"/>
                    <w:szCs w:val="18"/>
                  </w:rPr>
                </w:pPr>
                <w:r w:rsidRPr="00D5521D">
                  <w:rPr>
                    <w:rFonts w:cs="Times New Roman"/>
                    <w:color w:val="365F91" w:themeColor="accent1" w:themeShade="BF"/>
                    <w:sz w:val="18"/>
                    <w:szCs w:val="18"/>
                  </w:rPr>
                  <w:t>FM019 Szabadon választható ismeretek</w:t>
                </w:r>
              </w:p>
            </w:tc>
          </w:tr>
          <w:tr w:rsidR="009C3470" w:rsidRPr="009C3470" w14:paraId="724CB200" w14:textId="77777777" w:rsidTr="00002E0F">
            <w:tc>
              <w:tcPr>
                <w:tcW w:w="4606" w:type="dxa"/>
              </w:tcPr>
              <w:p w14:paraId="0B2505D6" w14:textId="77777777" w:rsidR="009C3470" w:rsidRPr="009C3470" w:rsidRDefault="009C3470" w:rsidP="009C3470">
                <w:pPr>
                  <w:rPr>
                    <w:rFonts w:cs="Times New Roman"/>
                    <w:color w:val="365F91" w:themeColor="accent1" w:themeShade="BF"/>
                    <w:sz w:val="18"/>
                    <w:szCs w:val="18"/>
                  </w:rPr>
                </w:pPr>
                <w:r w:rsidRPr="009C3470">
                  <w:rPr>
                    <w:rFonts w:cs="Times New Roman"/>
                    <w:color w:val="365F91" w:themeColor="accent1" w:themeShade="BF"/>
                    <w:sz w:val="18"/>
                    <w:szCs w:val="18"/>
                  </w:rPr>
                  <w:t>varga.kiss.gabriella@gmail.com</w:t>
                </w:r>
              </w:p>
            </w:tc>
            <w:tc>
              <w:tcPr>
                <w:tcW w:w="4606" w:type="dxa"/>
              </w:tcPr>
              <w:p w14:paraId="265DA9ED" w14:textId="431CD9D8" w:rsidR="009C3470" w:rsidRPr="009C3470" w:rsidRDefault="004455CF" w:rsidP="009C3470">
                <w:pPr>
                  <w:rPr>
                    <w:rFonts w:cs="Times New Roman"/>
                    <w:color w:val="365F91" w:themeColor="accent1" w:themeShade="BF"/>
                    <w:sz w:val="18"/>
                    <w:szCs w:val="18"/>
                  </w:rPr>
                </w:pPr>
                <w:r>
                  <w:rPr>
                    <w:rFonts w:cs="Times New Roman"/>
                    <w:color w:val="365F91" w:themeColor="accent1" w:themeShade="BF"/>
                    <w:sz w:val="18"/>
                    <w:szCs w:val="18"/>
                  </w:rPr>
                  <w:t xml:space="preserve">Dr. </w:t>
                </w:r>
                <w:r w:rsidR="00D5521D" w:rsidRPr="00D5521D">
                  <w:rPr>
                    <w:rFonts w:cs="Times New Roman"/>
                    <w:color w:val="365F91" w:themeColor="accent1" w:themeShade="BF"/>
                    <w:sz w:val="18"/>
                    <w:szCs w:val="18"/>
                  </w:rPr>
                  <w:t>Pitlik László</w:t>
                </w:r>
              </w:p>
            </w:tc>
          </w:tr>
          <w:tr w:rsidR="009C3470" w:rsidRPr="009C3470" w14:paraId="0C69BC77" w14:textId="77777777" w:rsidTr="00002E0F">
            <w:tc>
              <w:tcPr>
                <w:tcW w:w="4606" w:type="dxa"/>
              </w:tcPr>
              <w:p w14:paraId="0355A017" w14:textId="77777777" w:rsidR="009C3470" w:rsidRPr="009C3470" w:rsidRDefault="009C3470" w:rsidP="009C3470">
                <w:pPr>
                  <w:rPr>
                    <w:rFonts w:cs="Times New Roman"/>
                    <w:color w:val="365F91" w:themeColor="accent1" w:themeShade="BF"/>
                    <w:sz w:val="18"/>
                    <w:szCs w:val="18"/>
                  </w:rPr>
                </w:pPr>
                <w:r w:rsidRPr="009C3470">
                  <w:rPr>
                    <w:rFonts w:cs="Times New Roman"/>
                    <w:color w:val="365F91" w:themeColor="accent1" w:themeShade="BF"/>
                    <w:sz w:val="18"/>
                    <w:szCs w:val="18"/>
                  </w:rPr>
                  <w:t>TBGAMB</w:t>
                </w:r>
              </w:p>
            </w:tc>
            <w:tc>
              <w:tcPr>
                <w:tcW w:w="4606" w:type="dxa"/>
              </w:tcPr>
              <w:p w14:paraId="06EB5006" w14:textId="55C549BB" w:rsidR="009C3470" w:rsidRPr="009C3470" w:rsidRDefault="009C3470" w:rsidP="009C3470">
                <w:pPr>
                  <w:rPr>
                    <w:rFonts w:cs="Times New Roman"/>
                    <w:color w:val="365F91" w:themeColor="accent1" w:themeShade="BF"/>
                    <w:sz w:val="18"/>
                    <w:szCs w:val="18"/>
                  </w:rPr>
                </w:pPr>
                <w:r w:rsidRPr="009C3470">
                  <w:rPr>
                    <w:rFonts w:cs="Times New Roman"/>
                    <w:color w:val="365F91" w:themeColor="accent1" w:themeShade="BF"/>
                    <w:sz w:val="18"/>
                    <w:szCs w:val="18"/>
                  </w:rPr>
                  <w:t>202</w:t>
                </w:r>
                <w:r w:rsidR="00907012">
                  <w:rPr>
                    <w:rFonts w:cs="Times New Roman"/>
                    <w:color w:val="365F91" w:themeColor="accent1" w:themeShade="BF"/>
                    <w:sz w:val="18"/>
                    <w:szCs w:val="18"/>
                  </w:rPr>
                  <w:t>3</w:t>
                </w:r>
                <w:r w:rsidRPr="009C3470">
                  <w:rPr>
                    <w:rFonts w:cs="Times New Roman"/>
                    <w:color w:val="365F91" w:themeColor="accent1" w:themeShade="BF"/>
                    <w:sz w:val="18"/>
                    <w:szCs w:val="18"/>
                  </w:rPr>
                  <w:t>-2</w:t>
                </w:r>
                <w:r w:rsidR="00907012">
                  <w:rPr>
                    <w:rFonts w:cs="Times New Roman"/>
                    <w:color w:val="365F91" w:themeColor="accent1" w:themeShade="BF"/>
                    <w:sz w:val="18"/>
                    <w:szCs w:val="18"/>
                  </w:rPr>
                  <w:t>4</w:t>
                </w:r>
                <w:r w:rsidRPr="009C3470">
                  <w:rPr>
                    <w:rFonts w:cs="Times New Roman"/>
                    <w:color w:val="365F91" w:themeColor="accent1" w:themeShade="BF"/>
                    <w:sz w:val="18"/>
                    <w:szCs w:val="18"/>
                  </w:rPr>
                  <w:t>. I.</w:t>
                </w:r>
              </w:p>
            </w:tc>
          </w:tr>
        </w:tbl>
        <w:p w14:paraId="13D222D5" w14:textId="77777777" w:rsidR="0067552B" w:rsidRDefault="00D90CAD">
          <w:r>
            <w:t xml:space="preserve"> </w:t>
          </w:r>
        </w:p>
        <w:p w14:paraId="2962FEB0" w14:textId="361AF158" w:rsidR="0067552B" w:rsidRDefault="0067552B">
          <w:r>
            <w:br w:type="page"/>
          </w:r>
        </w:p>
      </w:sdtContent>
    </w:sdt>
    <w:p w14:paraId="3330DA79" w14:textId="0438FF81" w:rsidR="00A407B2" w:rsidRDefault="00D5521D" w:rsidP="00D5521D">
      <w:pPr>
        <w:pStyle w:val="Heading1"/>
        <w:rPr>
          <w:noProof/>
        </w:rPr>
      </w:pPr>
      <w:r>
        <w:rPr>
          <w:noProof/>
        </w:rPr>
        <w:lastRenderedPageBreak/>
        <w:t>Bevezetés</w:t>
      </w:r>
    </w:p>
    <w:p w14:paraId="5E76E8B0" w14:textId="3B95986B" w:rsidR="00D5521D" w:rsidRDefault="00D5521D" w:rsidP="00C70961">
      <w:pPr>
        <w:rPr>
          <w:noProof/>
        </w:rPr>
      </w:pPr>
      <w:r>
        <w:rPr>
          <w:noProof/>
        </w:rPr>
        <w:t>A</w:t>
      </w:r>
      <w:r w:rsidR="00E740DF">
        <w:rPr>
          <w:noProof/>
        </w:rPr>
        <w:t xml:space="preserve"> követketkező „beszélgetés” során arra próbáltam választ kapni, hogy a ChatGPT azonos kérdesre azonos választ ad-e, ha kérdések különböző nyelveken „hangzanak” el. Feltételeztem, hogy mivel a használt adatbázis nyelvenként eltérő, így a válaszokban is adódnak bizonyos eltrések.</w:t>
      </w:r>
      <w:r w:rsidR="00A2382B">
        <w:rPr>
          <w:noProof/>
        </w:rPr>
        <w:t xml:space="preserve"> A kérdéseket angolul németül és magyaul tettem fel.</w:t>
      </w:r>
    </w:p>
    <w:p w14:paraId="32952E33" w14:textId="453EF587" w:rsidR="00BD209F" w:rsidRDefault="00BD209F" w:rsidP="00C70961">
      <w:pPr>
        <w:rPr>
          <w:noProof/>
        </w:rPr>
      </w:pPr>
      <w:r>
        <w:rPr>
          <w:noProof/>
        </w:rPr>
        <w:t>Az azonos kérdésre vagyis, hogy „Mi fontosabb az életben okosnak vagy szerencsésnek lenni</w:t>
      </w:r>
      <w:r w:rsidR="00A2382B">
        <w:rPr>
          <w:noProof/>
        </w:rPr>
        <w:t>?”</w:t>
      </w:r>
    </w:p>
    <w:p w14:paraId="016688B4" w14:textId="42857BE1" w:rsidR="00A2382B" w:rsidRDefault="00A2382B" w:rsidP="00C70961">
      <w:pPr>
        <w:rPr>
          <w:noProof/>
        </w:rPr>
      </w:pPr>
      <w:r>
        <w:rPr>
          <w:noProof/>
        </w:rPr>
        <w:t>két viszonylag azonos és egy részben eltérő választ kaptam. Az eltérés alapja azonban nem a felhsznált adatbázisok különbözőségéből adódott, hanem az eltérő nyelvi adottságokból.</w:t>
      </w:r>
    </w:p>
    <w:p w14:paraId="6D8CBDD4" w14:textId="39BF536D" w:rsidR="00A2382B" w:rsidRDefault="00A2382B" w:rsidP="00C70961">
      <w:pPr>
        <w:rPr>
          <w:noProof/>
        </w:rPr>
      </w:pPr>
      <w:r>
        <w:rPr>
          <w:noProof/>
        </w:rPr>
        <w:t>Míg az angol és magyar nyelven kapott válaszok lényegüket tekintve megeggyeznek, addig a német válasz a „glücklich” szó kettős jelentése miatt eltért. A ChatGPT a szó boldog és nem pedig a szerencsés jelentését vette alapul a kérdés értelmezése során.</w:t>
      </w:r>
    </w:p>
    <w:p w14:paraId="4CF1C6B7" w14:textId="5393966F" w:rsidR="00A2382B" w:rsidRDefault="003263F9" w:rsidP="00C70961">
      <w:pPr>
        <w:rPr>
          <w:noProof/>
        </w:rPr>
      </w:pPr>
      <w:r>
        <w:rPr>
          <w:noProof/>
        </w:rPr>
        <w:t>Megkértem hát, hogy ő maga fordísa le a kérdést és válaszolja is meg, azonban a szó kettős jelentése miatt a válasz még mindig eltért az angol és a német verz</w:t>
      </w:r>
      <w:r w:rsidR="000A35BD">
        <w:rPr>
          <w:noProof/>
        </w:rPr>
        <w:t>i</w:t>
      </w:r>
      <w:r>
        <w:rPr>
          <w:noProof/>
        </w:rPr>
        <w:t>ótól.</w:t>
      </w:r>
    </w:p>
    <w:p w14:paraId="26CA637C" w14:textId="77777777" w:rsidR="00C70961" w:rsidRDefault="00C70961" w:rsidP="009A56E3">
      <w:pPr>
        <w:jc w:val="distribute"/>
        <w:rPr>
          <w:noProof/>
        </w:rPr>
      </w:pPr>
    </w:p>
    <w:p w14:paraId="5E82B970" w14:textId="77777777" w:rsidR="00A2382B" w:rsidRDefault="00A2382B" w:rsidP="00D5521D">
      <w:pPr>
        <w:rPr>
          <w:noProof/>
        </w:rPr>
      </w:pPr>
    </w:p>
    <w:tbl>
      <w:tblPr>
        <w:tblStyle w:val="TableGrid"/>
        <w:tblW w:w="0" w:type="auto"/>
        <w:tblLook w:val="04A0" w:firstRow="1" w:lastRow="0" w:firstColumn="1" w:lastColumn="0" w:noHBand="0" w:noVBand="1"/>
      </w:tblPr>
      <w:tblGrid>
        <w:gridCol w:w="9062"/>
      </w:tblGrid>
      <w:tr w:rsidR="00E708CD" w14:paraId="2BF3992C" w14:textId="77777777" w:rsidTr="00E708CD">
        <w:tc>
          <w:tcPr>
            <w:tcW w:w="9062" w:type="dxa"/>
            <w:shd w:val="clear" w:color="auto" w:fill="C6D9F1" w:themeFill="text2" w:themeFillTint="33"/>
          </w:tcPr>
          <w:p w14:paraId="7744F839" w14:textId="11D7E0D1" w:rsidR="00E708CD" w:rsidRDefault="00E708CD" w:rsidP="00BD209F">
            <w:pPr>
              <w:spacing w:line="360" w:lineRule="auto"/>
              <w:rPr>
                <w:noProof/>
              </w:rPr>
            </w:pPr>
            <w:r>
              <w:rPr>
                <w:noProof/>
              </w:rPr>
              <w:t>User</w:t>
            </w:r>
          </w:p>
        </w:tc>
      </w:tr>
      <w:tr w:rsidR="00E708CD" w14:paraId="507D94E6" w14:textId="77777777" w:rsidTr="00E708CD">
        <w:tc>
          <w:tcPr>
            <w:tcW w:w="9062" w:type="dxa"/>
            <w:shd w:val="clear" w:color="auto" w:fill="DBE5F1" w:themeFill="accent1" w:themeFillTint="33"/>
          </w:tcPr>
          <w:p w14:paraId="3B47E734" w14:textId="467974CD" w:rsidR="00E708CD" w:rsidRDefault="00E708CD" w:rsidP="00BD209F">
            <w:pPr>
              <w:spacing w:line="360" w:lineRule="auto"/>
              <w:rPr>
                <w:noProof/>
              </w:rPr>
            </w:pPr>
            <w:r>
              <w:rPr>
                <w:noProof/>
              </w:rPr>
              <w:t>What is more important in a live to be smart or to be lucky?</w:t>
            </w:r>
          </w:p>
        </w:tc>
      </w:tr>
      <w:tr w:rsidR="00E708CD" w14:paraId="58070027" w14:textId="77777777" w:rsidTr="00E708CD">
        <w:tc>
          <w:tcPr>
            <w:tcW w:w="9062" w:type="dxa"/>
            <w:shd w:val="clear" w:color="auto" w:fill="7F7F7F" w:themeFill="text1" w:themeFillTint="80"/>
          </w:tcPr>
          <w:p w14:paraId="7CC621AE" w14:textId="47207605" w:rsidR="00E708CD" w:rsidRDefault="00E708CD" w:rsidP="00BD209F">
            <w:pPr>
              <w:spacing w:line="360" w:lineRule="auto"/>
              <w:rPr>
                <w:noProof/>
              </w:rPr>
            </w:pPr>
            <w:r>
              <w:rPr>
                <w:noProof/>
              </w:rPr>
              <w:t>ChatGPT</w:t>
            </w:r>
          </w:p>
        </w:tc>
      </w:tr>
      <w:tr w:rsidR="00E708CD" w14:paraId="01EAAF92" w14:textId="77777777" w:rsidTr="00E708CD">
        <w:tc>
          <w:tcPr>
            <w:tcW w:w="9062" w:type="dxa"/>
            <w:shd w:val="clear" w:color="auto" w:fill="F2F2F2" w:themeFill="background1" w:themeFillShade="F2"/>
          </w:tcPr>
          <w:p w14:paraId="347918EA" w14:textId="77777777" w:rsidR="00E708CD" w:rsidRDefault="00E708CD" w:rsidP="00BD209F">
            <w:pPr>
              <w:rPr>
                <w:noProof/>
              </w:rPr>
            </w:pPr>
            <w:r>
              <w:rPr>
                <w:noProof/>
              </w:rPr>
              <w:t>The importance of being smart versus being lucky in life is a matter of perspective and can vary depending on the context. Both intelligence and luck can play significant roles in a person's life, and their impact often depends on the specific circumstances.</w:t>
            </w:r>
          </w:p>
          <w:p w14:paraId="24BD9044" w14:textId="77777777" w:rsidR="00E708CD" w:rsidRDefault="00E708CD" w:rsidP="00BD209F">
            <w:pPr>
              <w:rPr>
                <w:noProof/>
              </w:rPr>
            </w:pPr>
          </w:p>
          <w:p w14:paraId="17545094" w14:textId="77777777" w:rsidR="00E708CD" w:rsidRDefault="00E708CD" w:rsidP="00BD209F">
            <w:pPr>
              <w:rPr>
                <w:noProof/>
              </w:rPr>
            </w:pPr>
            <w:r>
              <w:rPr>
                <w:noProof/>
              </w:rPr>
              <w:t>The Importance of Being Smart:</w:t>
            </w:r>
          </w:p>
          <w:p w14:paraId="18A4095F" w14:textId="77777777" w:rsidR="00E708CD" w:rsidRDefault="00E708CD" w:rsidP="00BD209F">
            <w:pPr>
              <w:rPr>
                <w:noProof/>
              </w:rPr>
            </w:pPr>
          </w:p>
          <w:p w14:paraId="68083F8D" w14:textId="77777777" w:rsidR="00E708CD" w:rsidRDefault="00E708CD" w:rsidP="00BD209F">
            <w:pPr>
              <w:rPr>
                <w:noProof/>
              </w:rPr>
            </w:pPr>
            <w:r>
              <w:rPr>
                <w:noProof/>
              </w:rPr>
              <w:t>Problem-Solving: Intelligence enables individuals to analyze situations, think critically, and solve problems effectively. Smart individuals often find innovative solutions to challenges.</w:t>
            </w:r>
          </w:p>
          <w:p w14:paraId="1F7AED59" w14:textId="77777777" w:rsidR="00E708CD" w:rsidRDefault="00E708CD" w:rsidP="00BD209F">
            <w:pPr>
              <w:rPr>
                <w:noProof/>
              </w:rPr>
            </w:pPr>
            <w:r>
              <w:rPr>
                <w:noProof/>
              </w:rPr>
              <w:t>Education and Career: Intelligence can open doors to higher education and various career opportunities. Smart decision-making can lead to successful careers and financial stability.</w:t>
            </w:r>
          </w:p>
          <w:p w14:paraId="49F0431A" w14:textId="77777777" w:rsidR="00E708CD" w:rsidRDefault="00E708CD" w:rsidP="00BD209F">
            <w:pPr>
              <w:rPr>
                <w:noProof/>
              </w:rPr>
            </w:pPr>
            <w:r>
              <w:rPr>
                <w:noProof/>
              </w:rPr>
              <w:t>Adaptability: Smart people can adapt to new situations, learn new skills, and acquire knowledge, which is essential in our rapidly changing world.</w:t>
            </w:r>
          </w:p>
          <w:p w14:paraId="214B1922" w14:textId="77777777" w:rsidR="00E708CD" w:rsidRDefault="00E708CD" w:rsidP="00BD209F">
            <w:pPr>
              <w:rPr>
                <w:noProof/>
              </w:rPr>
            </w:pPr>
            <w:r>
              <w:rPr>
                <w:noProof/>
              </w:rPr>
              <w:t>Personal Development: Intelligence can contribute to personal growth, self-awareness, and emotional intelligence, enhancing relationships and overall life satisfaction.</w:t>
            </w:r>
          </w:p>
          <w:p w14:paraId="590FFB47" w14:textId="77777777" w:rsidR="00E708CD" w:rsidRDefault="00E708CD" w:rsidP="00BD209F">
            <w:pPr>
              <w:rPr>
                <w:noProof/>
              </w:rPr>
            </w:pPr>
            <w:r>
              <w:rPr>
                <w:noProof/>
              </w:rPr>
              <w:t>The Importance of Being Lucky:</w:t>
            </w:r>
          </w:p>
          <w:p w14:paraId="5527A909" w14:textId="77777777" w:rsidR="00E708CD" w:rsidRDefault="00E708CD" w:rsidP="00BD209F">
            <w:pPr>
              <w:rPr>
                <w:noProof/>
              </w:rPr>
            </w:pPr>
          </w:p>
          <w:p w14:paraId="6D8C9ABB" w14:textId="77777777" w:rsidR="00E708CD" w:rsidRDefault="00E708CD" w:rsidP="00BD209F">
            <w:pPr>
              <w:rPr>
                <w:noProof/>
              </w:rPr>
            </w:pPr>
            <w:r>
              <w:rPr>
                <w:noProof/>
              </w:rPr>
              <w:t>Opportunity: Luck can present unexpected opportunities that can significantly impact a person's life, such as meeting the right people or being in the right place at the right time.</w:t>
            </w:r>
          </w:p>
          <w:p w14:paraId="4618D751" w14:textId="77777777" w:rsidR="00E708CD" w:rsidRDefault="00E708CD" w:rsidP="00BD209F">
            <w:pPr>
              <w:rPr>
                <w:noProof/>
              </w:rPr>
            </w:pPr>
            <w:r>
              <w:rPr>
                <w:noProof/>
              </w:rPr>
              <w:t>Health: Luck can influence one's health and well-being. Some people are naturally predisposed to good health due to genetics, which can be considered a form of luck.</w:t>
            </w:r>
          </w:p>
          <w:p w14:paraId="4209211B" w14:textId="77777777" w:rsidR="00E708CD" w:rsidRDefault="00E708CD" w:rsidP="00BD209F">
            <w:pPr>
              <w:rPr>
                <w:noProof/>
              </w:rPr>
            </w:pPr>
            <w:r>
              <w:rPr>
                <w:noProof/>
              </w:rPr>
              <w:t>Random Events: Life is unpredictable, and random events, both positive and negative, can occur. Luck can determine the outcomes of these events.</w:t>
            </w:r>
          </w:p>
          <w:p w14:paraId="7347EB1D" w14:textId="77777777" w:rsidR="00E708CD" w:rsidRDefault="00E708CD" w:rsidP="00BD209F">
            <w:pPr>
              <w:rPr>
                <w:noProof/>
              </w:rPr>
            </w:pPr>
            <w:r>
              <w:rPr>
                <w:noProof/>
              </w:rPr>
              <w:lastRenderedPageBreak/>
              <w:t>Serendipity: Luck can lead to serendipitous discoveries and experiences, adding richness and excitement to life.</w:t>
            </w:r>
          </w:p>
          <w:p w14:paraId="1F9DC065" w14:textId="29139D5D" w:rsidR="00E708CD" w:rsidRDefault="00E708CD" w:rsidP="00BD209F">
            <w:pPr>
              <w:spacing w:line="360" w:lineRule="auto"/>
              <w:rPr>
                <w:noProof/>
              </w:rPr>
            </w:pPr>
            <w:r>
              <w:rPr>
                <w:noProof/>
              </w:rPr>
              <w:t>In reality, a combination of intelligence and luck often plays a role in a person's achievements and overall happiness. Smart decisions can increase the probability of positive outcomes, but luck can still influence the actual results. It's essential to make the most of one's intelligence by being prepared, making good choices, and being open to opportunities that luck might bring. Ultimately, a balanced approach that combines intelligence with adaptability and openness to unexpected opportunities can lead to a fulfilling life.</w:t>
            </w:r>
          </w:p>
        </w:tc>
      </w:tr>
    </w:tbl>
    <w:p w14:paraId="674CBC17" w14:textId="77777777" w:rsidR="002023A2" w:rsidRDefault="002023A2" w:rsidP="00D5521D">
      <w:pPr>
        <w:rPr>
          <w:noProof/>
        </w:rPr>
      </w:pPr>
    </w:p>
    <w:tbl>
      <w:tblPr>
        <w:tblStyle w:val="TableGrid"/>
        <w:tblW w:w="0" w:type="auto"/>
        <w:tblLook w:val="04A0" w:firstRow="1" w:lastRow="0" w:firstColumn="1" w:lastColumn="0" w:noHBand="0" w:noVBand="1"/>
      </w:tblPr>
      <w:tblGrid>
        <w:gridCol w:w="9062"/>
      </w:tblGrid>
      <w:tr w:rsidR="00E708CD" w14:paraId="045E6E22" w14:textId="77777777" w:rsidTr="00015190">
        <w:tc>
          <w:tcPr>
            <w:tcW w:w="9062" w:type="dxa"/>
            <w:shd w:val="clear" w:color="auto" w:fill="C6D9F1" w:themeFill="text2" w:themeFillTint="33"/>
          </w:tcPr>
          <w:p w14:paraId="29C4F7AD" w14:textId="77777777" w:rsidR="00E708CD" w:rsidRDefault="00E708CD" w:rsidP="00BD209F">
            <w:pPr>
              <w:spacing w:line="360" w:lineRule="auto"/>
              <w:rPr>
                <w:noProof/>
              </w:rPr>
            </w:pPr>
            <w:r>
              <w:rPr>
                <w:noProof/>
              </w:rPr>
              <w:t>User</w:t>
            </w:r>
          </w:p>
        </w:tc>
      </w:tr>
      <w:tr w:rsidR="00E708CD" w14:paraId="4E4D5A99" w14:textId="77777777" w:rsidTr="00015190">
        <w:tc>
          <w:tcPr>
            <w:tcW w:w="9062" w:type="dxa"/>
            <w:shd w:val="clear" w:color="auto" w:fill="DBE5F1" w:themeFill="accent1" w:themeFillTint="33"/>
          </w:tcPr>
          <w:p w14:paraId="35B3D05D" w14:textId="7CD5B3F4" w:rsidR="00E708CD" w:rsidRDefault="00BD209F" w:rsidP="00BD209F">
            <w:pPr>
              <w:spacing w:line="360" w:lineRule="auto"/>
              <w:rPr>
                <w:noProof/>
              </w:rPr>
            </w:pPr>
            <w:r w:rsidRPr="00BD209F">
              <w:rPr>
                <w:noProof/>
              </w:rPr>
              <w:t>Was ist wichtiger im leben, klug oder glücklich zu sein?</w:t>
            </w:r>
          </w:p>
        </w:tc>
      </w:tr>
      <w:tr w:rsidR="00E708CD" w14:paraId="03AE6C15" w14:textId="77777777" w:rsidTr="00015190">
        <w:tc>
          <w:tcPr>
            <w:tcW w:w="9062" w:type="dxa"/>
            <w:shd w:val="clear" w:color="auto" w:fill="7F7F7F" w:themeFill="text1" w:themeFillTint="80"/>
          </w:tcPr>
          <w:p w14:paraId="08997F1F" w14:textId="77777777" w:rsidR="00E708CD" w:rsidRDefault="00E708CD" w:rsidP="00BD209F">
            <w:pPr>
              <w:spacing w:line="360" w:lineRule="auto"/>
              <w:rPr>
                <w:noProof/>
              </w:rPr>
            </w:pPr>
            <w:r>
              <w:rPr>
                <w:noProof/>
              </w:rPr>
              <w:t>ChatGPT</w:t>
            </w:r>
          </w:p>
        </w:tc>
      </w:tr>
      <w:tr w:rsidR="00E708CD" w14:paraId="06C72067" w14:textId="77777777" w:rsidTr="00015190">
        <w:tc>
          <w:tcPr>
            <w:tcW w:w="9062" w:type="dxa"/>
            <w:shd w:val="clear" w:color="auto" w:fill="F2F2F2" w:themeFill="background1" w:themeFillShade="F2"/>
          </w:tcPr>
          <w:p w14:paraId="22A050FF" w14:textId="77777777" w:rsidR="00BD209F" w:rsidRDefault="00BD209F" w:rsidP="00BD209F">
            <w:pPr>
              <w:rPr>
                <w:noProof/>
              </w:rPr>
            </w:pPr>
            <w:r>
              <w:rPr>
                <w:noProof/>
              </w:rPr>
              <w:t>Die Frage, ob es wichtiger ist, klug oder glücklich zu sein, ist komplex und subjektiv. Die Bedeutung von Glück und Intelligenz variiert je nach den individuellen Werten, Überzeugungen und Lebensumständen. Einige Menschen setzen den Wert auf intellektuelle Entwicklung und Wissen, während andere Glück, Zufriedenheit und emotionales Wohlbefinden höher einschätzen.</w:t>
            </w:r>
          </w:p>
          <w:p w14:paraId="7B4FFE4E" w14:textId="77777777" w:rsidR="00BD209F" w:rsidRDefault="00BD209F" w:rsidP="00BD209F">
            <w:pPr>
              <w:rPr>
                <w:noProof/>
              </w:rPr>
            </w:pPr>
          </w:p>
          <w:p w14:paraId="46DBF4F7" w14:textId="77777777" w:rsidR="00BD209F" w:rsidRDefault="00BD209F" w:rsidP="00BD209F">
            <w:pPr>
              <w:rPr>
                <w:noProof/>
              </w:rPr>
            </w:pPr>
            <w:r>
              <w:rPr>
                <w:noProof/>
              </w:rPr>
              <w:t>Wichtigkeit von Intelligenz:</w:t>
            </w:r>
          </w:p>
          <w:p w14:paraId="7F5180AB" w14:textId="77777777" w:rsidR="00BD209F" w:rsidRDefault="00BD209F" w:rsidP="00BD209F">
            <w:pPr>
              <w:rPr>
                <w:noProof/>
              </w:rPr>
            </w:pPr>
          </w:p>
          <w:p w14:paraId="74C21143" w14:textId="77777777" w:rsidR="00BD209F" w:rsidRDefault="00BD209F" w:rsidP="00BD209F">
            <w:pPr>
              <w:rPr>
                <w:noProof/>
              </w:rPr>
            </w:pPr>
            <w:r>
              <w:rPr>
                <w:noProof/>
              </w:rPr>
              <w:t>Selbstverwirklichung: Intelligenz kann dazu beitragen, persönliche Ziele zu erreichen, akademische Erfolge zu erlangen und beruflich voranzukommen.</w:t>
            </w:r>
          </w:p>
          <w:p w14:paraId="541D1BF8" w14:textId="77777777" w:rsidR="00BD209F" w:rsidRDefault="00BD209F" w:rsidP="00BD209F">
            <w:pPr>
              <w:rPr>
                <w:noProof/>
              </w:rPr>
            </w:pPr>
            <w:r>
              <w:rPr>
                <w:noProof/>
              </w:rPr>
              <w:t>Problemlösung: Kluge Menschen neigen dazu, Probleme effektiver zu analysieren und kreative Lösungen zu finden.</w:t>
            </w:r>
          </w:p>
          <w:p w14:paraId="7BC6D0D5" w14:textId="77777777" w:rsidR="00BD209F" w:rsidRDefault="00BD209F" w:rsidP="00BD209F">
            <w:pPr>
              <w:rPr>
                <w:noProof/>
              </w:rPr>
            </w:pPr>
            <w:r>
              <w:rPr>
                <w:noProof/>
              </w:rPr>
              <w:t>Karriere: Intelligenz kann zu beruflichem Erfolg führen und die Möglichkeit bieten, in anspruchsvollen Berufen tätig zu sein.</w:t>
            </w:r>
          </w:p>
          <w:p w14:paraId="1546701F" w14:textId="77777777" w:rsidR="00BD209F" w:rsidRDefault="00BD209F" w:rsidP="00BD209F">
            <w:pPr>
              <w:rPr>
                <w:noProof/>
              </w:rPr>
            </w:pPr>
            <w:r>
              <w:rPr>
                <w:noProof/>
              </w:rPr>
              <w:t>Selbstbewusstsein: Kluge Menschen haben oft ein hohes Maß an Selbstbewusstsein und können komplexe Themen verstehen und reflektieren.</w:t>
            </w:r>
          </w:p>
          <w:p w14:paraId="4A4808BD" w14:textId="77777777" w:rsidR="00BD209F" w:rsidRDefault="00BD209F" w:rsidP="00BD209F">
            <w:pPr>
              <w:rPr>
                <w:noProof/>
              </w:rPr>
            </w:pPr>
            <w:r>
              <w:rPr>
                <w:noProof/>
              </w:rPr>
              <w:t>Wichtigkeit von Glück:</w:t>
            </w:r>
          </w:p>
          <w:p w14:paraId="48840C55" w14:textId="77777777" w:rsidR="00BD209F" w:rsidRDefault="00BD209F" w:rsidP="00BD209F">
            <w:pPr>
              <w:rPr>
                <w:noProof/>
              </w:rPr>
            </w:pPr>
          </w:p>
          <w:p w14:paraId="0CD9F246" w14:textId="77777777" w:rsidR="00BD209F" w:rsidRDefault="00BD209F" w:rsidP="00BD209F">
            <w:pPr>
              <w:rPr>
                <w:noProof/>
              </w:rPr>
            </w:pPr>
            <w:r>
              <w:rPr>
                <w:noProof/>
              </w:rPr>
              <w:t>Lebenszufriedenheit: Glückliche Menschen erleben oft ein höheres Maß an Lebenszufriedenheit und emotionalem Wohlbefinden.</w:t>
            </w:r>
          </w:p>
          <w:p w14:paraId="20300F4B" w14:textId="77777777" w:rsidR="00BD209F" w:rsidRDefault="00BD209F" w:rsidP="00BD209F">
            <w:pPr>
              <w:rPr>
                <w:noProof/>
              </w:rPr>
            </w:pPr>
            <w:r>
              <w:rPr>
                <w:noProof/>
              </w:rPr>
              <w:t>Zwischenmenschliche Beziehungen: Glückliche Menschen neigen dazu, bessere zwischenmenschliche Beziehungen zu haben, was zu einem unterstützenden sozialen Umfeld führen kann.</w:t>
            </w:r>
          </w:p>
          <w:p w14:paraId="6EC77BFF" w14:textId="77777777" w:rsidR="00BD209F" w:rsidRDefault="00BD209F" w:rsidP="00BD209F">
            <w:pPr>
              <w:rPr>
                <w:noProof/>
              </w:rPr>
            </w:pPr>
            <w:r>
              <w:rPr>
                <w:noProof/>
              </w:rPr>
              <w:t>Gesundheit: Glückliche Menschen haben tendenziell eine bessere psychische und physische Gesundheit, da positive Emotionen das Immunsystem stärken können.</w:t>
            </w:r>
          </w:p>
          <w:p w14:paraId="75ECD7F9" w14:textId="77777777" w:rsidR="00BD209F" w:rsidRDefault="00BD209F" w:rsidP="00BD209F">
            <w:pPr>
              <w:rPr>
                <w:noProof/>
              </w:rPr>
            </w:pPr>
            <w:r>
              <w:rPr>
                <w:noProof/>
              </w:rPr>
              <w:t>Resilienz: Glückliche Menschen sind oft widerstandsfähiger gegenüber Stress und können besser mit Lebensherausforderungen umgehen.</w:t>
            </w:r>
          </w:p>
          <w:p w14:paraId="1A2672DB" w14:textId="77777777" w:rsidR="00BD209F" w:rsidRDefault="00BD209F" w:rsidP="00BD209F">
            <w:pPr>
              <w:rPr>
                <w:noProof/>
              </w:rPr>
            </w:pPr>
            <w:r>
              <w:rPr>
                <w:noProof/>
              </w:rPr>
              <w:t>Es ist wichtig zu betonen, dass Intelligenz und Glück nicht gegeneinander abgewogen werden sollten, da sie unterschiedliche Aspekte des Lebens repräsentieren. Viele Menschen streben danach, beides zu erreichen: sie möchten klug sein und auch ein glückliches, erfülltes Leben führen. Glück kann oft eine Folge von innerer Zufriedenheit und emotionaler Intelligenz sein, während Intelligenz helfen kann, die Welt zu verstehen und persönliche Ziele zu erreichen.</w:t>
            </w:r>
          </w:p>
          <w:p w14:paraId="5010F7BA" w14:textId="77777777" w:rsidR="00BD209F" w:rsidRDefault="00BD209F" w:rsidP="00BD209F">
            <w:pPr>
              <w:rPr>
                <w:noProof/>
              </w:rPr>
            </w:pPr>
          </w:p>
          <w:p w14:paraId="176B346E" w14:textId="35FC6EF1" w:rsidR="00E708CD" w:rsidRDefault="00BD209F" w:rsidP="00BD209F">
            <w:pPr>
              <w:spacing w:line="360" w:lineRule="auto"/>
              <w:rPr>
                <w:noProof/>
              </w:rPr>
            </w:pPr>
            <w:r>
              <w:rPr>
                <w:noProof/>
              </w:rPr>
              <w:lastRenderedPageBreak/>
              <w:t>In der Regel ist es für die meisten Menschen erstrebenswert, ein Gleichgewicht zwischen Intelligenz und Glück zu finden, um ein erfülltes und sinnvolles Leben zu führen. Letztendlich hängt die Bedeutung von Intelligenz und Glück jedoch von den individuellen Werten und Überzeugungen ab.</w:t>
            </w:r>
          </w:p>
        </w:tc>
      </w:tr>
    </w:tbl>
    <w:p w14:paraId="2D53F7F5" w14:textId="19A03218" w:rsidR="002023A2" w:rsidRDefault="002023A2" w:rsidP="002023A2">
      <w:pPr>
        <w:rPr>
          <w:noProof/>
        </w:rPr>
      </w:pPr>
    </w:p>
    <w:p w14:paraId="4EBC6B28" w14:textId="77777777" w:rsidR="00BD209F" w:rsidRDefault="00BD209F" w:rsidP="002023A2">
      <w:pPr>
        <w:rPr>
          <w:noProof/>
        </w:rPr>
      </w:pPr>
    </w:p>
    <w:tbl>
      <w:tblPr>
        <w:tblStyle w:val="TableGrid"/>
        <w:tblW w:w="0" w:type="auto"/>
        <w:tblLook w:val="04A0" w:firstRow="1" w:lastRow="0" w:firstColumn="1" w:lastColumn="0" w:noHBand="0" w:noVBand="1"/>
      </w:tblPr>
      <w:tblGrid>
        <w:gridCol w:w="9062"/>
      </w:tblGrid>
      <w:tr w:rsidR="00BD209F" w14:paraId="668E4CDA" w14:textId="77777777" w:rsidTr="00015190">
        <w:tc>
          <w:tcPr>
            <w:tcW w:w="9062" w:type="dxa"/>
            <w:shd w:val="clear" w:color="auto" w:fill="C6D9F1" w:themeFill="text2" w:themeFillTint="33"/>
          </w:tcPr>
          <w:p w14:paraId="46DEA5E0" w14:textId="77777777" w:rsidR="00BD209F" w:rsidRDefault="00BD209F" w:rsidP="00BD209F">
            <w:pPr>
              <w:spacing w:line="360" w:lineRule="auto"/>
              <w:rPr>
                <w:noProof/>
              </w:rPr>
            </w:pPr>
            <w:r>
              <w:rPr>
                <w:noProof/>
              </w:rPr>
              <w:t>User</w:t>
            </w:r>
          </w:p>
        </w:tc>
      </w:tr>
      <w:tr w:rsidR="00BD209F" w14:paraId="0755C37A" w14:textId="77777777" w:rsidTr="00015190">
        <w:tc>
          <w:tcPr>
            <w:tcW w:w="9062" w:type="dxa"/>
            <w:shd w:val="clear" w:color="auto" w:fill="DBE5F1" w:themeFill="accent1" w:themeFillTint="33"/>
          </w:tcPr>
          <w:p w14:paraId="7C273629" w14:textId="1213EC62" w:rsidR="00BD209F" w:rsidRDefault="00BD209F" w:rsidP="00BD209F">
            <w:pPr>
              <w:spacing w:line="360" w:lineRule="auto"/>
              <w:rPr>
                <w:noProof/>
              </w:rPr>
            </w:pPr>
            <w:r>
              <w:rPr>
                <w:noProof/>
              </w:rPr>
              <w:t>Mi fontosabb az életben, okosnak vagy szerencsésnek lenni?</w:t>
            </w:r>
          </w:p>
        </w:tc>
      </w:tr>
      <w:tr w:rsidR="00BD209F" w14:paraId="1D3B41F5" w14:textId="77777777" w:rsidTr="00015190">
        <w:tc>
          <w:tcPr>
            <w:tcW w:w="9062" w:type="dxa"/>
            <w:shd w:val="clear" w:color="auto" w:fill="7F7F7F" w:themeFill="text1" w:themeFillTint="80"/>
          </w:tcPr>
          <w:p w14:paraId="0038C71D" w14:textId="77777777" w:rsidR="00BD209F" w:rsidRDefault="00BD209F" w:rsidP="00BD209F">
            <w:pPr>
              <w:spacing w:line="360" w:lineRule="auto"/>
              <w:rPr>
                <w:noProof/>
              </w:rPr>
            </w:pPr>
            <w:r>
              <w:rPr>
                <w:noProof/>
              </w:rPr>
              <w:t>ChatGPT</w:t>
            </w:r>
          </w:p>
        </w:tc>
      </w:tr>
      <w:tr w:rsidR="00BD209F" w14:paraId="07FD113C" w14:textId="77777777" w:rsidTr="00015190">
        <w:tc>
          <w:tcPr>
            <w:tcW w:w="9062" w:type="dxa"/>
            <w:shd w:val="clear" w:color="auto" w:fill="F2F2F2" w:themeFill="background1" w:themeFillShade="F2"/>
          </w:tcPr>
          <w:p w14:paraId="00937F7B" w14:textId="77777777" w:rsidR="00BD209F" w:rsidRDefault="00BD209F" w:rsidP="00BD209F">
            <w:pPr>
              <w:rPr>
                <w:noProof/>
              </w:rPr>
            </w:pPr>
            <w:r>
              <w:rPr>
                <w:noProof/>
              </w:rPr>
              <w:t>Az életben az, hogy valaki okos vagy szerencsés legyen, összetett kérdés, amely sokféle tényezőtől függ, például egyénenkénti értékektől, célkitűzésektől és körülményektől. Mindkét tulajdonságnak, az intelligenciának és a szerencsének fontos szerepe lehet az életben, és gyakran a konkrét helyzettől függ.</w:t>
            </w:r>
          </w:p>
          <w:p w14:paraId="358E429D" w14:textId="77777777" w:rsidR="00BD209F" w:rsidRDefault="00BD209F" w:rsidP="00BD209F">
            <w:pPr>
              <w:rPr>
                <w:noProof/>
              </w:rPr>
            </w:pPr>
          </w:p>
          <w:p w14:paraId="2D9E4BF7" w14:textId="77777777" w:rsidR="00BD209F" w:rsidRDefault="00BD209F" w:rsidP="00BD209F">
            <w:pPr>
              <w:rPr>
                <w:noProof/>
              </w:rPr>
            </w:pPr>
            <w:r>
              <w:rPr>
                <w:noProof/>
              </w:rPr>
              <w:t>Az Intelligencia Fontossága:</w:t>
            </w:r>
          </w:p>
          <w:p w14:paraId="2CD51A40" w14:textId="77777777" w:rsidR="00BD209F" w:rsidRDefault="00BD209F" w:rsidP="00BD209F">
            <w:pPr>
              <w:rPr>
                <w:noProof/>
              </w:rPr>
            </w:pPr>
          </w:p>
          <w:p w14:paraId="065CC2B9" w14:textId="77777777" w:rsidR="00BD209F" w:rsidRDefault="00BD209F" w:rsidP="00BD209F">
            <w:pPr>
              <w:rPr>
                <w:noProof/>
              </w:rPr>
            </w:pPr>
            <w:r>
              <w:rPr>
                <w:noProof/>
              </w:rPr>
              <w:t>Problémamegoldás: Az intelligens emberek képesek hatékonyan analizálni a helyzeteket, kritikusan gondolkodni és kreatív megoldásokat találni a problémákra.</w:t>
            </w:r>
          </w:p>
          <w:p w14:paraId="2FA6F2E6" w14:textId="77777777" w:rsidR="00BD209F" w:rsidRDefault="00BD209F" w:rsidP="00BD209F">
            <w:pPr>
              <w:rPr>
                <w:noProof/>
              </w:rPr>
            </w:pPr>
            <w:r>
              <w:rPr>
                <w:noProof/>
              </w:rPr>
              <w:t>Oktatás és Karrier: Az intelligencia segíthet magasabb szintű oktatáshoz és különböző karrierlehetőségekhez való hozzáférésben. Az okos döntéshozatal sikeres karriert és anyagi stabilitást eredményezhet.</w:t>
            </w:r>
          </w:p>
          <w:p w14:paraId="32C1242B" w14:textId="77777777" w:rsidR="00BD209F" w:rsidRDefault="00BD209F" w:rsidP="00BD209F">
            <w:pPr>
              <w:rPr>
                <w:noProof/>
              </w:rPr>
            </w:pPr>
            <w:r>
              <w:rPr>
                <w:noProof/>
              </w:rPr>
              <w:t>Alkalmazkodóképesség: Az intelligens emberek könnyebben alkalmazkodnak az új helyzetekhez, új készségeket tanulnak és tudást szereznek, ami létfontosságú a gyorsan változó világban.</w:t>
            </w:r>
          </w:p>
          <w:p w14:paraId="36954B75" w14:textId="77777777" w:rsidR="00BD209F" w:rsidRDefault="00BD209F" w:rsidP="00BD209F">
            <w:pPr>
              <w:rPr>
                <w:noProof/>
              </w:rPr>
            </w:pPr>
            <w:r>
              <w:rPr>
                <w:noProof/>
              </w:rPr>
              <w:t>Személyes Fejlődés: Az intelligencia hozzájárulhat a személyes növekedéshez, önismerethez és érzelmi intelligenciához, javítva a kapcsolatokat és az általános élettel való elégedettséget.</w:t>
            </w:r>
          </w:p>
          <w:p w14:paraId="187C8612" w14:textId="77777777" w:rsidR="00BD209F" w:rsidRDefault="00BD209F" w:rsidP="00BD209F">
            <w:pPr>
              <w:rPr>
                <w:noProof/>
              </w:rPr>
            </w:pPr>
            <w:r>
              <w:rPr>
                <w:noProof/>
              </w:rPr>
              <w:t>A Szerencse Fontossága:</w:t>
            </w:r>
          </w:p>
          <w:p w14:paraId="7C302DB6" w14:textId="77777777" w:rsidR="00BD209F" w:rsidRDefault="00BD209F" w:rsidP="00BD209F">
            <w:pPr>
              <w:rPr>
                <w:noProof/>
              </w:rPr>
            </w:pPr>
          </w:p>
          <w:p w14:paraId="5F56A2C4" w14:textId="77777777" w:rsidR="00BD209F" w:rsidRDefault="00BD209F" w:rsidP="00BD209F">
            <w:pPr>
              <w:rPr>
                <w:noProof/>
              </w:rPr>
            </w:pPr>
            <w:r>
              <w:rPr>
                <w:noProof/>
              </w:rPr>
              <w:t>Lehetőség: A szerencse váratlan lehetőségeket teremthet, amelyek jelentősen befolyásolhatják az életet, például a megfelelő emberekkel találkozást vagy az időben és helyen való megfelelő jelenlétet.</w:t>
            </w:r>
          </w:p>
          <w:p w14:paraId="19AF1897" w14:textId="77777777" w:rsidR="00BD209F" w:rsidRDefault="00BD209F" w:rsidP="00BD209F">
            <w:pPr>
              <w:rPr>
                <w:noProof/>
              </w:rPr>
            </w:pPr>
            <w:r>
              <w:rPr>
                <w:noProof/>
              </w:rPr>
              <w:t>Egészség: A szerencse befolyásolhatja az ember egészségét és jóllétét. Vannak emberek, akik genetikailag jobb egészségnek örvendenek, ami egyfajta szerencsének tekinthető.</w:t>
            </w:r>
          </w:p>
          <w:p w14:paraId="6D4F1518" w14:textId="77777777" w:rsidR="00BD209F" w:rsidRDefault="00BD209F" w:rsidP="00BD209F">
            <w:pPr>
              <w:rPr>
                <w:noProof/>
              </w:rPr>
            </w:pPr>
            <w:r>
              <w:rPr>
                <w:noProof/>
              </w:rPr>
              <w:t>Véletlen Események: Az élet kiszámíthatatlan, és különböző véletlen események, mind pozitív, mind negatív irányban befolyásolhatják az emberek életét.</w:t>
            </w:r>
          </w:p>
          <w:p w14:paraId="0DE93B6C" w14:textId="77777777" w:rsidR="00BD209F" w:rsidRDefault="00BD209F" w:rsidP="00BD209F">
            <w:pPr>
              <w:rPr>
                <w:noProof/>
              </w:rPr>
            </w:pPr>
            <w:r>
              <w:rPr>
                <w:noProof/>
              </w:rPr>
              <w:t>Szerencse: A szerencse szerencsés felfedezéseket és élményeket hozhat, amelyek gazdagítják és izgalmassá teszik az életet.</w:t>
            </w:r>
          </w:p>
          <w:p w14:paraId="66A2A0BB" w14:textId="479961E5" w:rsidR="00BD209F" w:rsidRDefault="00BD209F" w:rsidP="00BD209F">
            <w:pPr>
              <w:spacing w:line="360" w:lineRule="auto"/>
              <w:rPr>
                <w:noProof/>
              </w:rPr>
            </w:pPr>
            <w:r>
              <w:rPr>
                <w:noProof/>
              </w:rPr>
              <w:t>A valóságban az élet sikeressége gyakran a kettő kombinációjától függ. Fontos a jó döntések meghozatala, az okos cselekedetek és a szerencsés lehetőségek kihasználása. Egyensúlyt kell teremteni az okosság és az alkalmazkodóképesség között, hogy sikeres és kielégítő életet élhessünk. A legtöbb ember igyekszik mindkettőt elérni: intelligensnek lenni és boldog, kielégítő életet élni.</w:t>
            </w:r>
          </w:p>
        </w:tc>
      </w:tr>
    </w:tbl>
    <w:p w14:paraId="1C1AB000" w14:textId="77777777" w:rsidR="00BD209F" w:rsidRDefault="00BD209F" w:rsidP="002023A2">
      <w:pPr>
        <w:rPr>
          <w:noProof/>
        </w:rPr>
      </w:pPr>
    </w:p>
    <w:tbl>
      <w:tblPr>
        <w:tblStyle w:val="TableGrid"/>
        <w:tblW w:w="0" w:type="auto"/>
        <w:tblLook w:val="04A0" w:firstRow="1" w:lastRow="0" w:firstColumn="1" w:lastColumn="0" w:noHBand="0" w:noVBand="1"/>
      </w:tblPr>
      <w:tblGrid>
        <w:gridCol w:w="9062"/>
      </w:tblGrid>
      <w:tr w:rsidR="00BD209F" w14:paraId="65F6FE54" w14:textId="77777777" w:rsidTr="00015190">
        <w:tc>
          <w:tcPr>
            <w:tcW w:w="9062" w:type="dxa"/>
            <w:shd w:val="clear" w:color="auto" w:fill="C6D9F1" w:themeFill="text2" w:themeFillTint="33"/>
          </w:tcPr>
          <w:p w14:paraId="7E8596CC" w14:textId="77777777" w:rsidR="00BD209F" w:rsidRDefault="00BD209F" w:rsidP="00015190">
            <w:pPr>
              <w:spacing w:line="360" w:lineRule="auto"/>
              <w:rPr>
                <w:noProof/>
              </w:rPr>
            </w:pPr>
            <w:r>
              <w:rPr>
                <w:noProof/>
              </w:rPr>
              <w:lastRenderedPageBreak/>
              <w:t>User</w:t>
            </w:r>
          </w:p>
        </w:tc>
      </w:tr>
      <w:tr w:rsidR="00BD209F" w14:paraId="258B05CD" w14:textId="77777777" w:rsidTr="00015190">
        <w:tc>
          <w:tcPr>
            <w:tcW w:w="9062" w:type="dxa"/>
            <w:shd w:val="clear" w:color="auto" w:fill="DBE5F1" w:themeFill="accent1" w:themeFillTint="33"/>
          </w:tcPr>
          <w:p w14:paraId="4F87BDD9" w14:textId="5C96FEC5" w:rsidR="00BD209F" w:rsidRDefault="00BD209F" w:rsidP="00015190">
            <w:pPr>
              <w:spacing w:line="360" w:lineRule="auto"/>
              <w:rPr>
                <w:noProof/>
              </w:rPr>
            </w:pPr>
            <w:r w:rsidRPr="00BD209F">
              <w:rPr>
                <w:noProof/>
              </w:rPr>
              <w:t>Kérlek fordítsd le az első kérdésemet németre és válaszold is meg</w:t>
            </w:r>
            <w:r>
              <w:rPr>
                <w:noProof/>
              </w:rPr>
              <w:t>!</w:t>
            </w:r>
          </w:p>
        </w:tc>
      </w:tr>
      <w:tr w:rsidR="00BD209F" w14:paraId="451B37A7" w14:textId="77777777" w:rsidTr="00015190">
        <w:tc>
          <w:tcPr>
            <w:tcW w:w="9062" w:type="dxa"/>
            <w:shd w:val="clear" w:color="auto" w:fill="7F7F7F" w:themeFill="text1" w:themeFillTint="80"/>
          </w:tcPr>
          <w:p w14:paraId="616A4663" w14:textId="77777777" w:rsidR="00BD209F" w:rsidRDefault="00BD209F" w:rsidP="00015190">
            <w:pPr>
              <w:spacing w:line="360" w:lineRule="auto"/>
              <w:rPr>
                <w:noProof/>
              </w:rPr>
            </w:pPr>
            <w:r>
              <w:rPr>
                <w:noProof/>
              </w:rPr>
              <w:t>ChatGPT</w:t>
            </w:r>
          </w:p>
        </w:tc>
      </w:tr>
      <w:tr w:rsidR="00BD209F" w14:paraId="6FA52B5C" w14:textId="77777777" w:rsidTr="00015190">
        <w:tc>
          <w:tcPr>
            <w:tcW w:w="9062" w:type="dxa"/>
            <w:shd w:val="clear" w:color="auto" w:fill="F2F2F2" w:themeFill="background1" w:themeFillShade="F2"/>
          </w:tcPr>
          <w:p w14:paraId="0A1C101F" w14:textId="77777777" w:rsidR="00BD209F" w:rsidRDefault="00BD209F" w:rsidP="00BD209F">
            <w:pPr>
              <w:rPr>
                <w:noProof/>
              </w:rPr>
            </w:pPr>
            <w:r>
              <w:rPr>
                <w:noProof/>
              </w:rPr>
              <w:t>Az első kérdésed német fordítása: "Was ist im Leben wichtiger, intelligent zu sein oder glücklich zu sein?"</w:t>
            </w:r>
          </w:p>
          <w:p w14:paraId="71A31CAC" w14:textId="77777777" w:rsidR="00BD209F" w:rsidRDefault="00BD209F" w:rsidP="00BD209F">
            <w:pPr>
              <w:rPr>
                <w:noProof/>
              </w:rPr>
            </w:pPr>
          </w:p>
          <w:p w14:paraId="198FEF88" w14:textId="77777777" w:rsidR="00BD209F" w:rsidRDefault="00BD209F" w:rsidP="00BD209F">
            <w:pPr>
              <w:rPr>
                <w:noProof/>
              </w:rPr>
            </w:pPr>
            <w:r>
              <w:rPr>
                <w:noProof/>
              </w:rPr>
              <w:t>Válasz a kérdésre:</w:t>
            </w:r>
          </w:p>
          <w:p w14:paraId="5B9148DD" w14:textId="41E5051B" w:rsidR="00BD209F" w:rsidRDefault="00BD209F" w:rsidP="00BD209F">
            <w:pPr>
              <w:spacing w:line="360" w:lineRule="auto"/>
              <w:rPr>
                <w:noProof/>
              </w:rPr>
            </w:pPr>
            <w:r>
              <w:rPr>
                <w:noProof/>
              </w:rPr>
              <w:t>Az életben a boldogság és az intelligencia fontossága a személyes értékek és preferenciák függvénye. Mindkét tulajdonságnak, az intelligenciának és a boldogságnak fontos szerepe lehet az életben. Az intelligens döntésekkel, problémamegoldással és tanulással egy személy javíthatja az életminőségét és elérheti a szakmai sikereket. Ugyanakkor a boldogság belső érzés, amelyet a szeretet, a kapcsolatok és az élet öröme táplál. Az egyensúly az intelligencia és a boldogság között lehet a kulcs a kielégítő és teljes élet eléréséhez.</w:t>
            </w:r>
          </w:p>
        </w:tc>
      </w:tr>
    </w:tbl>
    <w:p w14:paraId="456CEB24" w14:textId="77777777" w:rsidR="00BD209F" w:rsidRDefault="00BD209F" w:rsidP="002023A2">
      <w:pPr>
        <w:rPr>
          <w:noProof/>
        </w:rPr>
      </w:pPr>
    </w:p>
    <w:tbl>
      <w:tblPr>
        <w:tblStyle w:val="TableGrid"/>
        <w:tblW w:w="0" w:type="auto"/>
        <w:tblLook w:val="04A0" w:firstRow="1" w:lastRow="0" w:firstColumn="1" w:lastColumn="0" w:noHBand="0" w:noVBand="1"/>
      </w:tblPr>
      <w:tblGrid>
        <w:gridCol w:w="9062"/>
      </w:tblGrid>
      <w:tr w:rsidR="00BD209F" w14:paraId="077F8F4E" w14:textId="77777777" w:rsidTr="00015190">
        <w:tc>
          <w:tcPr>
            <w:tcW w:w="9062" w:type="dxa"/>
            <w:shd w:val="clear" w:color="auto" w:fill="C6D9F1" w:themeFill="text2" w:themeFillTint="33"/>
          </w:tcPr>
          <w:p w14:paraId="7D60D95C" w14:textId="77777777" w:rsidR="00BD209F" w:rsidRDefault="00BD209F" w:rsidP="00015190">
            <w:pPr>
              <w:spacing w:line="360" w:lineRule="auto"/>
              <w:rPr>
                <w:noProof/>
              </w:rPr>
            </w:pPr>
            <w:r>
              <w:rPr>
                <w:noProof/>
              </w:rPr>
              <w:t>User</w:t>
            </w:r>
          </w:p>
        </w:tc>
      </w:tr>
      <w:tr w:rsidR="00BD209F" w14:paraId="5348F1AA" w14:textId="77777777" w:rsidTr="00015190">
        <w:tc>
          <w:tcPr>
            <w:tcW w:w="9062" w:type="dxa"/>
            <w:shd w:val="clear" w:color="auto" w:fill="DBE5F1" w:themeFill="accent1" w:themeFillTint="33"/>
          </w:tcPr>
          <w:p w14:paraId="43A95C5B" w14:textId="7C114BDE" w:rsidR="00BD209F" w:rsidRDefault="00BD209F" w:rsidP="00015190">
            <w:pPr>
              <w:spacing w:line="360" w:lineRule="auto"/>
              <w:rPr>
                <w:noProof/>
              </w:rPr>
            </w:pPr>
            <w:r w:rsidRPr="00BD209F">
              <w:rPr>
                <w:noProof/>
              </w:rPr>
              <w:t>Kérlek fordítsd le az első kérdésemet németre és válaszold is meg németül!</w:t>
            </w:r>
          </w:p>
        </w:tc>
      </w:tr>
      <w:tr w:rsidR="00BD209F" w14:paraId="35CD9CAB" w14:textId="77777777" w:rsidTr="00015190">
        <w:tc>
          <w:tcPr>
            <w:tcW w:w="9062" w:type="dxa"/>
            <w:shd w:val="clear" w:color="auto" w:fill="7F7F7F" w:themeFill="text1" w:themeFillTint="80"/>
          </w:tcPr>
          <w:p w14:paraId="306BE219" w14:textId="77777777" w:rsidR="00BD209F" w:rsidRDefault="00BD209F" w:rsidP="00015190">
            <w:pPr>
              <w:spacing w:line="360" w:lineRule="auto"/>
              <w:rPr>
                <w:noProof/>
              </w:rPr>
            </w:pPr>
            <w:r>
              <w:rPr>
                <w:noProof/>
              </w:rPr>
              <w:t>ChatGPT</w:t>
            </w:r>
          </w:p>
        </w:tc>
      </w:tr>
      <w:tr w:rsidR="00BD209F" w14:paraId="45F44A47" w14:textId="77777777" w:rsidTr="00015190">
        <w:tc>
          <w:tcPr>
            <w:tcW w:w="9062" w:type="dxa"/>
            <w:shd w:val="clear" w:color="auto" w:fill="F2F2F2" w:themeFill="background1" w:themeFillShade="F2"/>
          </w:tcPr>
          <w:p w14:paraId="276E1479" w14:textId="18975E95" w:rsidR="00BD209F" w:rsidRDefault="003263F9" w:rsidP="00BD209F">
            <w:pPr>
              <w:rPr>
                <w:noProof/>
              </w:rPr>
            </w:pPr>
            <w:r>
              <w:rPr>
                <w:noProof/>
              </w:rPr>
              <w:t>A</w:t>
            </w:r>
            <w:r w:rsidR="00BD209F">
              <w:rPr>
                <w:noProof/>
              </w:rPr>
              <w:t>z első kérdésed német fordítása: "Was ist im Leben wichtiger, intelligent zu sein oder glücklich zu sein?"</w:t>
            </w:r>
          </w:p>
          <w:p w14:paraId="45141C94" w14:textId="77777777" w:rsidR="00BD209F" w:rsidRDefault="00BD209F" w:rsidP="00BD209F">
            <w:pPr>
              <w:rPr>
                <w:noProof/>
              </w:rPr>
            </w:pPr>
          </w:p>
          <w:p w14:paraId="2F994391" w14:textId="77777777" w:rsidR="00BD209F" w:rsidRDefault="00BD209F" w:rsidP="00BD209F">
            <w:pPr>
              <w:rPr>
                <w:noProof/>
              </w:rPr>
            </w:pPr>
            <w:r>
              <w:rPr>
                <w:noProof/>
              </w:rPr>
              <w:t>Válasz a kérdésre:</w:t>
            </w:r>
          </w:p>
          <w:p w14:paraId="132678C8" w14:textId="02D7E207" w:rsidR="00BD209F" w:rsidRDefault="00BD209F" w:rsidP="00015190">
            <w:pPr>
              <w:spacing w:line="360" w:lineRule="auto"/>
              <w:rPr>
                <w:noProof/>
              </w:rPr>
            </w:pPr>
            <w:r>
              <w:rPr>
                <w:noProof/>
              </w:rPr>
              <w:t>Im Leben ist eine Balance zwischen Intelligenz und Glück wichtig. Intelligenz kann dabei helfen, Probleme zu lösen, Bildung zu fördern und beruflichen Erfolg zu erreichen. Kluge Entscheidungen können zu einem erfüllten Leben führen. Auf der anderen Seite kann Glück aus zwischenmenschlichen Beziehungen, emotionaler Zufriedenheit und innerem Frieden kommen. Ein glückliches Leben zu führen, hängt oft von der Fähigkeit ab, die kleinen Freuden des Alltags zu schätzen. Letztendlich ist sowohl Intelligenz als auch Glück wertvoll im Leben, und eine ausgewogene Herangehensweise an beide kann zu einem erfüllten und erfolgreichen Leben führen.</w:t>
            </w:r>
          </w:p>
        </w:tc>
      </w:tr>
    </w:tbl>
    <w:p w14:paraId="223599FA" w14:textId="77777777" w:rsidR="00BD209F" w:rsidRDefault="00BD209F" w:rsidP="002023A2">
      <w:pPr>
        <w:rPr>
          <w:noProof/>
        </w:rPr>
      </w:pPr>
    </w:p>
    <w:sectPr w:rsidR="00BD209F" w:rsidSect="00D90CAD">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B96C" w14:textId="77777777" w:rsidR="004A10A6" w:rsidRDefault="004A10A6" w:rsidP="009C4E53">
      <w:pPr>
        <w:spacing w:line="240" w:lineRule="auto"/>
      </w:pPr>
      <w:r>
        <w:separator/>
      </w:r>
    </w:p>
  </w:endnote>
  <w:endnote w:type="continuationSeparator" w:id="0">
    <w:p w14:paraId="0B106AA1" w14:textId="77777777" w:rsidR="004A10A6" w:rsidRDefault="004A10A6" w:rsidP="009C4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H_Carmina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593498"/>
      <w:docPartObj>
        <w:docPartGallery w:val="Page Numbers (Bottom of Page)"/>
        <w:docPartUnique/>
      </w:docPartObj>
    </w:sdtPr>
    <w:sdtContent>
      <w:p w14:paraId="0E5D2D4A" w14:textId="1DFCDF07" w:rsidR="009C4E53" w:rsidRDefault="009C4E53">
        <w:pPr>
          <w:pStyle w:val="Footer"/>
          <w:jc w:val="center"/>
        </w:pPr>
        <w:r>
          <w:fldChar w:fldCharType="begin"/>
        </w:r>
        <w:r>
          <w:instrText>PAGE   \* MERGEFORMAT</w:instrText>
        </w:r>
        <w:r>
          <w:fldChar w:fldCharType="separate"/>
        </w:r>
        <w:r>
          <w:t>2</w:t>
        </w:r>
        <w:r>
          <w:fldChar w:fldCharType="end"/>
        </w:r>
      </w:p>
    </w:sdtContent>
  </w:sdt>
  <w:p w14:paraId="5C36CE10" w14:textId="77777777" w:rsidR="009C4E53" w:rsidRDefault="009C4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F58A" w14:textId="77777777" w:rsidR="004A10A6" w:rsidRDefault="004A10A6" w:rsidP="009C4E53">
      <w:pPr>
        <w:spacing w:line="240" w:lineRule="auto"/>
      </w:pPr>
      <w:r>
        <w:separator/>
      </w:r>
    </w:p>
  </w:footnote>
  <w:footnote w:type="continuationSeparator" w:id="0">
    <w:p w14:paraId="48883001" w14:textId="77777777" w:rsidR="004A10A6" w:rsidRDefault="004A10A6" w:rsidP="009C4E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34AFC"/>
    <w:multiLevelType w:val="hybridMultilevel"/>
    <w:tmpl w:val="77EAB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F852F0"/>
    <w:multiLevelType w:val="hybridMultilevel"/>
    <w:tmpl w:val="0652B56C"/>
    <w:lvl w:ilvl="0" w:tplc="2E2CBF46">
      <w:start w:val="1"/>
      <w:numFmt w:val="decimal"/>
      <w:pStyle w:val="Heading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8D46295"/>
    <w:multiLevelType w:val="hybridMultilevel"/>
    <w:tmpl w:val="DD221B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AF80ADF"/>
    <w:multiLevelType w:val="hybridMultilevel"/>
    <w:tmpl w:val="7E2E26E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A61090A"/>
    <w:multiLevelType w:val="hybridMultilevel"/>
    <w:tmpl w:val="5AA6F9C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79894C0B"/>
    <w:multiLevelType w:val="hybridMultilevel"/>
    <w:tmpl w:val="F962AFB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7E3F17DA"/>
    <w:multiLevelType w:val="hybridMultilevel"/>
    <w:tmpl w:val="8618EB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8066845">
    <w:abstractNumId w:val="0"/>
  </w:num>
  <w:num w:numId="2" w16cid:durableId="1458723950">
    <w:abstractNumId w:val="3"/>
  </w:num>
  <w:num w:numId="3" w16cid:durableId="23605179">
    <w:abstractNumId w:val="4"/>
  </w:num>
  <w:num w:numId="4" w16cid:durableId="1060515336">
    <w:abstractNumId w:val="1"/>
  </w:num>
  <w:num w:numId="5" w16cid:durableId="1395541943">
    <w:abstractNumId w:val="5"/>
  </w:num>
  <w:num w:numId="6" w16cid:durableId="132329463">
    <w:abstractNumId w:val="6"/>
  </w:num>
  <w:num w:numId="7" w16cid:durableId="1802065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0"/>
  <w:stylePaneSortMethod w:val="0004"/>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AD"/>
    <w:rsid w:val="00002E0F"/>
    <w:rsid w:val="00011ECC"/>
    <w:rsid w:val="00013E1B"/>
    <w:rsid w:val="0001416D"/>
    <w:rsid w:val="0002048A"/>
    <w:rsid w:val="0002380A"/>
    <w:rsid w:val="00024722"/>
    <w:rsid w:val="000323BB"/>
    <w:rsid w:val="0003264E"/>
    <w:rsid w:val="0005137D"/>
    <w:rsid w:val="00063F02"/>
    <w:rsid w:val="000645C2"/>
    <w:rsid w:val="00064F3F"/>
    <w:rsid w:val="00073665"/>
    <w:rsid w:val="0008186B"/>
    <w:rsid w:val="000875A6"/>
    <w:rsid w:val="000A2423"/>
    <w:rsid w:val="000A35BD"/>
    <w:rsid w:val="000C3580"/>
    <w:rsid w:val="000C4040"/>
    <w:rsid w:val="000D072E"/>
    <w:rsid w:val="000D2D0A"/>
    <w:rsid w:val="000D32B6"/>
    <w:rsid w:val="000E1BCB"/>
    <w:rsid w:val="000F01FC"/>
    <w:rsid w:val="000F5C6F"/>
    <w:rsid w:val="00104ABC"/>
    <w:rsid w:val="00106292"/>
    <w:rsid w:val="0011239A"/>
    <w:rsid w:val="0012029B"/>
    <w:rsid w:val="00132900"/>
    <w:rsid w:val="0013422E"/>
    <w:rsid w:val="001421FD"/>
    <w:rsid w:val="00150419"/>
    <w:rsid w:val="001648AB"/>
    <w:rsid w:val="001665E4"/>
    <w:rsid w:val="00166C79"/>
    <w:rsid w:val="00173670"/>
    <w:rsid w:val="00174142"/>
    <w:rsid w:val="001A56D0"/>
    <w:rsid w:val="001B7DC3"/>
    <w:rsid w:val="001D6CC0"/>
    <w:rsid w:val="001F39E4"/>
    <w:rsid w:val="001F3D16"/>
    <w:rsid w:val="001F4FA9"/>
    <w:rsid w:val="001F7CB3"/>
    <w:rsid w:val="002023A2"/>
    <w:rsid w:val="0020516E"/>
    <w:rsid w:val="00233463"/>
    <w:rsid w:val="00246F9B"/>
    <w:rsid w:val="0025201B"/>
    <w:rsid w:val="002548C1"/>
    <w:rsid w:val="00255D15"/>
    <w:rsid w:val="00277654"/>
    <w:rsid w:val="00292619"/>
    <w:rsid w:val="00294733"/>
    <w:rsid w:val="00294A83"/>
    <w:rsid w:val="002B1B45"/>
    <w:rsid w:val="002B4E49"/>
    <w:rsid w:val="002B7875"/>
    <w:rsid w:val="002C3299"/>
    <w:rsid w:val="002E7298"/>
    <w:rsid w:val="002F1759"/>
    <w:rsid w:val="002F42A7"/>
    <w:rsid w:val="00300C32"/>
    <w:rsid w:val="00305BC8"/>
    <w:rsid w:val="003263F9"/>
    <w:rsid w:val="00327893"/>
    <w:rsid w:val="003413B5"/>
    <w:rsid w:val="00355595"/>
    <w:rsid w:val="00356F1E"/>
    <w:rsid w:val="00373020"/>
    <w:rsid w:val="00381A04"/>
    <w:rsid w:val="00397CE2"/>
    <w:rsid w:val="003C0398"/>
    <w:rsid w:val="003C1648"/>
    <w:rsid w:val="003E4405"/>
    <w:rsid w:val="003E663F"/>
    <w:rsid w:val="003E74C7"/>
    <w:rsid w:val="00427622"/>
    <w:rsid w:val="00435E08"/>
    <w:rsid w:val="00442235"/>
    <w:rsid w:val="004455CF"/>
    <w:rsid w:val="00471CD9"/>
    <w:rsid w:val="004771CC"/>
    <w:rsid w:val="004A10A6"/>
    <w:rsid w:val="004A7DD4"/>
    <w:rsid w:val="004C3611"/>
    <w:rsid w:val="004D5398"/>
    <w:rsid w:val="004D68E6"/>
    <w:rsid w:val="004E7D46"/>
    <w:rsid w:val="004F19FC"/>
    <w:rsid w:val="00513B02"/>
    <w:rsid w:val="00517DDB"/>
    <w:rsid w:val="005219E1"/>
    <w:rsid w:val="00521EBA"/>
    <w:rsid w:val="00521F34"/>
    <w:rsid w:val="00536E9B"/>
    <w:rsid w:val="005464ED"/>
    <w:rsid w:val="00552C02"/>
    <w:rsid w:val="005564FB"/>
    <w:rsid w:val="00584186"/>
    <w:rsid w:val="00585D1D"/>
    <w:rsid w:val="00590B62"/>
    <w:rsid w:val="00592E13"/>
    <w:rsid w:val="00594ACA"/>
    <w:rsid w:val="005A3A4A"/>
    <w:rsid w:val="005A6166"/>
    <w:rsid w:val="005A75F9"/>
    <w:rsid w:val="005B58B9"/>
    <w:rsid w:val="005C6DBB"/>
    <w:rsid w:val="005D7909"/>
    <w:rsid w:val="005E25B7"/>
    <w:rsid w:val="005F013B"/>
    <w:rsid w:val="005F083D"/>
    <w:rsid w:val="0060027A"/>
    <w:rsid w:val="00617F03"/>
    <w:rsid w:val="006304FC"/>
    <w:rsid w:val="00636581"/>
    <w:rsid w:val="0064532C"/>
    <w:rsid w:val="00657319"/>
    <w:rsid w:val="00657ABF"/>
    <w:rsid w:val="00673BF1"/>
    <w:rsid w:val="006741A3"/>
    <w:rsid w:val="0067552B"/>
    <w:rsid w:val="00686BFD"/>
    <w:rsid w:val="006A1B30"/>
    <w:rsid w:val="006A3263"/>
    <w:rsid w:val="006A464A"/>
    <w:rsid w:val="006A6589"/>
    <w:rsid w:val="006B40C7"/>
    <w:rsid w:val="006C3EF8"/>
    <w:rsid w:val="006D1252"/>
    <w:rsid w:val="006D2C15"/>
    <w:rsid w:val="006F01A7"/>
    <w:rsid w:val="006F0B05"/>
    <w:rsid w:val="006F5B96"/>
    <w:rsid w:val="007045B1"/>
    <w:rsid w:val="007156B6"/>
    <w:rsid w:val="007362D4"/>
    <w:rsid w:val="00736810"/>
    <w:rsid w:val="00736FC0"/>
    <w:rsid w:val="00751D79"/>
    <w:rsid w:val="00770C31"/>
    <w:rsid w:val="007871FA"/>
    <w:rsid w:val="00790C11"/>
    <w:rsid w:val="007A0431"/>
    <w:rsid w:val="007B5B63"/>
    <w:rsid w:val="007D7002"/>
    <w:rsid w:val="007E50B3"/>
    <w:rsid w:val="007F31CE"/>
    <w:rsid w:val="00801181"/>
    <w:rsid w:val="00801E23"/>
    <w:rsid w:val="008035B5"/>
    <w:rsid w:val="008157F3"/>
    <w:rsid w:val="00820287"/>
    <w:rsid w:val="008214A2"/>
    <w:rsid w:val="008547CC"/>
    <w:rsid w:val="0087502D"/>
    <w:rsid w:val="008755F9"/>
    <w:rsid w:val="00880861"/>
    <w:rsid w:val="0089012C"/>
    <w:rsid w:val="008A01F8"/>
    <w:rsid w:val="008A3173"/>
    <w:rsid w:val="008A7D7A"/>
    <w:rsid w:val="008E2E0E"/>
    <w:rsid w:val="00901102"/>
    <w:rsid w:val="00907012"/>
    <w:rsid w:val="00925D22"/>
    <w:rsid w:val="00927ACD"/>
    <w:rsid w:val="00935DBF"/>
    <w:rsid w:val="009406FC"/>
    <w:rsid w:val="0094174B"/>
    <w:rsid w:val="009439D5"/>
    <w:rsid w:val="00953D22"/>
    <w:rsid w:val="00962CC3"/>
    <w:rsid w:val="00966AEA"/>
    <w:rsid w:val="00970BF8"/>
    <w:rsid w:val="00981465"/>
    <w:rsid w:val="00984ADB"/>
    <w:rsid w:val="009870BC"/>
    <w:rsid w:val="00987541"/>
    <w:rsid w:val="009A1046"/>
    <w:rsid w:val="009A56E3"/>
    <w:rsid w:val="009C3470"/>
    <w:rsid w:val="009C4E53"/>
    <w:rsid w:val="00A22728"/>
    <w:rsid w:val="00A2382B"/>
    <w:rsid w:val="00A241D5"/>
    <w:rsid w:val="00A407B2"/>
    <w:rsid w:val="00A46622"/>
    <w:rsid w:val="00A472A9"/>
    <w:rsid w:val="00A5665B"/>
    <w:rsid w:val="00A67E7A"/>
    <w:rsid w:val="00A91DC8"/>
    <w:rsid w:val="00A97673"/>
    <w:rsid w:val="00AB0573"/>
    <w:rsid w:val="00AB47BB"/>
    <w:rsid w:val="00AC6FCF"/>
    <w:rsid w:val="00AD4DAA"/>
    <w:rsid w:val="00AD50AD"/>
    <w:rsid w:val="00AE2DDD"/>
    <w:rsid w:val="00B13348"/>
    <w:rsid w:val="00B13843"/>
    <w:rsid w:val="00B16F63"/>
    <w:rsid w:val="00B31953"/>
    <w:rsid w:val="00B326F1"/>
    <w:rsid w:val="00B405BC"/>
    <w:rsid w:val="00B416D6"/>
    <w:rsid w:val="00B435D9"/>
    <w:rsid w:val="00B51635"/>
    <w:rsid w:val="00B81155"/>
    <w:rsid w:val="00BA38F7"/>
    <w:rsid w:val="00BD209F"/>
    <w:rsid w:val="00BE3C22"/>
    <w:rsid w:val="00BF246D"/>
    <w:rsid w:val="00C1761E"/>
    <w:rsid w:val="00C2146C"/>
    <w:rsid w:val="00C21DEB"/>
    <w:rsid w:val="00C25168"/>
    <w:rsid w:val="00C341CF"/>
    <w:rsid w:val="00C37527"/>
    <w:rsid w:val="00C41206"/>
    <w:rsid w:val="00C41F89"/>
    <w:rsid w:val="00C5480D"/>
    <w:rsid w:val="00C56512"/>
    <w:rsid w:val="00C70961"/>
    <w:rsid w:val="00C76658"/>
    <w:rsid w:val="00C7692B"/>
    <w:rsid w:val="00CC4D0A"/>
    <w:rsid w:val="00CD4D5B"/>
    <w:rsid w:val="00CE1F0C"/>
    <w:rsid w:val="00CE6FD8"/>
    <w:rsid w:val="00D02A19"/>
    <w:rsid w:val="00D147D5"/>
    <w:rsid w:val="00D1543E"/>
    <w:rsid w:val="00D16FDD"/>
    <w:rsid w:val="00D25548"/>
    <w:rsid w:val="00D301ED"/>
    <w:rsid w:val="00D3190E"/>
    <w:rsid w:val="00D34A23"/>
    <w:rsid w:val="00D44415"/>
    <w:rsid w:val="00D51275"/>
    <w:rsid w:val="00D5521D"/>
    <w:rsid w:val="00D90CAD"/>
    <w:rsid w:val="00DA2007"/>
    <w:rsid w:val="00DA5D9B"/>
    <w:rsid w:val="00DE3501"/>
    <w:rsid w:val="00DF72FF"/>
    <w:rsid w:val="00E1582D"/>
    <w:rsid w:val="00E175D0"/>
    <w:rsid w:val="00E36AA1"/>
    <w:rsid w:val="00E3706D"/>
    <w:rsid w:val="00E51534"/>
    <w:rsid w:val="00E55F25"/>
    <w:rsid w:val="00E6562B"/>
    <w:rsid w:val="00E66788"/>
    <w:rsid w:val="00E708CD"/>
    <w:rsid w:val="00E723C8"/>
    <w:rsid w:val="00E740DF"/>
    <w:rsid w:val="00E74A05"/>
    <w:rsid w:val="00E831CA"/>
    <w:rsid w:val="00E83DD4"/>
    <w:rsid w:val="00E84D2D"/>
    <w:rsid w:val="00E969AC"/>
    <w:rsid w:val="00EB2F16"/>
    <w:rsid w:val="00EB66C7"/>
    <w:rsid w:val="00EC33C9"/>
    <w:rsid w:val="00ED0230"/>
    <w:rsid w:val="00ED4B2E"/>
    <w:rsid w:val="00EE556E"/>
    <w:rsid w:val="00EF4396"/>
    <w:rsid w:val="00F24337"/>
    <w:rsid w:val="00F34A53"/>
    <w:rsid w:val="00F443EE"/>
    <w:rsid w:val="00F50DAF"/>
    <w:rsid w:val="00F54E8D"/>
    <w:rsid w:val="00F56829"/>
    <w:rsid w:val="00F617AC"/>
    <w:rsid w:val="00F6433F"/>
    <w:rsid w:val="00F65260"/>
    <w:rsid w:val="00F6716F"/>
    <w:rsid w:val="00FA2A32"/>
    <w:rsid w:val="00FC5384"/>
    <w:rsid w:val="00FE62FA"/>
    <w:rsid w:val="00FE6F0D"/>
    <w:rsid w:val="00FE74FF"/>
    <w:rsid w:val="00FF6A6A"/>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825A"/>
  <w15:chartTrackingRefBased/>
  <w15:docId w15:val="{260F8EDE-183F-48AB-BA7D-ED1DAE81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zh-CN" w:bidi="ar-SA"/>
        <w14:ligatures w14:val="standardContextual"/>
      </w:rPr>
    </w:rPrDefault>
    <w:pPrDefault>
      <w:pPr>
        <w:spacing w:before="240"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79"/>
    <w:pPr>
      <w:spacing w:before="0" w:after="0"/>
    </w:pPr>
    <w:rPr>
      <w:rFonts w:ascii="Times New Roman" w:hAnsi="Times New Roman"/>
      <w:kern w:val="0"/>
      <w:sz w:val="24"/>
    </w:rPr>
  </w:style>
  <w:style w:type="paragraph" w:styleId="Heading1">
    <w:name w:val="heading 1"/>
    <w:basedOn w:val="Normal"/>
    <w:link w:val="Heading1Char"/>
    <w:uiPriority w:val="9"/>
    <w:qFormat/>
    <w:rsid w:val="0012029B"/>
    <w:pPr>
      <w:spacing w:before="100" w:beforeAutospacing="1" w:after="100" w:afterAutospacing="1"/>
      <w:jc w:val="left"/>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12029B"/>
    <w:pPr>
      <w:keepNext/>
      <w:keepLines/>
      <w:numPr>
        <w:numId w:val="4"/>
      </w:numPr>
      <w:spacing w:before="120" w:after="120"/>
      <w:ind w:left="0" w:firstLine="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3290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0CAD"/>
    <w:pPr>
      <w:spacing w:before="0" w:after="0" w:line="240" w:lineRule="auto"/>
      <w:jc w:val="left"/>
    </w:pPr>
    <w:rPr>
      <w:kern w:val="0"/>
    </w:rPr>
  </w:style>
  <w:style w:type="character" w:customStyle="1" w:styleId="NoSpacingChar">
    <w:name w:val="No Spacing Char"/>
    <w:basedOn w:val="DefaultParagraphFont"/>
    <w:link w:val="NoSpacing"/>
    <w:uiPriority w:val="1"/>
    <w:rsid w:val="00D90CAD"/>
    <w:rPr>
      <w:kern w:val="0"/>
    </w:rPr>
  </w:style>
  <w:style w:type="table" w:styleId="TableGrid">
    <w:name w:val="Table Grid"/>
    <w:basedOn w:val="TableNormal"/>
    <w:uiPriority w:val="59"/>
    <w:rsid w:val="00D90CA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E53"/>
    <w:pPr>
      <w:tabs>
        <w:tab w:val="center" w:pos="4536"/>
        <w:tab w:val="right" w:pos="9072"/>
      </w:tabs>
      <w:spacing w:line="240" w:lineRule="auto"/>
    </w:pPr>
  </w:style>
  <w:style w:type="character" w:customStyle="1" w:styleId="HeaderChar">
    <w:name w:val="Header Char"/>
    <w:basedOn w:val="DefaultParagraphFont"/>
    <w:link w:val="Header"/>
    <w:uiPriority w:val="99"/>
    <w:rsid w:val="009C4E53"/>
    <w:rPr>
      <w:kern w:val="0"/>
    </w:rPr>
  </w:style>
  <w:style w:type="paragraph" w:styleId="Footer">
    <w:name w:val="footer"/>
    <w:basedOn w:val="Normal"/>
    <w:link w:val="FooterChar"/>
    <w:uiPriority w:val="99"/>
    <w:unhideWhenUsed/>
    <w:rsid w:val="009C4E53"/>
    <w:pPr>
      <w:tabs>
        <w:tab w:val="center" w:pos="4536"/>
        <w:tab w:val="right" w:pos="9072"/>
      </w:tabs>
      <w:spacing w:line="240" w:lineRule="auto"/>
    </w:pPr>
  </w:style>
  <w:style w:type="character" w:customStyle="1" w:styleId="FooterChar">
    <w:name w:val="Footer Char"/>
    <w:basedOn w:val="DefaultParagraphFont"/>
    <w:link w:val="Footer"/>
    <w:uiPriority w:val="99"/>
    <w:rsid w:val="009C4E53"/>
    <w:rPr>
      <w:kern w:val="0"/>
    </w:rPr>
  </w:style>
  <w:style w:type="character" w:styleId="Hyperlink">
    <w:name w:val="Hyperlink"/>
    <w:basedOn w:val="DefaultParagraphFont"/>
    <w:uiPriority w:val="99"/>
    <w:unhideWhenUsed/>
    <w:rsid w:val="001D6CC0"/>
    <w:rPr>
      <w:color w:val="0000FF" w:themeColor="hyperlink"/>
      <w:u w:val="single"/>
    </w:rPr>
  </w:style>
  <w:style w:type="character" w:styleId="UnresolvedMention">
    <w:name w:val="Unresolved Mention"/>
    <w:basedOn w:val="DefaultParagraphFont"/>
    <w:uiPriority w:val="99"/>
    <w:semiHidden/>
    <w:unhideWhenUsed/>
    <w:rsid w:val="001D6CC0"/>
    <w:rPr>
      <w:color w:val="605E5C"/>
      <w:shd w:val="clear" w:color="auto" w:fill="E1DFDD"/>
    </w:rPr>
  </w:style>
  <w:style w:type="character" w:customStyle="1" w:styleId="Heading1Char">
    <w:name w:val="Heading 1 Char"/>
    <w:basedOn w:val="DefaultParagraphFont"/>
    <w:link w:val="Heading1"/>
    <w:uiPriority w:val="9"/>
    <w:rsid w:val="0012029B"/>
    <w:rPr>
      <w:rFonts w:ascii="Times New Roman" w:eastAsia="Times New Roman" w:hAnsi="Times New Roman" w:cs="Times New Roman"/>
      <w:b/>
      <w:bCs/>
      <w:kern w:val="36"/>
      <w:sz w:val="24"/>
      <w:szCs w:val="48"/>
    </w:rPr>
  </w:style>
  <w:style w:type="paragraph" w:styleId="ListParagraph">
    <w:name w:val="List Paragraph"/>
    <w:basedOn w:val="Normal"/>
    <w:uiPriority w:val="34"/>
    <w:qFormat/>
    <w:rsid w:val="00073665"/>
    <w:pPr>
      <w:ind w:left="720"/>
      <w:contextualSpacing/>
    </w:pPr>
  </w:style>
  <w:style w:type="paragraph" w:customStyle="1" w:styleId="Default">
    <w:name w:val="Default"/>
    <w:rsid w:val="00AB0573"/>
    <w:pPr>
      <w:autoSpaceDE w:val="0"/>
      <w:autoSpaceDN w:val="0"/>
      <w:adjustRightInd w:val="0"/>
      <w:spacing w:before="0" w:after="0" w:line="240" w:lineRule="auto"/>
      <w:jc w:val="left"/>
    </w:pPr>
    <w:rPr>
      <w:rFonts w:ascii="H_Carmina BT" w:hAnsi="H_Carmina BT" w:cs="H_Carmina BT"/>
      <w:color w:val="000000"/>
      <w:kern w:val="0"/>
      <w:sz w:val="24"/>
      <w:szCs w:val="24"/>
    </w:rPr>
  </w:style>
  <w:style w:type="character" w:customStyle="1" w:styleId="Heading3Char">
    <w:name w:val="Heading 3 Char"/>
    <w:basedOn w:val="DefaultParagraphFont"/>
    <w:link w:val="Heading3"/>
    <w:uiPriority w:val="9"/>
    <w:semiHidden/>
    <w:rsid w:val="00132900"/>
    <w:rPr>
      <w:rFonts w:asciiTheme="majorHAnsi" w:eastAsiaTheme="majorEastAsia" w:hAnsiTheme="majorHAnsi" w:cstheme="majorBidi"/>
      <w:color w:val="243F60" w:themeColor="accent1" w:themeShade="7F"/>
      <w:kern w:val="0"/>
      <w:sz w:val="24"/>
      <w:szCs w:val="24"/>
    </w:rPr>
  </w:style>
  <w:style w:type="paragraph" w:styleId="FootnoteText">
    <w:name w:val="footnote text"/>
    <w:basedOn w:val="Normal"/>
    <w:link w:val="FootnoteTextChar"/>
    <w:uiPriority w:val="99"/>
    <w:semiHidden/>
    <w:unhideWhenUsed/>
    <w:rsid w:val="00927ACD"/>
    <w:pPr>
      <w:spacing w:line="240" w:lineRule="auto"/>
    </w:pPr>
    <w:rPr>
      <w:sz w:val="20"/>
      <w:szCs w:val="20"/>
    </w:rPr>
  </w:style>
  <w:style w:type="character" w:customStyle="1" w:styleId="FootnoteTextChar">
    <w:name w:val="Footnote Text Char"/>
    <w:basedOn w:val="DefaultParagraphFont"/>
    <w:link w:val="FootnoteText"/>
    <w:uiPriority w:val="99"/>
    <w:semiHidden/>
    <w:rsid w:val="00927ACD"/>
    <w:rPr>
      <w:kern w:val="0"/>
      <w:sz w:val="20"/>
      <w:szCs w:val="20"/>
    </w:rPr>
  </w:style>
  <w:style w:type="character" w:styleId="FootnoteReference">
    <w:name w:val="footnote reference"/>
    <w:basedOn w:val="DefaultParagraphFont"/>
    <w:uiPriority w:val="99"/>
    <w:semiHidden/>
    <w:unhideWhenUsed/>
    <w:rsid w:val="00927ACD"/>
    <w:rPr>
      <w:vertAlign w:val="superscript"/>
    </w:rPr>
  </w:style>
  <w:style w:type="paragraph" w:styleId="TOC1">
    <w:name w:val="toc 1"/>
    <w:basedOn w:val="Normal"/>
    <w:next w:val="Normal"/>
    <w:autoRedefine/>
    <w:uiPriority w:val="39"/>
    <w:unhideWhenUsed/>
    <w:rsid w:val="0067552B"/>
    <w:pPr>
      <w:spacing w:after="100"/>
    </w:pPr>
  </w:style>
  <w:style w:type="paragraph" w:styleId="Caption">
    <w:name w:val="caption"/>
    <w:basedOn w:val="Normal"/>
    <w:next w:val="Normal"/>
    <w:uiPriority w:val="35"/>
    <w:unhideWhenUsed/>
    <w:qFormat/>
    <w:rsid w:val="006A6589"/>
    <w:pPr>
      <w:spacing w:line="240" w:lineRule="auto"/>
    </w:pPr>
    <w:rPr>
      <w:i/>
      <w:iCs/>
      <w:color w:val="1F497D" w:themeColor="text2"/>
      <w:sz w:val="18"/>
      <w:szCs w:val="18"/>
    </w:rPr>
  </w:style>
  <w:style w:type="character" w:customStyle="1" w:styleId="Heading2Char">
    <w:name w:val="Heading 2 Char"/>
    <w:basedOn w:val="DefaultParagraphFont"/>
    <w:link w:val="Heading2"/>
    <w:uiPriority w:val="9"/>
    <w:rsid w:val="0012029B"/>
    <w:rPr>
      <w:rFonts w:ascii="Times New Roman" w:eastAsiaTheme="majorEastAsia" w:hAnsi="Times New Roman" w:cstheme="majorBidi"/>
      <w:b/>
      <w:kern w:val="0"/>
      <w:sz w:val="24"/>
      <w:szCs w:val="26"/>
    </w:rPr>
  </w:style>
  <w:style w:type="paragraph" w:styleId="TOC2">
    <w:name w:val="toc 2"/>
    <w:basedOn w:val="Normal"/>
    <w:next w:val="Normal"/>
    <w:autoRedefine/>
    <w:uiPriority w:val="39"/>
    <w:unhideWhenUsed/>
    <w:rsid w:val="00B81155"/>
    <w:pPr>
      <w:spacing w:after="100"/>
      <w:ind w:left="240"/>
    </w:pPr>
  </w:style>
  <w:style w:type="character" w:styleId="SubtleReference">
    <w:name w:val="Subtle Reference"/>
    <w:basedOn w:val="DefaultParagraphFont"/>
    <w:uiPriority w:val="31"/>
    <w:qFormat/>
    <w:rsid w:val="00D51275"/>
    <w:rPr>
      <w:rFonts w:ascii="Times New Roman" w:hAnsi="Times New Roman"/>
      <w:smallCap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71905">
      <w:bodyDiv w:val="1"/>
      <w:marLeft w:val="0"/>
      <w:marRight w:val="0"/>
      <w:marTop w:val="0"/>
      <w:marBottom w:val="0"/>
      <w:divBdr>
        <w:top w:val="none" w:sz="0" w:space="0" w:color="auto"/>
        <w:left w:val="none" w:sz="0" w:space="0" w:color="auto"/>
        <w:bottom w:val="none" w:sz="0" w:space="0" w:color="auto"/>
        <w:right w:val="none" w:sz="0" w:space="0" w:color="auto"/>
      </w:divBdr>
    </w:div>
    <w:div w:id="483359393">
      <w:bodyDiv w:val="1"/>
      <w:marLeft w:val="0"/>
      <w:marRight w:val="0"/>
      <w:marTop w:val="0"/>
      <w:marBottom w:val="0"/>
      <w:divBdr>
        <w:top w:val="none" w:sz="0" w:space="0" w:color="auto"/>
        <w:left w:val="none" w:sz="0" w:space="0" w:color="auto"/>
        <w:bottom w:val="none" w:sz="0" w:space="0" w:color="auto"/>
        <w:right w:val="none" w:sz="0" w:space="0" w:color="auto"/>
      </w:divBdr>
      <w:divsChild>
        <w:div w:id="936206666">
          <w:marLeft w:val="0"/>
          <w:marRight w:val="0"/>
          <w:marTop w:val="0"/>
          <w:marBottom w:val="0"/>
          <w:divBdr>
            <w:top w:val="single" w:sz="2" w:space="0" w:color="auto"/>
            <w:left w:val="single" w:sz="2" w:space="0" w:color="auto"/>
            <w:bottom w:val="single" w:sz="6" w:space="0" w:color="auto"/>
            <w:right w:val="single" w:sz="2" w:space="0" w:color="auto"/>
          </w:divBdr>
          <w:divsChild>
            <w:div w:id="740566724">
              <w:marLeft w:val="0"/>
              <w:marRight w:val="0"/>
              <w:marTop w:val="100"/>
              <w:marBottom w:val="100"/>
              <w:divBdr>
                <w:top w:val="single" w:sz="2" w:space="0" w:color="D9D9E3"/>
                <w:left w:val="single" w:sz="2" w:space="0" w:color="D9D9E3"/>
                <w:bottom w:val="single" w:sz="2" w:space="0" w:color="D9D9E3"/>
                <w:right w:val="single" w:sz="2" w:space="0" w:color="D9D9E3"/>
              </w:divBdr>
              <w:divsChild>
                <w:div w:id="709182576">
                  <w:marLeft w:val="0"/>
                  <w:marRight w:val="0"/>
                  <w:marTop w:val="0"/>
                  <w:marBottom w:val="0"/>
                  <w:divBdr>
                    <w:top w:val="single" w:sz="2" w:space="0" w:color="D9D9E3"/>
                    <w:left w:val="single" w:sz="2" w:space="0" w:color="D9D9E3"/>
                    <w:bottom w:val="single" w:sz="2" w:space="0" w:color="D9D9E3"/>
                    <w:right w:val="single" w:sz="2" w:space="0" w:color="D9D9E3"/>
                  </w:divBdr>
                  <w:divsChild>
                    <w:div w:id="1547331320">
                      <w:marLeft w:val="0"/>
                      <w:marRight w:val="0"/>
                      <w:marTop w:val="0"/>
                      <w:marBottom w:val="0"/>
                      <w:divBdr>
                        <w:top w:val="single" w:sz="2" w:space="0" w:color="D9D9E3"/>
                        <w:left w:val="single" w:sz="2" w:space="0" w:color="D9D9E3"/>
                        <w:bottom w:val="single" w:sz="2" w:space="0" w:color="D9D9E3"/>
                        <w:right w:val="single" w:sz="2" w:space="0" w:color="D9D9E3"/>
                      </w:divBdr>
                      <w:divsChild>
                        <w:div w:id="452142318">
                          <w:marLeft w:val="0"/>
                          <w:marRight w:val="0"/>
                          <w:marTop w:val="0"/>
                          <w:marBottom w:val="0"/>
                          <w:divBdr>
                            <w:top w:val="single" w:sz="2" w:space="0" w:color="D9D9E3"/>
                            <w:left w:val="single" w:sz="2" w:space="0" w:color="D9D9E3"/>
                            <w:bottom w:val="single" w:sz="2" w:space="0" w:color="D9D9E3"/>
                            <w:right w:val="single" w:sz="2" w:space="0" w:color="D9D9E3"/>
                          </w:divBdr>
                          <w:divsChild>
                            <w:div w:id="1995602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629116">
                      <w:marLeft w:val="0"/>
                      <w:marRight w:val="0"/>
                      <w:marTop w:val="0"/>
                      <w:marBottom w:val="0"/>
                      <w:divBdr>
                        <w:top w:val="single" w:sz="2" w:space="0" w:color="D9D9E3"/>
                        <w:left w:val="single" w:sz="2" w:space="0" w:color="D9D9E3"/>
                        <w:bottom w:val="single" w:sz="2" w:space="0" w:color="D9D9E3"/>
                        <w:right w:val="single" w:sz="2" w:space="0" w:color="D9D9E3"/>
                      </w:divBdr>
                      <w:divsChild>
                        <w:div w:id="1011489954">
                          <w:marLeft w:val="0"/>
                          <w:marRight w:val="0"/>
                          <w:marTop w:val="0"/>
                          <w:marBottom w:val="0"/>
                          <w:divBdr>
                            <w:top w:val="single" w:sz="2" w:space="0" w:color="D9D9E3"/>
                            <w:left w:val="single" w:sz="2" w:space="0" w:color="D9D9E3"/>
                            <w:bottom w:val="single" w:sz="2" w:space="0" w:color="D9D9E3"/>
                            <w:right w:val="single" w:sz="2" w:space="0" w:color="D9D9E3"/>
                          </w:divBdr>
                          <w:divsChild>
                            <w:div w:id="1891652495">
                              <w:marLeft w:val="0"/>
                              <w:marRight w:val="0"/>
                              <w:marTop w:val="0"/>
                              <w:marBottom w:val="0"/>
                              <w:divBdr>
                                <w:top w:val="single" w:sz="2" w:space="0" w:color="D9D9E3"/>
                                <w:left w:val="single" w:sz="2" w:space="0" w:color="D9D9E3"/>
                                <w:bottom w:val="single" w:sz="2" w:space="0" w:color="D9D9E3"/>
                                <w:right w:val="single" w:sz="2" w:space="0" w:color="D9D9E3"/>
                              </w:divBdr>
                              <w:divsChild>
                                <w:div w:id="1221480870">
                                  <w:marLeft w:val="0"/>
                                  <w:marRight w:val="0"/>
                                  <w:marTop w:val="0"/>
                                  <w:marBottom w:val="0"/>
                                  <w:divBdr>
                                    <w:top w:val="single" w:sz="2" w:space="0" w:color="D9D9E3"/>
                                    <w:left w:val="single" w:sz="2" w:space="0" w:color="D9D9E3"/>
                                    <w:bottom w:val="single" w:sz="2" w:space="0" w:color="D9D9E3"/>
                                    <w:right w:val="single" w:sz="2" w:space="0" w:color="D9D9E3"/>
                                  </w:divBdr>
                                  <w:divsChild>
                                    <w:div w:id="1757438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8568515">
          <w:marLeft w:val="0"/>
          <w:marRight w:val="0"/>
          <w:marTop w:val="0"/>
          <w:marBottom w:val="0"/>
          <w:divBdr>
            <w:top w:val="single" w:sz="2" w:space="0" w:color="auto"/>
            <w:left w:val="single" w:sz="2" w:space="0" w:color="auto"/>
            <w:bottom w:val="single" w:sz="6" w:space="0" w:color="auto"/>
            <w:right w:val="single" w:sz="2" w:space="0" w:color="auto"/>
          </w:divBdr>
          <w:divsChild>
            <w:div w:id="617875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3814506">
                  <w:marLeft w:val="0"/>
                  <w:marRight w:val="0"/>
                  <w:marTop w:val="0"/>
                  <w:marBottom w:val="0"/>
                  <w:divBdr>
                    <w:top w:val="single" w:sz="2" w:space="0" w:color="D9D9E3"/>
                    <w:left w:val="single" w:sz="2" w:space="0" w:color="D9D9E3"/>
                    <w:bottom w:val="single" w:sz="2" w:space="0" w:color="D9D9E3"/>
                    <w:right w:val="single" w:sz="2" w:space="0" w:color="D9D9E3"/>
                  </w:divBdr>
                  <w:divsChild>
                    <w:div w:id="1129544935">
                      <w:marLeft w:val="0"/>
                      <w:marRight w:val="0"/>
                      <w:marTop w:val="0"/>
                      <w:marBottom w:val="0"/>
                      <w:divBdr>
                        <w:top w:val="single" w:sz="2" w:space="0" w:color="D9D9E3"/>
                        <w:left w:val="single" w:sz="2" w:space="0" w:color="D9D9E3"/>
                        <w:bottom w:val="single" w:sz="2" w:space="0" w:color="D9D9E3"/>
                        <w:right w:val="single" w:sz="2" w:space="0" w:color="D9D9E3"/>
                      </w:divBdr>
                      <w:divsChild>
                        <w:div w:id="556400942">
                          <w:marLeft w:val="0"/>
                          <w:marRight w:val="0"/>
                          <w:marTop w:val="0"/>
                          <w:marBottom w:val="0"/>
                          <w:divBdr>
                            <w:top w:val="single" w:sz="2" w:space="0" w:color="D9D9E3"/>
                            <w:left w:val="single" w:sz="2" w:space="0" w:color="D9D9E3"/>
                            <w:bottom w:val="single" w:sz="2" w:space="0" w:color="D9D9E3"/>
                            <w:right w:val="single" w:sz="2" w:space="0" w:color="D9D9E3"/>
                          </w:divBdr>
                          <w:divsChild>
                            <w:div w:id="1964580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514414">
                      <w:marLeft w:val="0"/>
                      <w:marRight w:val="0"/>
                      <w:marTop w:val="0"/>
                      <w:marBottom w:val="0"/>
                      <w:divBdr>
                        <w:top w:val="single" w:sz="2" w:space="0" w:color="D9D9E3"/>
                        <w:left w:val="single" w:sz="2" w:space="0" w:color="D9D9E3"/>
                        <w:bottom w:val="single" w:sz="2" w:space="0" w:color="D9D9E3"/>
                        <w:right w:val="single" w:sz="2" w:space="0" w:color="D9D9E3"/>
                      </w:divBdr>
                      <w:divsChild>
                        <w:div w:id="1479609515">
                          <w:marLeft w:val="0"/>
                          <w:marRight w:val="0"/>
                          <w:marTop w:val="0"/>
                          <w:marBottom w:val="0"/>
                          <w:divBdr>
                            <w:top w:val="single" w:sz="2" w:space="0" w:color="D9D9E3"/>
                            <w:left w:val="single" w:sz="2" w:space="0" w:color="D9D9E3"/>
                            <w:bottom w:val="single" w:sz="2" w:space="0" w:color="D9D9E3"/>
                            <w:right w:val="single" w:sz="2" w:space="0" w:color="D9D9E3"/>
                          </w:divBdr>
                          <w:divsChild>
                            <w:div w:id="689260615">
                              <w:marLeft w:val="0"/>
                              <w:marRight w:val="0"/>
                              <w:marTop w:val="0"/>
                              <w:marBottom w:val="0"/>
                              <w:divBdr>
                                <w:top w:val="single" w:sz="2" w:space="0" w:color="D9D9E3"/>
                                <w:left w:val="single" w:sz="2" w:space="0" w:color="D9D9E3"/>
                                <w:bottom w:val="single" w:sz="2" w:space="0" w:color="D9D9E3"/>
                                <w:right w:val="single" w:sz="2" w:space="0" w:color="D9D9E3"/>
                              </w:divBdr>
                              <w:divsChild>
                                <w:div w:id="1493718730">
                                  <w:marLeft w:val="0"/>
                                  <w:marRight w:val="0"/>
                                  <w:marTop w:val="0"/>
                                  <w:marBottom w:val="0"/>
                                  <w:divBdr>
                                    <w:top w:val="single" w:sz="2" w:space="0" w:color="D9D9E3"/>
                                    <w:left w:val="single" w:sz="2" w:space="0" w:color="D9D9E3"/>
                                    <w:bottom w:val="single" w:sz="2" w:space="0" w:color="D9D9E3"/>
                                    <w:right w:val="single" w:sz="2" w:space="0" w:color="D9D9E3"/>
                                  </w:divBdr>
                                  <w:divsChild>
                                    <w:div w:id="1127315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48885693">
      <w:bodyDiv w:val="1"/>
      <w:marLeft w:val="0"/>
      <w:marRight w:val="0"/>
      <w:marTop w:val="0"/>
      <w:marBottom w:val="0"/>
      <w:divBdr>
        <w:top w:val="none" w:sz="0" w:space="0" w:color="auto"/>
        <w:left w:val="none" w:sz="0" w:space="0" w:color="auto"/>
        <w:bottom w:val="none" w:sz="0" w:space="0" w:color="auto"/>
        <w:right w:val="none" w:sz="0" w:space="0" w:color="auto"/>
      </w:divBdr>
    </w:div>
    <w:div w:id="577178614">
      <w:bodyDiv w:val="1"/>
      <w:marLeft w:val="0"/>
      <w:marRight w:val="0"/>
      <w:marTop w:val="0"/>
      <w:marBottom w:val="0"/>
      <w:divBdr>
        <w:top w:val="none" w:sz="0" w:space="0" w:color="auto"/>
        <w:left w:val="none" w:sz="0" w:space="0" w:color="auto"/>
        <w:bottom w:val="none" w:sz="0" w:space="0" w:color="auto"/>
        <w:right w:val="none" w:sz="0" w:space="0" w:color="auto"/>
      </w:divBdr>
    </w:div>
    <w:div w:id="619066178">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2">
          <w:marLeft w:val="0"/>
          <w:marRight w:val="0"/>
          <w:marTop w:val="0"/>
          <w:marBottom w:val="0"/>
          <w:divBdr>
            <w:top w:val="single" w:sz="2" w:space="0" w:color="D9D9E3"/>
            <w:left w:val="single" w:sz="2" w:space="0" w:color="D9D9E3"/>
            <w:bottom w:val="single" w:sz="2" w:space="0" w:color="D9D9E3"/>
            <w:right w:val="single" w:sz="2" w:space="0" w:color="D9D9E3"/>
          </w:divBdr>
          <w:divsChild>
            <w:div w:id="647055224">
              <w:marLeft w:val="0"/>
              <w:marRight w:val="0"/>
              <w:marTop w:val="0"/>
              <w:marBottom w:val="0"/>
              <w:divBdr>
                <w:top w:val="single" w:sz="2" w:space="0" w:color="D9D9E3"/>
                <w:left w:val="single" w:sz="2" w:space="0" w:color="D9D9E3"/>
                <w:bottom w:val="single" w:sz="2" w:space="0" w:color="D9D9E3"/>
                <w:right w:val="single" w:sz="2" w:space="0" w:color="D9D9E3"/>
              </w:divBdr>
              <w:divsChild>
                <w:div w:id="200703159">
                  <w:marLeft w:val="0"/>
                  <w:marRight w:val="0"/>
                  <w:marTop w:val="0"/>
                  <w:marBottom w:val="0"/>
                  <w:divBdr>
                    <w:top w:val="single" w:sz="2" w:space="0" w:color="D9D9E3"/>
                    <w:left w:val="single" w:sz="2" w:space="0" w:color="D9D9E3"/>
                    <w:bottom w:val="single" w:sz="2" w:space="0" w:color="D9D9E3"/>
                    <w:right w:val="single" w:sz="2" w:space="0" w:color="D9D9E3"/>
                  </w:divBdr>
                  <w:divsChild>
                    <w:div w:id="2115246829">
                      <w:marLeft w:val="0"/>
                      <w:marRight w:val="0"/>
                      <w:marTop w:val="0"/>
                      <w:marBottom w:val="0"/>
                      <w:divBdr>
                        <w:top w:val="single" w:sz="2" w:space="0" w:color="D9D9E3"/>
                        <w:left w:val="single" w:sz="2" w:space="0" w:color="D9D9E3"/>
                        <w:bottom w:val="single" w:sz="2" w:space="0" w:color="D9D9E3"/>
                        <w:right w:val="single" w:sz="2" w:space="0" w:color="D9D9E3"/>
                      </w:divBdr>
                      <w:divsChild>
                        <w:div w:id="2092385638">
                          <w:marLeft w:val="0"/>
                          <w:marRight w:val="0"/>
                          <w:marTop w:val="0"/>
                          <w:marBottom w:val="0"/>
                          <w:divBdr>
                            <w:top w:val="single" w:sz="2" w:space="0" w:color="auto"/>
                            <w:left w:val="single" w:sz="2" w:space="0" w:color="auto"/>
                            <w:bottom w:val="single" w:sz="6" w:space="0" w:color="auto"/>
                            <w:right w:val="single" w:sz="2" w:space="0" w:color="auto"/>
                          </w:divBdr>
                          <w:divsChild>
                            <w:div w:id="2126341477">
                              <w:marLeft w:val="0"/>
                              <w:marRight w:val="0"/>
                              <w:marTop w:val="100"/>
                              <w:marBottom w:val="100"/>
                              <w:divBdr>
                                <w:top w:val="single" w:sz="2" w:space="0" w:color="D9D9E3"/>
                                <w:left w:val="single" w:sz="2" w:space="0" w:color="D9D9E3"/>
                                <w:bottom w:val="single" w:sz="2" w:space="0" w:color="D9D9E3"/>
                                <w:right w:val="single" w:sz="2" w:space="0" w:color="D9D9E3"/>
                              </w:divBdr>
                              <w:divsChild>
                                <w:div w:id="903877326">
                                  <w:marLeft w:val="0"/>
                                  <w:marRight w:val="0"/>
                                  <w:marTop w:val="0"/>
                                  <w:marBottom w:val="0"/>
                                  <w:divBdr>
                                    <w:top w:val="single" w:sz="2" w:space="0" w:color="D9D9E3"/>
                                    <w:left w:val="single" w:sz="2" w:space="0" w:color="D9D9E3"/>
                                    <w:bottom w:val="single" w:sz="2" w:space="0" w:color="D9D9E3"/>
                                    <w:right w:val="single" w:sz="2" w:space="0" w:color="D9D9E3"/>
                                  </w:divBdr>
                                  <w:divsChild>
                                    <w:div w:id="144972580">
                                      <w:marLeft w:val="0"/>
                                      <w:marRight w:val="0"/>
                                      <w:marTop w:val="0"/>
                                      <w:marBottom w:val="0"/>
                                      <w:divBdr>
                                        <w:top w:val="single" w:sz="2" w:space="0" w:color="D9D9E3"/>
                                        <w:left w:val="single" w:sz="2" w:space="0" w:color="D9D9E3"/>
                                        <w:bottom w:val="single" w:sz="2" w:space="0" w:color="D9D9E3"/>
                                        <w:right w:val="single" w:sz="2" w:space="0" w:color="D9D9E3"/>
                                      </w:divBdr>
                                      <w:divsChild>
                                        <w:div w:id="343938146">
                                          <w:marLeft w:val="0"/>
                                          <w:marRight w:val="0"/>
                                          <w:marTop w:val="0"/>
                                          <w:marBottom w:val="0"/>
                                          <w:divBdr>
                                            <w:top w:val="single" w:sz="2" w:space="0" w:color="D9D9E3"/>
                                            <w:left w:val="single" w:sz="2" w:space="0" w:color="D9D9E3"/>
                                            <w:bottom w:val="single" w:sz="2" w:space="0" w:color="D9D9E3"/>
                                            <w:right w:val="single" w:sz="2" w:space="0" w:color="D9D9E3"/>
                                          </w:divBdr>
                                          <w:divsChild>
                                            <w:div w:id="82530420">
                                              <w:marLeft w:val="0"/>
                                              <w:marRight w:val="0"/>
                                              <w:marTop w:val="0"/>
                                              <w:marBottom w:val="0"/>
                                              <w:divBdr>
                                                <w:top w:val="single" w:sz="2" w:space="0" w:color="D9D9E3"/>
                                                <w:left w:val="single" w:sz="2" w:space="0" w:color="D9D9E3"/>
                                                <w:bottom w:val="single" w:sz="2" w:space="0" w:color="D9D9E3"/>
                                                <w:right w:val="single" w:sz="2" w:space="0" w:color="D9D9E3"/>
                                              </w:divBdr>
                                              <w:divsChild>
                                                <w:div w:id="1133596134">
                                                  <w:marLeft w:val="0"/>
                                                  <w:marRight w:val="0"/>
                                                  <w:marTop w:val="0"/>
                                                  <w:marBottom w:val="0"/>
                                                  <w:divBdr>
                                                    <w:top w:val="single" w:sz="2" w:space="0" w:color="D9D9E3"/>
                                                    <w:left w:val="single" w:sz="2" w:space="0" w:color="D9D9E3"/>
                                                    <w:bottom w:val="single" w:sz="2" w:space="0" w:color="D9D9E3"/>
                                                    <w:right w:val="single" w:sz="2" w:space="0" w:color="D9D9E3"/>
                                                  </w:divBdr>
                                                  <w:divsChild>
                                                    <w:div w:id="410005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4749846">
          <w:marLeft w:val="0"/>
          <w:marRight w:val="0"/>
          <w:marTop w:val="0"/>
          <w:marBottom w:val="0"/>
          <w:divBdr>
            <w:top w:val="none" w:sz="0" w:space="0" w:color="auto"/>
            <w:left w:val="none" w:sz="0" w:space="0" w:color="auto"/>
            <w:bottom w:val="none" w:sz="0" w:space="0" w:color="auto"/>
            <w:right w:val="none" w:sz="0" w:space="0" w:color="auto"/>
          </w:divBdr>
        </w:div>
      </w:divsChild>
    </w:div>
    <w:div w:id="7424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B5519EDE344F397B65A4B3A492D3C"/>
        <w:category>
          <w:name w:val="Általános"/>
          <w:gallery w:val="placeholder"/>
        </w:category>
        <w:types>
          <w:type w:val="bbPlcHdr"/>
        </w:types>
        <w:behaviors>
          <w:behavior w:val="content"/>
        </w:behaviors>
        <w:guid w:val="{D1E5919D-2A69-40B5-AB5C-A36DB180C3BF}"/>
      </w:docPartPr>
      <w:docPartBody>
        <w:p w:rsidR="00E51571" w:rsidRDefault="00171FC8" w:rsidP="00171FC8">
          <w:pPr>
            <w:pStyle w:val="019B5519EDE344F397B65A4B3A492D3C"/>
          </w:pPr>
          <w:r>
            <w:rPr>
              <w:rFonts w:asciiTheme="majorHAnsi" w:eastAsiaTheme="majorEastAsia" w:hAnsiTheme="majorHAnsi" w:cstheme="majorBidi"/>
              <w:color w:val="4472C4" w:themeColor="accent1"/>
              <w:sz w:val="88"/>
              <w:szCs w:val="88"/>
            </w:rPr>
            <w:t>[Dokumentum címe]</w:t>
          </w:r>
        </w:p>
      </w:docPartBody>
    </w:docPart>
    <w:docPart>
      <w:docPartPr>
        <w:name w:val="4E92BE876A4C4A43828B669CAB5B42F3"/>
        <w:category>
          <w:name w:val="Általános"/>
          <w:gallery w:val="placeholder"/>
        </w:category>
        <w:types>
          <w:type w:val="bbPlcHdr"/>
        </w:types>
        <w:behaviors>
          <w:behavior w:val="content"/>
        </w:behaviors>
        <w:guid w:val="{D679DC87-5D6E-4D6F-BE35-5F80CFFCCCE4}"/>
      </w:docPartPr>
      <w:docPartBody>
        <w:p w:rsidR="00E51571" w:rsidRDefault="00171FC8" w:rsidP="00171FC8">
          <w:pPr>
            <w:pStyle w:val="4E92BE876A4C4A43828B669CAB5B42F3"/>
          </w:pPr>
          <w:r>
            <w:rPr>
              <w:color w:val="2F5496" w:themeColor="accent1" w:themeShade="BF"/>
              <w:sz w:val="24"/>
              <w:szCs w:val="24"/>
            </w:rPr>
            <w:t>[Dokumentum alcíme]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H_Carmina BT">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C8"/>
    <w:rsid w:val="00171FC8"/>
    <w:rsid w:val="001C47B5"/>
    <w:rsid w:val="00325ED5"/>
    <w:rsid w:val="004D2D0E"/>
    <w:rsid w:val="004E0D41"/>
    <w:rsid w:val="004F0429"/>
    <w:rsid w:val="00516157"/>
    <w:rsid w:val="00562D97"/>
    <w:rsid w:val="00706305"/>
    <w:rsid w:val="00757A56"/>
    <w:rsid w:val="007E78E6"/>
    <w:rsid w:val="008A6279"/>
    <w:rsid w:val="008A76E9"/>
    <w:rsid w:val="008E2F0B"/>
    <w:rsid w:val="009D2465"/>
    <w:rsid w:val="00A954E4"/>
    <w:rsid w:val="00AA782E"/>
    <w:rsid w:val="00BD4159"/>
    <w:rsid w:val="00D9156E"/>
    <w:rsid w:val="00DE3EC4"/>
    <w:rsid w:val="00E349C1"/>
    <w:rsid w:val="00E51571"/>
    <w:rsid w:val="00E53125"/>
    <w:rsid w:val="00ED5E13"/>
    <w:rsid w:val="00FC5FFF"/>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9B5519EDE344F397B65A4B3A492D3C">
    <w:name w:val="019B5519EDE344F397B65A4B3A492D3C"/>
    <w:rsid w:val="00171FC8"/>
  </w:style>
  <w:style w:type="paragraph" w:customStyle="1" w:styleId="4E92BE876A4C4A43828B669CAB5B42F3">
    <w:name w:val="4E92BE876A4C4A43828B669CAB5B42F3"/>
    <w:rsid w:val="00171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2AEA-8532-4513-AA3F-0D13AB5C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1437</Words>
  <Characters>8193</Characters>
  <Application>Microsoft Office Word</Application>
  <DocSecurity>0</DocSecurity>
  <Lines>68</Lines>
  <Paragraphs>19</Paragraphs>
  <ScaleCrop>false</ScaleCrop>
  <HeadingPairs>
    <vt:vector size="2" baseType="variant">
      <vt:variant>
        <vt:lpstr>Cím</vt:lpstr>
      </vt:variant>
      <vt:variant>
        <vt:i4>1</vt:i4>
      </vt:variant>
    </vt:vector>
  </HeadingPairs>
  <TitlesOfParts>
    <vt:vector size="1" baseType="lpstr">
      <vt:lpstr>Linux Ubuntu telepítése       VirtualBoxban</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chatGPT szerepe a jövő munkaerő piacán</dc:title>
  <dc:subject>Különböző nyelvek, azonos kérdések</dc:subject>
  <dc:creator>Varga.Kiss.Gabriella@sulid.hu</dc:creator>
  <cp:keywords/>
  <dc:description/>
  <cp:lastModifiedBy>Lttd</cp:lastModifiedBy>
  <cp:revision>3</cp:revision>
  <dcterms:created xsi:type="dcterms:W3CDTF">2023-10-20T13:37:00Z</dcterms:created>
  <dcterms:modified xsi:type="dcterms:W3CDTF">2023-10-20T19:19:00Z</dcterms:modified>
</cp:coreProperties>
</file>