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F833" w14:textId="28CAD457" w:rsidR="009921EB" w:rsidRDefault="009921EB" w:rsidP="009921EB">
      <w:pPr>
        <w:pStyle w:val="Cm"/>
      </w:pPr>
      <w:r>
        <w:t>Robot-lektor, avagy a kihagyás- és átfedés-mentes listák ellenőrzése</w:t>
      </w:r>
    </w:p>
    <w:p w14:paraId="3ACE2B2D" w14:textId="2F00C2F0" w:rsidR="009921EB" w:rsidRDefault="009921EB" w:rsidP="009921EB">
      <w:r>
        <w:t>(</w:t>
      </w:r>
      <w:r w:rsidR="002665D0" w:rsidRPr="002665D0">
        <w:rPr>
          <w:lang w:val="en"/>
        </w:rPr>
        <w:t>Robot proofreader, or checking lists free of omissions and overlaps</w:t>
      </w:r>
      <w:r>
        <w:t>)</w:t>
      </w:r>
    </w:p>
    <w:p w14:paraId="6C68C65B" w14:textId="07ECDD1A" w:rsidR="0071130F" w:rsidRDefault="0071130F" w:rsidP="009921EB">
      <w:r>
        <w:t>Pitlik László, Dósa László (KJE)</w:t>
      </w:r>
    </w:p>
    <w:p w14:paraId="5FF2E309" w14:textId="6E8EBD60" w:rsidR="0071130F" w:rsidRDefault="0071130F" w:rsidP="0071130F">
      <w:pPr>
        <w:pStyle w:val="Cmsor1"/>
      </w:pPr>
      <w:r>
        <w:t>Bevezetés, apropó</w:t>
      </w:r>
    </w:p>
    <w:p w14:paraId="36A3CBB3" w14:textId="6ABE4A5E" w:rsidR="0071130F" w:rsidRDefault="0071130F" w:rsidP="00AD59D2">
      <w:pPr>
        <w:jc w:val="both"/>
      </w:pPr>
      <w:r>
        <w:t xml:space="preserve">Kihagyás- és átfedés-mentes egy lista, ha elemei tortaszelet-jelleggel keletkeznek a nagy egészből. Így a férfi/nő egymást kizáró állapotok (elvileg). A férfi, gyermek elvileg nem: mert a kor és a nem két önálló dimenzió. Kontext-free ellenőrzést automatizálni </w:t>
      </w:r>
      <w:r w:rsidR="00AD59D2">
        <w:t xml:space="preserve">ennek kapcsán </w:t>
      </w:r>
      <w:r>
        <w:t xml:space="preserve">csak </w:t>
      </w:r>
      <w:r w:rsidR="00AD59D2">
        <w:t>LLM alapon tűnik ma (2025) lehetségesnek:</w:t>
      </w:r>
    </w:p>
    <w:p w14:paraId="708EA706" w14:textId="1CC2E891" w:rsidR="0071130F" w:rsidRPr="0071130F" w:rsidRDefault="0071130F" w:rsidP="0071130F">
      <w:pPr>
        <w:pStyle w:val="Cmsor1"/>
      </w:pPr>
      <w:r>
        <w:t>Esettanulmány</w:t>
      </w:r>
    </w:p>
    <w:p w14:paraId="3921B4C6" w14:textId="25BB24BC" w:rsidR="00D40B60" w:rsidRPr="00E56CDD" w:rsidRDefault="00D40B60" w:rsidP="00D40B60">
      <w:pPr>
        <w:rPr>
          <w:sz w:val="28"/>
          <w:szCs w:val="28"/>
        </w:rPr>
      </w:pPr>
      <w:r w:rsidRPr="00E56CDD">
        <w:rPr>
          <w:sz w:val="28"/>
          <w:szCs w:val="28"/>
        </w:rPr>
        <w:t>Megfelelő kategorizálás-e a férfi, nő, egyéb kategóriák?</w:t>
      </w:r>
    </w:p>
    <w:p w14:paraId="5D20ED5D" w14:textId="77777777" w:rsidR="00D40B60" w:rsidRPr="00D40B60" w:rsidRDefault="00D40B60" w:rsidP="00D40B60">
      <w:pPr>
        <w:rPr>
          <w:b/>
          <w:bCs/>
        </w:rPr>
      </w:pPr>
      <w:r w:rsidRPr="00D40B60">
        <w:rPr>
          <w:b/>
          <w:bCs/>
        </w:rPr>
        <w:t>A ChatGPT ezt mondta:</w:t>
      </w:r>
    </w:p>
    <w:p w14:paraId="533EF608" w14:textId="77777777" w:rsidR="00D40B60" w:rsidRPr="00D40B60" w:rsidRDefault="00D40B60" w:rsidP="00D40B60">
      <w:r w:rsidRPr="00D40B60">
        <w:t xml:space="preserve">Attól függ, hogy milyen kontextusban használod a </w:t>
      </w:r>
      <w:r w:rsidRPr="00D40B60">
        <w:rPr>
          <w:b/>
          <w:bCs/>
        </w:rPr>
        <w:t>férfi, nő, egyéb</w:t>
      </w:r>
      <w:r w:rsidRPr="00D40B60">
        <w:t xml:space="preserve"> kategóriákat. Általánosságban:</w:t>
      </w:r>
    </w:p>
    <w:p w14:paraId="3171644D" w14:textId="77777777" w:rsidR="00D40B60" w:rsidRPr="00D40B60" w:rsidRDefault="00D40B60" w:rsidP="00D40B60">
      <w:pPr>
        <w:numPr>
          <w:ilvl w:val="0"/>
          <w:numId w:val="1"/>
        </w:numPr>
      </w:pPr>
      <w:r w:rsidRPr="00D40B60">
        <w:rPr>
          <w:b/>
          <w:bCs/>
        </w:rPr>
        <w:t>Igen, megfelelő</w:t>
      </w:r>
      <w:r w:rsidRPr="00D40B60">
        <w:t xml:space="preserve"> lehet, ha cél az emberek nemi identitásának </w:t>
      </w:r>
      <w:r w:rsidRPr="00D40B60">
        <w:rPr>
          <w:i/>
          <w:iCs/>
        </w:rPr>
        <w:t>alapvető</w:t>
      </w:r>
      <w:r w:rsidRPr="00D40B60">
        <w:t xml:space="preserve"> adminisztratív kezelése (pl. űrlapokon, statisztikákban), és fontos biztosítani, hogy mindenki találjon megfelelő választ.</w:t>
      </w:r>
    </w:p>
    <w:p w14:paraId="6621BE2E" w14:textId="77777777" w:rsidR="00D40B60" w:rsidRPr="00D40B60" w:rsidRDefault="00D40B60" w:rsidP="00D40B60">
      <w:pPr>
        <w:numPr>
          <w:ilvl w:val="0"/>
          <w:numId w:val="1"/>
        </w:numPr>
      </w:pPr>
      <w:r w:rsidRPr="00D40B60">
        <w:rPr>
          <w:b/>
          <w:bCs/>
        </w:rPr>
        <w:t>Nem biztos, hogy elég részletes</w:t>
      </w:r>
      <w:r w:rsidRPr="00D40B60">
        <w:t>, ha érzékenyebb vagy inkluzívabb adatgyűjtésre van szükség, mert az "egyéb" kategória kirekesztőnek hathat azok számára, akik például nem binárisok, transzneműek, genderfluidok stb.</w:t>
      </w:r>
    </w:p>
    <w:p w14:paraId="3789CD3E" w14:textId="77777777" w:rsidR="00D40B60" w:rsidRPr="00D40B60" w:rsidRDefault="00D40B60" w:rsidP="00D40B60">
      <w:r w:rsidRPr="00D40B60">
        <w:t>Sok helyen ezért már részletesebben bontják:</w:t>
      </w:r>
    </w:p>
    <w:p w14:paraId="3C9397E5" w14:textId="77777777" w:rsidR="00D40B60" w:rsidRPr="00D40B60" w:rsidRDefault="00D40B60" w:rsidP="00D40B60">
      <w:pPr>
        <w:numPr>
          <w:ilvl w:val="0"/>
          <w:numId w:val="2"/>
        </w:numPr>
      </w:pPr>
      <w:r w:rsidRPr="00D40B60">
        <w:t>férfi</w:t>
      </w:r>
    </w:p>
    <w:p w14:paraId="0536F3E7" w14:textId="77777777" w:rsidR="00D40B60" w:rsidRPr="00D40B60" w:rsidRDefault="00D40B60" w:rsidP="00D40B60">
      <w:pPr>
        <w:numPr>
          <w:ilvl w:val="0"/>
          <w:numId w:val="2"/>
        </w:numPr>
      </w:pPr>
      <w:r w:rsidRPr="00D40B60">
        <w:t>nő</w:t>
      </w:r>
    </w:p>
    <w:p w14:paraId="283791E0" w14:textId="77777777" w:rsidR="00D40B60" w:rsidRPr="00D40B60" w:rsidRDefault="00D40B60" w:rsidP="00D40B60">
      <w:pPr>
        <w:numPr>
          <w:ilvl w:val="0"/>
          <w:numId w:val="2"/>
        </w:numPr>
      </w:pPr>
      <w:r w:rsidRPr="00D40B60">
        <w:t>nem bináris</w:t>
      </w:r>
    </w:p>
    <w:p w14:paraId="76E4179D" w14:textId="77777777" w:rsidR="00D40B60" w:rsidRPr="00D40B60" w:rsidRDefault="00D40B60" w:rsidP="00D40B60">
      <w:pPr>
        <w:numPr>
          <w:ilvl w:val="0"/>
          <w:numId w:val="2"/>
        </w:numPr>
      </w:pPr>
      <w:r w:rsidRPr="00D40B60">
        <w:t>transznemű férfi/nő</w:t>
      </w:r>
    </w:p>
    <w:p w14:paraId="276AC8B0" w14:textId="77777777" w:rsidR="00D40B60" w:rsidRPr="00D40B60" w:rsidRDefault="00D40B60" w:rsidP="00D40B60">
      <w:pPr>
        <w:numPr>
          <w:ilvl w:val="0"/>
          <w:numId w:val="2"/>
        </w:numPr>
      </w:pPr>
      <w:r w:rsidRPr="00D40B60">
        <w:t>önmeghatározás szerinti (szabad szöveg)</w:t>
      </w:r>
    </w:p>
    <w:p w14:paraId="46A1DC15" w14:textId="77777777" w:rsidR="00D40B60" w:rsidRDefault="00D40B60" w:rsidP="00D40B60">
      <w:pPr>
        <w:numPr>
          <w:ilvl w:val="0"/>
          <w:numId w:val="2"/>
        </w:numPr>
      </w:pPr>
      <w:r w:rsidRPr="00D40B60">
        <w:t>nem kíván válaszolni</w:t>
      </w:r>
    </w:p>
    <w:p w14:paraId="736F2841" w14:textId="77777777" w:rsidR="00D40B60" w:rsidRDefault="00D40B60" w:rsidP="00D40B60"/>
    <w:p w14:paraId="53DB1343" w14:textId="77777777" w:rsidR="00D40B60" w:rsidRPr="00D40B60" w:rsidRDefault="00D40B60" w:rsidP="00D40B60">
      <w:r w:rsidRPr="00D40B60">
        <w:lastRenderedPageBreak/>
        <w:t>RouteLLM</w:t>
      </w:r>
    </w:p>
    <w:p w14:paraId="167ECF3A" w14:textId="77777777" w:rsidR="00D40B60" w:rsidRDefault="00D40B60" w:rsidP="00D40B60">
      <w:r w:rsidRPr="00D40B60">
        <w:t xml:space="preserve">Routing to GPT-4.1 </w:t>
      </w:r>
    </w:p>
    <w:p w14:paraId="3AEBFD33" w14:textId="77777777" w:rsidR="00D40B60" w:rsidRPr="00D40B60" w:rsidRDefault="00D40B60" w:rsidP="00D40B60">
      <w:r>
        <w:t>M</w:t>
      </w:r>
      <w:r w:rsidRPr="00D40B60">
        <w:t>egfelelő kategorizálás-e a férfi, nő, egyéb kategóriák</w:t>
      </w:r>
      <w:r>
        <w:t>?</w:t>
      </w:r>
    </w:p>
    <w:p w14:paraId="72D6FBFF" w14:textId="77777777" w:rsidR="00D40B60" w:rsidRPr="00D40B60" w:rsidRDefault="00D40B60" w:rsidP="00D40B60"/>
    <w:p w14:paraId="19E0AE67" w14:textId="77777777" w:rsidR="00D40B60" w:rsidRPr="00D40B60" w:rsidRDefault="00D40B60" w:rsidP="00D40B60">
      <w:r w:rsidRPr="00D40B60">
        <w:t xml:space="preserve">A „férfi”, „nő”, „egyéb” kategóriák használata gyakori például kérdőívekben, regisztrációs űrlapokon vagy statisztikai adatgyűjtésnél, de hogy </w:t>
      </w:r>
      <w:r w:rsidRPr="00D40B60">
        <w:rPr>
          <w:b/>
          <w:bCs/>
        </w:rPr>
        <w:t>megfelelő-e ez a kategorizálás</w:t>
      </w:r>
      <w:r w:rsidRPr="00D40B60">
        <w:t>, az attól függ, milyen célra és milyen kontextusban használod.</w:t>
      </w:r>
    </w:p>
    <w:p w14:paraId="5B8F6016" w14:textId="77777777" w:rsidR="00D40B60" w:rsidRPr="00D40B60" w:rsidRDefault="00D40B60" w:rsidP="00D40B60">
      <w:r w:rsidRPr="00D40B60">
        <w:rPr>
          <w:b/>
          <w:bCs/>
        </w:rPr>
        <w:t>Előnyei:</w:t>
      </w:r>
      <w:r w:rsidRPr="00D40B60">
        <w:br/>
        <w:t>Ez a három kategória egyszerű, sok helyzetben gyors választ ad, és lehetőséget ad azoknak is, akik nem férfiak vagy nők, hogy ne kelljen „rossz” kategóriát választaniuk.</w:t>
      </w:r>
    </w:p>
    <w:p w14:paraId="26660E73" w14:textId="77777777" w:rsidR="00D40B60" w:rsidRPr="00D40B60" w:rsidRDefault="00D40B60" w:rsidP="00D40B60">
      <w:r w:rsidRPr="00D40B60">
        <w:rPr>
          <w:b/>
          <w:bCs/>
        </w:rPr>
        <w:t>Hátrányai és problémái:</w:t>
      </w:r>
      <w:r w:rsidRPr="00D40B60">
        <w:br/>
        <w:t>Az „egyéb” kategória sokszor nem elég érzékeny vagy pontos, mert:</w:t>
      </w:r>
    </w:p>
    <w:p w14:paraId="34451F2E" w14:textId="77777777" w:rsidR="00D40B60" w:rsidRPr="00D40B60" w:rsidRDefault="00D40B60" w:rsidP="00D40B60">
      <w:pPr>
        <w:numPr>
          <w:ilvl w:val="0"/>
          <w:numId w:val="3"/>
        </w:numPr>
      </w:pPr>
      <w:r w:rsidRPr="00D40B60">
        <w:t>Az „egyéb” szó kirekesztőnek, stigmatizálónak tűnhet, mintha a nem bináris identitások „mellékesek” lennének.</w:t>
      </w:r>
    </w:p>
    <w:p w14:paraId="5AC9F389" w14:textId="77777777" w:rsidR="00D40B60" w:rsidRPr="00D40B60" w:rsidRDefault="00D40B60" w:rsidP="00D40B60">
      <w:pPr>
        <w:numPr>
          <w:ilvl w:val="0"/>
          <w:numId w:val="3"/>
        </w:numPr>
      </w:pPr>
      <w:r w:rsidRPr="00D40B60">
        <w:t>Nem ad lehetőséget arra, hogy valaki pontosabban megnevezze a nemi identitását (pl. transznemű férfi, transznemű nő, nem bináris, genderqueer, stb.).</w:t>
      </w:r>
    </w:p>
    <w:p w14:paraId="1090C815" w14:textId="77777777" w:rsidR="00D40B60" w:rsidRPr="00D40B60" w:rsidRDefault="00D40B60" w:rsidP="00D40B60">
      <w:pPr>
        <w:numPr>
          <w:ilvl w:val="0"/>
          <w:numId w:val="3"/>
        </w:numPr>
      </w:pPr>
      <w:r w:rsidRPr="00D40B60">
        <w:t>Egyesek számára az is fontos, hogy ne kelljen választ adniuk (pl. „nem kívánom megadni”).</w:t>
      </w:r>
    </w:p>
    <w:p w14:paraId="1D588407" w14:textId="77777777" w:rsidR="00D40B60" w:rsidRPr="00D40B60" w:rsidRDefault="00D40B60" w:rsidP="00D40B60">
      <w:r w:rsidRPr="00D40B60">
        <w:rPr>
          <w:b/>
          <w:bCs/>
        </w:rPr>
        <w:t>Alternatív, érzékenyebb megoldások lehetnek például:</w:t>
      </w:r>
    </w:p>
    <w:p w14:paraId="67CDD56F" w14:textId="77777777" w:rsidR="00D40B60" w:rsidRPr="00D40B60" w:rsidRDefault="00D40B60" w:rsidP="00D40B60">
      <w:pPr>
        <w:numPr>
          <w:ilvl w:val="0"/>
          <w:numId w:val="4"/>
        </w:numPr>
      </w:pPr>
      <w:r w:rsidRPr="00D40B60">
        <w:t>férfi</w:t>
      </w:r>
    </w:p>
    <w:p w14:paraId="5E81FBCF" w14:textId="77777777" w:rsidR="00D40B60" w:rsidRPr="00D40B60" w:rsidRDefault="00D40B60" w:rsidP="00D40B60">
      <w:pPr>
        <w:numPr>
          <w:ilvl w:val="0"/>
          <w:numId w:val="4"/>
        </w:numPr>
      </w:pPr>
      <w:r w:rsidRPr="00D40B60">
        <w:t>nő</w:t>
      </w:r>
    </w:p>
    <w:p w14:paraId="3BA61109" w14:textId="77777777" w:rsidR="00D40B60" w:rsidRPr="00D40B60" w:rsidRDefault="00D40B60" w:rsidP="00D40B60">
      <w:pPr>
        <w:numPr>
          <w:ilvl w:val="0"/>
          <w:numId w:val="4"/>
        </w:numPr>
      </w:pPr>
      <w:r w:rsidRPr="00D40B60">
        <w:t>nem bináris</w:t>
      </w:r>
    </w:p>
    <w:p w14:paraId="6CE86221" w14:textId="77777777" w:rsidR="00D40B60" w:rsidRPr="00D40B60" w:rsidRDefault="00D40B60" w:rsidP="00D40B60">
      <w:pPr>
        <w:numPr>
          <w:ilvl w:val="0"/>
          <w:numId w:val="4"/>
        </w:numPr>
      </w:pPr>
      <w:r w:rsidRPr="00D40B60">
        <w:t>transznemű férfi</w:t>
      </w:r>
    </w:p>
    <w:p w14:paraId="2A09805B" w14:textId="77777777" w:rsidR="00D40B60" w:rsidRPr="00D40B60" w:rsidRDefault="00D40B60" w:rsidP="00D40B60">
      <w:pPr>
        <w:numPr>
          <w:ilvl w:val="0"/>
          <w:numId w:val="4"/>
        </w:numPr>
      </w:pPr>
      <w:r w:rsidRPr="00D40B60">
        <w:t>transznemű nő</w:t>
      </w:r>
    </w:p>
    <w:p w14:paraId="498DD9FB" w14:textId="77777777" w:rsidR="00D40B60" w:rsidRPr="00D40B60" w:rsidRDefault="00D40B60" w:rsidP="00D40B60">
      <w:pPr>
        <w:numPr>
          <w:ilvl w:val="0"/>
          <w:numId w:val="4"/>
        </w:numPr>
      </w:pPr>
      <w:r w:rsidRPr="00D40B60">
        <w:t>más (szabad szöveges mező)</w:t>
      </w:r>
    </w:p>
    <w:p w14:paraId="61F0517E" w14:textId="77777777" w:rsidR="00D40B60" w:rsidRPr="00D40B60" w:rsidRDefault="00D40B60" w:rsidP="00D40B60">
      <w:pPr>
        <w:numPr>
          <w:ilvl w:val="0"/>
          <w:numId w:val="4"/>
        </w:numPr>
      </w:pPr>
      <w:r w:rsidRPr="00D40B60">
        <w:t>nem kívánom megadni</w:t>
      </w:r>
    </w:p>
    <w:p w14:paraId="5B732A69" w14:textId="77777777" w:rsidR="00D40B60" w:rsidRPr="00D40B60" w:rsidRDefault="00D40B60" w:rsidP="00D40B60">
      <w:r w:rsidRPr="00D40B60">
        <w:rPr>
          <w:b/>
          <w:bCs/>
        </w:rPr>
        <w:t>Összefoglalva:</w:t>
      </w:r>
      <w:r w:rsidRPr="00D40B60">
        <w:br/>
        <w:t>A „férfi, nő, egyéb” kategorizálás minimális szinten inkluzívabb, mint a csak „férfi/nő”, de nem a legmegfelelőbb, ha célod a valódi érzékenység és inkluzivitás. Ha fontos a pontosabb, tiszteletteljesebb adatgyűjtés, érdemes bővebb, árnyaltabb lehetőségeket kínálni, vagy szabad szöveges választ is engedni.</w:t>
      </w:r>
    </w:p>
    <w:p w14:paraId="5B59EB1F" w14:textId="77777777" w:rsidR="00D40B60" w:rsidRDefault="00D40B60" w:rsidP="00D40B60"/>
    <w:p w14:paraId="0E763ED4" w14:textId="77777777" w:rsidR="00D40B60" w:rsidRDefault="00D40B60" w:rsidP="00D40B60"/>
    <w:p w14:paraId="7D213487" w14:textId="19689F70" w:rsidR="00D40B60" w:rsidRPr="00D40B60" w:rsidRDefault="00D40B60" w:rsidP="00D40B60">
      <w:pPr>
        <w:rPr>
          <w:sz w:val="32"/>
          <w:szCs w:val="32"/>
        </w:rPr>
      </w:pPr>
      <w:r w:rsidRPr="00D40B60">
        <w:rPr>
          <w:sz w:val="32"/>
          <w:szCs w:val="32"/>
        </w:rPr>
        <w:t>deepseek</w:t>
      </w:r>
      <w:r>
        <w:rPr>
          <w:sz w:val="32"/>
          <w:szCs w:val="32"/>
        </w:rPr>
        <w:t xml:space="preserve">: </w:t>
      </w:r>
    </w:p>
    <w:p w14:paraId="38767B87" w14:textId="77777777" w:rsidR="00D40B60" w:rsidRPr="00D40B60" w:rsidRDefault="00D40B60" w:rsidP="00D40B60">
      <w:r w:rsidRPr="00D40B60">
        <w:t>megfelelő kategorizálás-e a férfi, nő, egyéb kategóriák</w:t>
      </w:r>
    </w:p>
    <w:p w14:paraId="346DC1C9" w14:textId="77777777" w:rsidR="00D40B60" w:rsidRPr="00D40B60" w:rsidRDefault="00D40B60" w:rsidP="00D40B60">
      <w:r w:rsidRPr="00D40B60">
        <w:t>A </w:t>
      </w:r>
      <w:r w:rsidRPr="00D40B60">
        <w:rPr>
          <w:b/>
          <w:bCs/>
        </w:rPr>
        <w:t>"férfi", "nő" és "egyéb"</w:t>
      </w:r>
      <w:r w:rsidRPr="00D40B60">
        <w:t> kategóriák használata a nemi identitás osztályozására egyre gyakoribb, de a megfelelőség vitatott lehet társadalmi, kulturális és tudományos szempontból.</w:t>
      </w:r>
    </w:p>
    <w:p w14:paraId="71B00A64" w14:textId="77777777" w:rsidR="00D40B60" w:rsidRPr="00D40B60" w:rsidRDefault="00D40B60" w:rsidP="00D40B60">
      <w:r w:rsidRPr="00D40B60">
        <w:rPr>
          <w:b/>
          <w:bCs/>
        </w:rPr>
        <w:t>Erősségek és gyengeségek:</w:t>
      </w:r>
    </w:p>
    <w:p w14:paraId="098B9E62" w14:textId="77777777" w:rsidR="00D40B60" w:rsidRPr="00D40B60" w:rsidRDefault="00D40B60" w:rsidP="00D40B60">
      <w:pPr>
        <w:numPr>
          <w:ilvl w:val="0"/>
          <w:numId w:val="5"/>
        </w:numPr>
      </w:pPr>
      <w:r w:rsidRPr="00D40B60">
        <w:rPr>
          <w:b/>
          <w:bCs/>
        </w:rPr>
        <w:t>Bináris modell (férfi/nő) korlátai:</w:t>
      </w:r>
    </w:p>
    <w:p w14:paraId="4C47D969" w14:textId="77777777" w:rsidR="00D40B60" w:rsidRPr="00D40B60" w:rsidRDefault="00D40B60" w:rsidP="00D40B60">
      <w:pPr>
        <w:numPr>
          <w:ilvl w:val="1"/>
          <w:numId w:val="5"/>
        </w:numPr>
      </w:pPr>
      <w:r w:rsidRPr="00D40B60">
        <w:t>Hagyományosan sok társadalom két nemi kategóriát ismert el, de ez </w:t>
      </w:r>
      <w:r w:rsidRPr="00D40B60">
        <w:rPr>
          <w:b/>
          <w:bCs/>
        </w:rPr>
        <w:t>kizárja a nem bináris, interszex, genderqueer vagy más nemi identitású embereket</w:t>
      </w:r>
      <w:r w:rsidRPr="00D40B60">
        <w:t>.</w:t>
      </w:r>
    </w:p>
    <w:p w14:paraId="7B6C79BE" w14:textId="77777777" w:rsidR="00D40B60" w:rsidRPr="00D40B60" w:rsidRDefault="00D40B60" w:rsidP="00D40B60">
      <w:pPr>
        <w:numPr>
          <w:ilvl w:val="1"/>
          <w:numId w:val="5"/>
        </w:numPr>
      </w:pPr>
      <w:r w:rsidRPr="00D40B60">
        <w:t>A biológiai nem (születési nem) és a társadalmi nem (gender) különbözhet; egyesek nem érzik magukat egyik tradicionális kategóriába sem illőnek.</w:t>
      </w:r>
    </w:p>
    <w:p w14:paraId="0B875DBF" w14:textId="77777777" w:rsidR="00D40B60" w:rsidRPr="00D40B60" w:rsidRDefault="00D40B60" w:rsidP="00D40B60">
      <w:pPr>
        <w:numPr>
          <w:ilvl w:val="0"/>
          <w:numId w:val="5"/>
        </w:numPr>
      </w:pPr>
      <w:r w:rsidRPr="00D40B60">
        <w:rPr>
          <w:b/>
          <w:bCs/>
        </w:rPr>
        <w:t>"Egyéb" kategória problémái:</w:t>
      </w:r>
    </w:p>
    <w:p w14:paraId="63241544" w14:textId="77777777" w:rsidR="00D40B60" w:rsidRPr="00D40B60" w:rsidRDefault="00D40B60" w:rsidP="00D40B60">
      <w:pPr>
        <w:numPr>
          <w:ilvl w:val="1"/>
          <w:numId w:val="5"/>
        </w:numPr>
      </w:pPr>
      <w:r w:rsidRPr="00D40B60">
        <w:rPr>
          <w:b/>
          <w:bCs/>
        </w:rPr>
        <w:t>Elismerő lépés</w:t>
      </w:r>
      <w:r w:rsidRPr="00D40B60">
        <w:t>, mert figyelembe veszi a nem bináris identitásokat.</w:t>
      </w:r>
    </w:p>
    <w:p w14:paraId="7A50CA56" w14:textId="77777777" w:rsidR="00D40B60" w:rsidRPr="00D40B60" w:rsidRDefault="00D40B60" w:rsidP="00D40B60">
      <w:pPr>
        <w:numPr>
          <w:ilvl w:val="1"/>
          <w:numId w:val="5"/>
        </w:numPr>
      </w:pPr>
      <w:r w:rsidRPr="00D40B60">
        <w:rPr>
          <w:b/>
          <w:bCs/>
        </w:rPr>
        <w:t>Kiszorító hatása</w:t>
      </w:r>
      <w:r w:rsidRPr="00D40B60">
        <w:t> is lehet, ha marginalizált csoportként kezeli az "egyéb" választókat, vagy ha nem nyújt elég specifikus lehetőséget (pl. "nem megadott", "nem bináris", "fluid" stb.).</w:t>
      </w:r>
    </w:p>
    <w:p w14:paraId="086F3005" w14:textId="77777777" w:rsidR="00D40B60" w:rsidRPr="00D40B60" w:rsidRDefault="00D40B60" w:rsidP="00D40B60">
      <w:pPr>
        <w:numPr>
          <w:ilvl w:val="0"/>
          <w:numId w:val="5"/>
        </w:numPr>
      </w:pPr>
      <w:r w:rsidRPr="00D40B60">
        <w:rPr>
          <w:b/>
          <w:bCs/>
        </w:rPr>
        <w:t>Gyakorlati megfontolások:</w:t>
      </w:r>
    </w:p>
    <w:p w14:paraId="2C91DD26" w14:textId="77777777" w:rsidR="00D40B60" w:rsidRPr="00D40B60" w:rsidRDefault="00D40B60" w:rsidP="00D40B60">
      <w:pPr>
        <w:numPr>
          <w:ilvl w:val="1"/>
          <w:numId w:val="5"/>
        </w:numPr>
      </w:pPr>
      <w:r w:rsidRPr="00D40B60">
        <w:t>Egészségügy, statisztika vagy sportban a nemi kategorizálás </w:t>
      </w:r>
      <w:r w:rsidRPr="00D40B60">
        <w:rPr>
          <w:b/>
          <w:bCs/>
        </w:rPr>
        <w:t>gyakran szükséges</w:t>
      </w:r>
      <w:r w:rsidRPr="00D40B60">
        <w:t>, de egyre több helyen </w:t>
      </w:r>
      <w:r w:rsidRPr="00D40B60">
        <w:rPr>
          <w:b/>
          <w:bCs/>
        </w:rPr>
        <w:t>inkluzívabb megközelítést</w:t>
      </w:r>
      <w:r w:rsidRPr="00D40B60">
        <w:t> alkalmaznak (pl. önazonosítás alapján).</w:t>
      </w:r>
    </w:p>
    <w:p w14:paraId="72DDD085" w14:textId="77777777" w:rsidR="00D40B60" w:rsidRPr="00D40B60" w:rsidRDefault="00D40B60" w:rsidP="00D40B60">
      <w:pPr>
        <w:numPr>
          <w:ilvl w:val="1"/>
          <w:numId w:val="5"/>
        </w:numPr>
      </w:pPr>
      <w:r w:rsidRPr="00D40B60">
        <w:t>Egyes országok (pl. India, Németország) hivatalosan is elismerik a </w:t>
      </w:r>
      <w:r w:rsidRPr="00D40B60">
        <w:rPr>
          <w:b/>
          <w:bCs/>
        </w:rPr>
        <w:t>"harmadik nem"</w:t>
      </w:r>
      <w:r w:rsidRPr="00D40B60">
        <w:t> kategóriát.</w:t>
      </w:r>
    </w:p>
    <w:p w14:paraId="429576BA" w14:textId="77777777" w:rsidR="00D40B60" w:rsidRPr="00D40B60" w:rsidRDefault="00D40B60" w:rsidP="00D40B60">
      <w:r w:rsidRPr="00D40B60">
        <w:rPr>
          <w:b/>
          <w:bCs/>
        </w:rPr>
        <w:t>Alternatív megközelítések:</w:t>
      </w:r>
    </w:p>
    <w:p w14:paraId="7AF89383" w14:textId="77777777" w:rsidR="00D40B60" w:rsidRPr="00D40B60" w:rsidRDefault="00D40B60" w:rsidP="00D40B60">
      <w:pPr>
        <w:numPr>
          <w:ilvl w:val="0"/>
          <w:numId w:val="6"/>
        </w:numPr>
      </w:pPr>
      <w:r w:rsidRPr="00D40B60">
        <w:rPr>
          <w:b/>
          <w:bCs/>
        </w:rPr>
        <w:t>Nyílt szöveges válasz</w:t>
      </w:r>
      <w:r w:rsidRPr="00D40B60">
        <w:t> (pl. "nem identitás"), ha a cél a részletesebb adatgyűjtés.</w:t>
      </w:r>
    </w:p>
    <w:p w14:paraId="2D3FEF8B" w14:textId="77777777" w:rsidR="00D40B60" w:rsidRPr="00D40B60" w:rsidRDefault="00D40B60" w:rsidP="00D40B60">
      <w:pPr>
        <w:numPr>
          <w:ilvl w:val="0"/>
          <w:numId w:val="6"/>
        </w:numPr>
      </w:pPr>
      <w:r w:rsidRPr="00D40B60">
        <w:rPr>
          <w:b/>
          <w:bCs/>
        </w:rPr>
        <w:t>Több opció</w:t>
      </w:r>
      <w:r w:rsidRPr="00D40B60">
        <w:t> (pl. férfi, nő, nem bináris, interszex, preferálom nem megadást).</w:t>
      </w:r>
    </w:p>
    <w:p w14:paraId="08D57128" w14:textId="77777777" w:rsidR="00D40B60" w:rsidRPr="00D40B60" w:rsidRDefault="00D40B60" w:rsidP="00D40B60">
      <w:pPr>
        <w:numPr>
          <w:ilvl w:val="0"/>
          <w:numId w:val="6"/>
        </w:numPr>
      </w:pPr>
      <w:r w:rsidRPr="00D40B60">
        <w:rPr>
          <w:b/>
          <w:bCs/>
        </w:rPr>
        <w:t>Nem kötelező mező</w:t>
      </w:r>
      <w:r w:rsidRPr="00D40B60">
        <w:t>, ha nem releváns a kérdés kontextusában.</w:t>
      </w:r>
    </w:p>
    <w:p w14:paraId="7F62ADD8" w14:textId="77777777" w:rsidR="00D40B60" w:rsidRPr="00D40B60" w:rsidRDefault="00D40B60" w:rsidP="00D40B60">
      <w:r w:rsidRPr="00D40B60">
        <w:rPr>
          <w:b/>
          <w:bCs/>
        </w:rPr>
        <w:t>Összefoglaló:</w:t>
      </w:r>
    </w:p>
    <w:p w14:paraId="07B43F05" w14:textId="77777777" w:rsidR="00D40B60" w:rsidRPr="00D40B60" w:rsidRDefault="00D40B60" w:rsidP="00D40B60">
      <w:r w:rsidRPr="00D40B60">
        <w:t>A </w:t>
      </w:r>
      <w:r w:rsidRPr="00D40B60">
        <w:rPr>
          <w:b/>
          <w:bCs/>
        </w:rPr>
        <w:t>"férfi/nő/egyéb" felosztás</w:t>
      </w:r>
      <w:r w:rsidRPr="00D40B60">
        <w:t> a bináris modellnél </w:t>
      </w:r>
      <w:r w:rsidRPr="00D40B60">
        <w:rPr>
          <w:b/>
          <w:bCs/>
        </w:rPr>
        <w:t>inkluzívabb</w:t>
      </w:r>
      <w:r w:rsidRPr="00D40B60">
        <w:t xml:space="preserve">, de nem mindig elég pontos vagy tiszteletudó. Az optimális megoldás függ a célközönségtől és a felhasználás </w:t>
      </w:r>
      <w:r w:rsidRPr="00D40B60">
        <w:lastRenderedPageBreak/>
        <w:t>kontextusától (pl. orvosi kérdőív vs. közösségi média profil). Fontos, hogy a kategorizálás </w:t>
      </w:r>
      <w:r w:rsidRPr="00D40B60">
        <w:rPr>
          <w:b/>
          <w:bCs/>
        </w:rPr>
        <w:t>ne legyen sértő vagy kirekesztő</w:t>
      </w:r>
      <w:r w:rsidRPr="00D40B60">
        <w:t>, és lehetőséget adjon az önmeghatározásra.</w:t>
      </w:r>
    </w:p>
    <w:p w14:paraId="4EFB5DD9" w14:textId="77777777" w:rsidR="00155DD7" w:rsidRDefault="00155DD7"/>
    <w:sectPr w:rsidR="0015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4182"/>
    <w:multiLevelType w:val="multilevel"/>
    <w:tmpl w:val="B9D0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41F36"/>
    <w:multiLevelType w:val="multilevel"/>
    <w:tmpl w:val="0CFE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E3189"/>
    <w:multiLevelType w:val="multilevel"/>
    <w:tmpl w:val="2D7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3370B"/>
    <w:multiLevelType w:val="multilevel"/>
    <w:tmpl w:val="E1C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B22A4"/>
    <w:multiLevelType w:val="multilevel"/>
    <w:tmpl w:val="4F8C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460F8"/>
    <w:multiLevelType w:val="multilevel"/>
    <w:tmpl w:val="B27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256683">
    <w:abstractNumId w:val="2"/>
  </w:num>
  <w:num w:numId="2" w16cid:durableId="367222360">
    <w:abstractNumId w:val="5"/>
  </w:num>
  <w:num w:numId="3" w16cid:durableId="791173047">
    <w:abstractNumId w:val="3"/>
  </w:num>
  <w:num w:numId="4" w16cid:durableId="1564681854">
    <w:abstractNumId w:val="4"/>
  </w:num>
  <w:num w:numId="5" w16cid:durableId="823820200">
    <w:abstractNumId w:val="0"/>
  </w:num>
  <w:num w:numId="6" w16cid:durableId="90711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60"/>
    <w:rsid w:val="00155DD7"/>
    <w:rsid w:val="002665D0"/>
    <w:rsid w:val="00272211"/>
    <w:rsid w:val="004D1FCC"/>
    <w:rsid w:val="005D6AD6"/>
    <w:rsid w:val="0071130F"/>
    <w:rsid w:val="009921EB"/>
    <w:rsid w:val="00AD59D2"/>
    <w:rsid w:val="00D40B60"/>
    <w:rsid w:val="00E4652A"/>
    <w:rsid w:val="00E5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7303"/>
  <w15:chartTrackingRefBased/>
  <w15:docId w15:val="{84511BBA-F08A-420E-928A-F8530B85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40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4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40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40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40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40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0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40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40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0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40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40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40B6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40B6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40B6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40B6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40B6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40B6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40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4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40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40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4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40B6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40B6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40B6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40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40B6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40B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9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Dósa László</dc:creator>
  <cp:keywords/>
  <dc:description/>
  <cp:lastModifiedBy>Lttd</cp:lastModifiedBy>
  <cp:revision>6</cp:revision>
  <dcterms:created xsi:type="dcterms:W3CDTF">2025-04-26T11:29:00Z</dcterms:created>
  <dcterms:modified xsi:type="dcterms:W3CDTF">2025-04-26T16:26:00Z</dcterms:modified>
</cp:coreProperties>
</file>