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5547" w14:textId="0913918B" w:rsidR="00DF6C15" w:rsidRDefault="00DF6C15" w:rsidP="003A2C7E">
      <w:pPr>
        <w:spacing w:after="0" w:line="240" w:lineRule="auto"/>
        <w:ind w:firstLine="0"/>
        <w:jc w:val="center"/>
        <w:rPr>
          <w:rFonts w:cstheme="minorHAnsi"/>
          <w:b/>
          <w:bCs/>
          <w:szCs w:val="20"/>
        </w:rPr>
      </w:pPr>
      <w:r w:rsidRPr="00CD2DD2">
        <w:rPr>
          <w:rFonts w:cstheme="minorHAnsi"/>
          <w:b/>
          <w:bCs/>
          <w:szCs w:val="20"/>
        </w:rPr>
        <w:t>Kvantum-inspirált homogenitásmodellek a jövő társadalmi-gazdasági rendszereinek elemzésében</w:t>
      </w:r>
    </w:p>
    <w:p w14:paraId="47A0A9B0" w14:textId="7830AED2" w:rsidR="0080590E" w:rsidRPr="00CD2DD2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r w:rsidRPr="00CD2DD2">
        <w:rPr>
          <w:rFonts w:cstheme="minorHAnsi"/>
          <w:szCs w:val="20"/>
        </w:rPr>
        <w:t xml:space="preserve">Váradi Dániel, </w:t>
      </w:r>
      <w:proofErr w:type="spellStart"/>
      <w:r w:rsidRPr="00CD2DD2">
        <w:rPr>
          <w:rFonts w:cstheme="minorHAnsi"/>
          <w:szCs w:val="20"/>
        </w:rPr>
        <w:t>MSc</w:t>
      </w:r>
      <w:proofErr w:type="spellEnd"/>
      <w:r w:rsidRPr="00CD2DD2">
        <w:rPr>
          <w:rFonts w:cstheme="minorHAnsi"/>
          <w:szCs w:val="20"/>
        </w:rPr>
        <w:t>. Vállalkozásfejlesztés</w:t>
      </w:r>
    </w:p>
    <w:p w14:paraId="0CE5E99F" w14:textId="2C76903E" w:rsidR="0080590E" w:rsidRPr="00CD2DD2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hyperlink r:id="rId5" w:history="1">
        <w:r w:rsidRPr="00CD2DD2">
          <w:rPr>
            <w:rStyle w:val="Hiperhivatkozs"/>
            <w:rFonts w:cstheme="minorHAnsi"/>
            <w:szCs w:val="20"/>
          </w:rPr>
          <w:t>varadi.daniel@kodolanyi.hu</w:t>
        </w:r>
      </w:hyperlink>
    </w:p>
    <w:p w14:paraId="71DF325E" w14:textId="173D7AAC" w:rsidR="0080590E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r w:rsidRPr="00CD2DD2">
        <w:rPr>
          <w:rFonts w:cstheme="minorHAnsi"/>
          <w:szCs w:val="20"/>
        </w:rPr>
        <w:t>Kodolányi János Egyetem</w:t>
      </w:r>
    </w:p>
    <w:p w14:paraId="5630D4BC" w14:textId="77777777" w:rsidR="0080590E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</w:p>
    <w:p w14:paraId="5F71B832" w14:textId="77777777" w:rsidR="0080590E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</w:p>
    <w:p w14:paraId="7F5F2649" w14:textId="2D23FF68" w:rsidR="0080590E" w:rsidRPr="00CD2DD2" w:rsidRDefault="0080590E" w:rsidP="003A2C7E">
      <w:pPr>
        <w:spacing w:after="0" w:line="240" w:lineRule="auto"/>
        <w:ind w:firstLine="0"/>
        <w:jc w:val="center"/>
        <w:rPr>
          <w:rFonts w:cstheme="minorHAnsi"/>
          <w:b/>
          <w:bCs/>
          <w:szCs w:val="20"/>
          <w:lang w:val="en-US"/>
        </w:rPr>
      </w:pPr>
      <w:r w:rsidRPr="00CD2DD2">
        <w:rPr>
          <w:rFonts w:cstheme="minorHAnsi"/>
          <w:b/>
          <w:bCs/>
          <w:szCs w:val="20"/>
          <w:lang w:val="en-US"/>
        </w:rPr>
        <w:t>Quantum-Inspired Homogeneity Models in the Analysis of Future Socio-Economic Systems</w:t>
      </w:r>
    </w:p>
    <w:p w14:paraId="3DE5FDEF" w14:textId="10E0DFB1" w:rsidR="0080590E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Dániel Váradi, </w:t>
      </w:r>
      <w:proofErr w:type="spellStart"/>
      <w:r>
        <w:rPr>
          <w:rFonts w:cstheme="minorHAnsi"/>
          <w:szCs w:val="20"/>
        </w:rPr>
        <w:t>MSc</w:t>
      </w:r>
      <w:proofErr w:type="spellEnd"/>
      <w:r>
        <w:rPr>
          <w:rFonts w:cstheme="minorHAnsi"/>
          <w:szCs w:val="20"/>
        </w:rPr>
        <w:t xml:space="preserve">. Business </w:t>
      </w:r>
      <w:proofErr w:type="spellStart"/>
      <w:r>
        <w:rPr>
          <w:rFonts w:cstheme="minorHAnsi"/>
          <w:szCs w:val="20"/>
        </w:rPr>
        <w:t>Development</w:t>
      </w:r>
      <w:proofErr w:type="spellEnd"/>
    </w:p>
    <w:p w14:paraId="7982A2C8" w14:textId="572A51EE" w:rsidR="0080590E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hyperlink r:id="rId6" w:history="1">
        <w:r w:rsidRPr="00F84090">
          <w:rPr>
            <w:rStyle w:val="Hiperhivatkozs"/>
            <w:rFonts w:cstheme="minorHAnsi"/>
            <w:szCs w:val="20"/>
          </w:rPr>
          <w:t>varadi.daniel@kodolanyi.hu</w:t>
        </w:r>
      </w:hyperlink>
    </w:p>
    <w:p w14:paraId="02C2D922" w14:textId="467B9232" w:rsidR="0080590E" w:rsidRPr="00CD2DD2" w:rsidRDefault="0080590E" w:rsidP="003A2C7E">
      <w:pPr>
        <w:spacing w:after="0" w:line="240" w:lineRule="auto"/>
        <w:ind w:firstLine="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Kodolányi University</w:t>
      </w:r>
    </w:p>
    <w:p w14:paraId="3303565A" w14:textId="77777777" w:rsidR="00DF6C15" w:rsidRPr="00DF6C15" w:rsidRDefault="00DF6C15" w:rsidP="00CC351C">
      <w:pPr>
        <w:spacing w:line="240" w:lineRule="auto"/>
        <w:ind w:firstLine="0"/>
        <w:jc w:val="left"/>
        <w:rPr>
          <w:b/>
          <w:bCs/>
          <w:sz w:val="32"/>
          <w:szCs w:val="32"/>
        </w:rPr>
      </w:pPr>
    </w:p>
    <w:p w14:paraId="293D633B" w14:textId="010658D8" w:rsidR="0080590E" w:rsidRPr="003A2C7E" w:rsidRDefault="0080590E" w:rsidP="00397BFE">
      <w:pPr>
        <w:spacing w:after="120" w:line="240" w:lineRule="auto"/>
        <w:ind w:firstLine="0"/>
        <w:rPr>
          <w:rFonts w:cstheme="minorHAnsi"/>
          <w:b/>
          <w:bCs/>
        </w:rPr>
      </w:pPr>
      <w:r w:rsidRPr="003A2C7E">
        <w:rPr>
          <w:rFonts w:cstheme="minorHAnsi"/>
          <w:b/>
          <w:bCs/>
        </w:rPr>
        <w:t>Absztrakt</w:t>
      </w:r>
    </w:p>
    <w:p w14:paraId="4F156007" w14:textId="2118974D" w:rsidR="009272CF" w:rsidRPr="00397BFE" w:rsidRDefault="00312526" w:rsidP="000E5F1A">
      <w:pPr>
        <w:spacing w:after="120" w:line="240" w:lineRule="auto"/>
        <w:ind w:firstLine="0"/>
        <w:rPr>
          <w:rFonts w:cstheme="minorHAnsi"/>
          <w:szCs w:val="20"/>
        </w:rPr>
      </w:pPr>
      <w:r w:rsidRPr="00397BFE">
        <w:rPr>
          <w:rFonts w:cstheme="minorHAnsi"/>
          <w:szCs w:val="20"/>
        </w:rPr>
        <w:t xml:space="preserve">A </w:t>
      </w:r>
      <w:r w:rsidR="00652FB0" w:rsidRPr="00397BFE">
        <w:rPr>
          <w:rFonts w:cstheme="minorHAnsi"/>
          <w:szCs w:val="20"/>
        </w:rPr>
        <w:t xml:space="preserve"> hagyományos </w:t>
      </w:r>
      <w:r w:rsidRPr="00397BFE">
        <w:rPr>
          <w:rFonts w:cstheme="minorHAnsi"/>
          <w:szCs w:val="20"/>
        </w:rPr>
        <w:t>társadalmi-gazdasági modelle</w:t>
      </w:r>
      <w:r w:rsidR="00652FB0" w:rsidRPr="00397BFE">
        <w:rPr>
          <w:rFonts w:cstheme="minorHAnsi"/>
          <w:szCs w:val="20"/>
        </w:rPr>
        <w:t>k</w:t>
      </w:r>
      <w:r w:rsidRPr="00397BFE">
        <w:rPr>
          <w:rFonts w:cstheme="minorHAnsi"/>
          <w:szCs w:val="20"/>
        </w:rPr>
        <w:t xml:space="preserve"> </w:t>
      </w:r>
      <w:r w:rsidR="00652FB0" w:rsidRPr="00397BFE">
        <w:rPr>
          <w:rFonts w:cstheme="minorHAnsi"/>
          <w:szCs w:val="20"/>
        </w:rPr>
        <w:t xml:space="preserve">csak </w:t>
      </w:r>
      <w:r w:rsidRPr="00397BFE">
        <w:rPr>
          <w:rFonts w:cstheme="minorHAnsi"/>
          <w:szCs w:val="20"/>
        </w:rPr>
        <w:t>korlátozottan képesek kezelni a válsághelyzetek során fellépő</w:t>
      </w:r>
      <w:r w:rsidR="002C6C4B" w:rsidRPr="00397BFE">
        <w:rPr>
          <w:rFonts w:cstheme="minorHAnsi"/>
          <w:szCs w:val="20"/>
        </w:rPr>
        <w:t xml:space="preserve"> </w:t>
      </w:r>
      <w:r w:rsidRPr="00397BFE">
        <w:rPr>
          <w:rFonts w:cstheme="minorHAnsi"/>
          <w:szCs w:val="20"/>
        </w:rPr>
        <w:t>nemlineáris folyamatokat</w:t>
      </w:r>
      <w:r w:rsidR="002C6C4B" w:rsidRPr="00397BFE">
        <w:rPr>
          <w:rFonts w:cstheme="minorHAnsi"/>
          <w:szCs w:val="20"/>
        </w:rPr>
        <w:t xml:space="preserve"> mint például</w:t>
      </w:r>
      <w:r w:rsidRPr="00397BFE">
        <w:rPr>
          <w:rFonts w:cstheme="minorHAnsi"/>
          <w:szCs w:val="20"/>
        </w:rPr>
        <w:t xml:space="preserve"> a</w:t>
      </w:r>
      <w:r w:rsidR="00C057ED" w:rsidRPr="00397BFE">
        <w:rPr>
          <w:rFonts w:cstheme="minorHAnsi"/>
          <w:szCs w:val="20"/>
        </w:rPr>
        <w:t xml:space="preserve"> 2008-</w:t>
      </w:r>
      <w:r w:rsidR="00652FB0" w:rsidRPr="00397BFE">
        <w:rPr>
          <w:rFonts w:cstheme="minorHAnsi"/>
          <w:szCs w:val="20"/>
        </w:rPr>
        <w:t>as</w:t>
      </w:r>
      <w:r w:rsidR="002C6C4B" w:rsidRPr="00397BFE">
        <w:rPr>
          <w:rFonts w:cstheme="minorHAnsi"/>
          <w:szCs w:val="20"/>
        </w:rPr>
        <w:t xml:space="preserve"> pénzügyi világválság előjeleit</w:t>
      </w:r>
      <w:r w:rsidR="00C057ED" w:rsidRPr="00397BFE">
        <w:rPr>
          <w:rFonts w:cstheme="minorHAnsi"/>
          <w:szCs w:val="20"/>
        </w:rPr>
        <w:t>, a COVID-19</w:t>
      </w:r>
      <w:r w:rsidR="000E5F1A">
        <w:rPr>
          <w:rFonts w:cstheme="minorHAnsi"/>
          <w:szCs w:val="20"/>
        </w:rPr>
        <w:t xml:space="preserve"> alatt kialakult</w:t>
      </w:r>
      <w:r w:rsidR="00C057ED" w:rsidRPr="00397BFE">
        <w:rPr>
          <w:rFonts w:cstheme="minorHAnsi"/>
          <w:szCs w:val="20"/>
        </w:rPr>
        <w:t xml:space="preserve"> </w:t>
      </w:r>
      <w:r w:rsidR="002C6C4B" w:rsidRPr="00397BFE">
        <w:rPr>
          <w:rFonts w:cstheme="minorHAnsi"/>
          <w:szCs w:val="20"/>
        </w:rPr>
        <w:t>ellátási</w:t>
      </w:r>
      <w:r w:rsidR="00753AE5" w:rsidRPr="00397BFE">
        <w:rPr>
          <w:rFonts w:cstheme="minorHAnsi"/>
          <w:szCs w:val="20"/>
        </w:rPr>
        <w:t xml:space="preserve"> </w:t>
      </w:r>
      <w:r w:rsidR="002C6C4B" w:rsidRPr="00397BFE">
        <w:rPr>
          <w:rFonts w:cstheme="minorHAnsi"/>
          <w:szCs w:val="20"/>
        </w:rPr>
        <w:t xml:space="preserve">lánc </w:t>
      </w:r>
      <w:r w:rsidR="00132A1D" w:rsidRPr="00397BFE">
        <w:rPr>
          <w:rFonts w:cstheme="minorHAnsi"/>
          <w:szCs w:val="20"/>
        </w:rPr>
        <w:t>sokk</w:t>
      </w:r>
      <w:r w:rsidR="00652FB0" w:rsidRPr="00397BFE">
        <w:rPr>
          <w:rFonts w:cstheme="minorHAnsi"/>
          <w:szCs w:val="20"/>
        </w:rPr>
        <w:t>jait</w:t>
      </w:r>
      <w:r w:rsidR="00C057ED" w:rsidRPr="00397BFE">
        <w:rPr>
          <w:rFonts w:cstheme="minorHAnsi"/>
          <w:szCs w:val="20"/>
        </w:rPr>
        <w:t xml:space="preserve">, </w:t>
      </w:r>
      <w:r w:rsidR="002C6C4B" w:rsidRPr="00397BFE">
        <w:rPr>
          <w:rFonts w:cstheme="minorHAnsi"/>
          <w:szCs w:val="20"/>
        </w:rPr>
        <w:t xml:space="preserve">vagy </w:t>
      </w:r>
      <w:r w:rsidR="00C057ED" w:rsidRPr="00397BFE">
        <w:rPr>
          <w:rFonts w:cstheme="minorHAnsi"/>
          <w:szCs w:val="20"/>
        </w:rPr>
        <w:t>a 2022-</w:t>
      </w:r>
      <w:r w:rsidR="00753AE5" w:rsidRPr="00397BFE">
        <w:rPr>
          <w:rFonts w:cstheme="minorHAnsi"/>
          <w:szCs w:val="20"/>
        </w:rPr>
        <w:t>es</w:t>
      </w:r>
      <w:r w:rsidR="002C6C4B" w:rsidRPr="00397BFE">
        <w:rPr>
          <w:rFonts w:cstheme="minorHAnsi"/>
          <w:szCs w:val="20"/>
        </w:rPr>
        <w:t xml:space="preserve"> </w:t>
      </w:r>
      <w:r w:rsidR="00C057ED" w:rsidRPr="00397BFE">
        <w:rPr>
          <w:rFonts w:cstheme="minorHAnsi"/>
          <w:szCs w:val="20"/>
        </w:rPr>
        <w:t>energiaválság</w:t>
      </w:r>
      <w:r w:rsidR="00652FB0" w:rsidRPr="00397BFE">
        <w:rPr>
          <w:rFonts w:cstheme="minorHAnsi"/>
          <w:szCs w:val="20"/>
        </w:rPr>
        <w:t xml:space="preserve"> </w:t>
      </w:r>
      <w:r w:rsidR="00C057ED" w:rsidRPr="00397BFE">
        <w:rPr>
          <w:rFonts w:cstheme="minorHAnsi"/>
          <w:szCs w:val="20"/>
        </w:rPr>
        <w:t xml:space="preserve">inflációs </w:t>
      </w:r>
      <w:r w:rsidR="004F5A6E" w:rsidRPr="00397BFE">
        <w:rPr>
          <w:rFonts w:cstheme="minorHAnsi"/>
          <w:szCs w:val="20"/>
        </w:rPr>
        <w:t>divergenciá</w:t>
      </w:r>
      <w:r w:rsidR="00652FB0" w:rsidRPr="00397BFE">
        <w:rPr>
          <w:rFonts w:cstheme="minorHAnsi"/>
          <w:szCs w:val="20"/>
        </w:rPr>
        <w:t>it</w:t>
      </w:r>
      <w:r w:rsidR="002C6C4B" w:rsidRPr="00397BFE">
        <w:rPr>
          <w:rFonts w:cstheme="minorHAnsi"/>
          <w:szCs w:val="20"/>
        </w:rPr>
        <w:t xml:space="preserve">. </w:t>
      </w:r>
      <w:r w:rsidR="00652FB0" w:rsidRPr="00397BFE">
        <w:rPr>
          <w:rFonts w:cstheme="minorHAnsi"/>
          <w:szCs w:val="20"/>
        </w:rPr>
        <w:t>E</w:t>
      </w:r>
      <w:r w:rsidR="002C6C4B" w:rsidRPr="00397BFE">
        <w:rPr>
          <w:rFonts w:cstheme="minorHAnsi"/>
          <w:szCs w:val="20"/>
        </w:rPr>
        <w:t>zért van</w:t>
      </w:r>
      <w:r w:rsidR="000E5F1A">
        <w:rPr>
          <w:rFonts w:cstheme="minorHAnsi"/>
          <w:szCs w:val="20"/>
        </w:rPr>
        <w:t xml:space="preserve"> </w:t>
      </w:r>
      <w:r w:rsidR="000E5F1A" w:rsidRPr="00397BFE">
        <w:rPr>
          <w:rFonts w:cstheme="minorHAnsi"/>
          <w:szCs w:val="20"/>
        </w:rPr>
        <w:t>szükség</w:t>
      </w:r>
      <w:r w:rsidR="002C6C4B" w:rsidRPr="00397BFE">
        <w:rPr>
          <w:rFonts w:cstheme="minorHAnsi"/>
          <w:szCs w:val="20"/>
        </w:rPr>
        <w:t xml:space="preserve"> egy olyan modellezési eszközrendszerre, ami képes adat </w:t>
      </w:r>
      <w:r w:rsidR="000E5F1A" w:rsidRPr="00397BFE">
        <w:rPr>
          <w:rFonts w:cstheme="minorHAnsi"/>
          <w:szCs w:val="20"/>
        </w:rPr>
        <w:t>vezérleten</w:t>
      </w:r>
      <w:r w:rsidR="002C6C4B" w:rsidRPr="00397BFE">
        <w:rPr>
          <w:rFonts w:cstheme="minorHAnsi"/>
          <w:szCs w:val="20"/>
        </w:rPr>
        <w:t xml:space="preserve">, </w:t>
      </w:r>
      <w:r w:rsidR="004B2CFC" w:rsidRPr="00397BFE">
        <w:rPr>
          <w:rFonts w:cstheme="minorHAnsi"/>
          <w:szCs w:val="20"/>
        </w:rPr>
        <w:t>statisztikai</w:t>
      </w:r>
      <w:r w:rsidR="002C6C4B" w:rsidRPr="00397BFE">
        <w:rPr>
          <w:rFonts w:cstheme="minorHAnsi"/>
          <w:szCs w:val="20"/>
        </w:rPr>
        <w:t xml:space="preserve"> adatok alapján rejtett gazdasági mintázatok felismerésére. </w:t>
      </w:r>
      <w:r w:rsidR="00DF6C15" w:rsidRPr="00397BFE">
        <w:rPr>
          <w:rFonts w:cstheme="minorHAnsi"/>
          <w:szCs w:val="20"/>
        </w:rPr>
        <w:t xml:space="preserve"> </w:t>
      </w:r>
    </w:p>
    <w:p w14:paraId="1B5BECDF" w14:textId="1D5DF9C1" w:rsidR="00CC28A5" w:rsidRPr="00397BFE" w:rsidRDefault="00652FB0" w:rsidP="000E5F1A">
      <w:pPr>
        <w:spacing w:after="120" w:line="240" w:lineRule="auto"/>
        <w:ind w:firstLine="0"/>
        <w:rPr>
          <w:rFonts w:cstheme="minorHAnsi"/>
          <w:szCs w:val="20"/>
        </w:rPr>
      </w:pPr>
      <w:r w:rsidRPr="00397BFE">
        <w:rPr>
          <w:rFonts w:cstheme="minorHAnsi"/>
          <w:szCs w:val="20"/>
        </w:rPr>
        <w:t>A</w:t>
      </w:r>
      <w:r w:rsidR="002C6C4B" w:rsidRPr="00397BFE">
        <w:rPr>
          <w:rFonts w:cstheme="minorHAnsi"/>
          <w:szCs w:val="20"/>
        </w:rPr>
        <w:t xml:space="preserve">z </w:t>
      </w:r>
      <w:r w:rsidR="000D3098" w:rsidRPr="00397BFE">
        <w:rPr>
          <w:rFonts w:cstheme="minorHAnsi"/>
          <w:szCs w:val="20"/>
        </w:rPr>
        <w:t>előadás során</w:t>
      </w:r>
      <w:r w:rsidR="002C6C4B" w:rsidRPr="00397BFE">
        <w:rPr>
          <w:rFonts w:cstheme="minorHAnsi"/>
          <w:szCs w:val="20"/>
        </w:rPr>
        <w:t xml:space="preserve"> bemutatott </w:t>
      </w:r>
      <w:r w:rsidR="00DF6C15" w:rsidRPr="00397BFE">
        <w:rPr>
          <w:rFonts w:cstheme="minorHAnsi"/>
          <w:szCs w:val="20"/>
        </w:rPr>
        <w:t xml:space="preserve">tanulmány egy kvantumfizikai analógiákon alapuló innovatív keretrendszer mutat be, amely a homogenitás dinamikáját eloszlás-alapú, többállapotú megközelítésben </w:t>
      </w:r>
      <w:r w:rsidRPr="00397BFE">
        <w:rPr>
          <w:rFonts w:cstheme="minorHAnsi"/>
          <w:szCs w:val="20"/>
        </w:rPr>
        <w:t>vizsgálja</w:t>
      </w:r>
      <w:r w:rsidR="00DF6C15" w:rsidRPr="00397BFE">
        <w:rPr>
          <w:rFonts w:cstheme="minorHAnsi"/>
          <w:szCs w:val="20"/>
        </w:rPr>
        <w:t>.</w:t>
      </w:r>
      <w:r w:rsidR="00E3320F" w:rsidRPr="00397BFE">
        <w:rPr>
          <w:rFonts w:cstheme="minorHAnsi"/>
          <w:szCs w:val="20"/>
        </w:rPr>
        <w:t xml:space="preserve"> </w:t>
      </w:r>
      <w:r w:rsidR="00DF6C15" w:rsidRPr="00397BFE">
        <w:rPr>
          <w:rFonts w:cstheme="minorHAnsi"/>
          <w:szCs w:val="20"/>
        </w:rPr>
        <w:t>A módszer</w:t>
      </w:r>
      <w:r w:rsidR="005B655F" w:rsidRPr="00397BFE">
        <w:rPr>
          <w:rFonts w:cstheme="minorHAnsi"/>
          <w:szCs w:val="20"/>
        </w:rPr>
        <w:t xml:space="preserve"> </w:t>
      </w:r>
      <w:r w:rsidR="00DF6C15" w:rsidRPr="00397BFE">
        <w:rPr>
          <w:rFonts w:cstheme="minorHAnsi"/>
          <w:szCs w:val="20"/>
        </w:rPr>
        <w:t xml:space="preserve">három központi fogalomra épül: szuperpozíciós modellezés, </w:t>
      </w:r>
      <w:proofErr w:type="spellStart"/>
      <w:r w:rsidR="00DF6C15" w:rsidRPr="00397BFE">
        <w:rPr>
          <w:rFonts w:cstheme="minorHAnsi"/>
          <w:szCs w:val="20"/>
        </w:rPr>
        <w:t>dekoherencia</w:t>
      </w:r>
      <w:proofErr w:type="spellEnd"/>
      <w:r w:rsidR="00DF6C15" w:rsidRPr="00397BFE">
        <w:rPr>
          <w:rFonts w:cstheme="minorHAnsi"/>
          <w:szCs w:val="20"/>
        </w:rPr>
        <w:t>-szimuláci</w:t>
      </w:r>
      <w:r w:rsidR="000D3098" w:rsidRPr="00397BFE">
        <w:rPr>
          <w:rFonts w:cstheme="minorHAnsi"/>
          <w:szCs w:val="20"/>
        </w:rPr>
        <w:t>ó</w:t>
      </w:r>
      <w:r w:rsidR="00E3320F" w:rsidRPr="00397BFE">
        <w:rPr>
          <w:rFonts w:cstheme="minorHAnsi"/>
          <w:szCs w:val="20"/>
        </w:rPr>
        <w:t xml:space="preserve"> és</w:t>
      </w:r>
      <w:r w:rsidR="00DF6C15" w:rsidRPr="00397BFE">
        <w:rPr>
          <w:rFonts w:cstheme="minorHAnsi"/>
          <w:szCs w:val="20"/>
        </w:rPr>
        <w:t xml:space="preserve"> bifurkáció-detektálás</w:t>
      </w:r>
      <w:r w:rsidRPr="00397BFE">
        <w:rPr>
          <w:rFonts w:cstheme="minorHAnsi"/>
          <w:szCs w:val="20"/>
        </w:rPr>
        <w:t>,</w:t>
      </w:r>
      <w:r w:rsidR="00E3320F" w:rsidRPr="00397BFE">
        <w:rPr>
          <w:rFonts w:cstheme="minorHAnsi"/>
          <w:szCs w:val="20"/>
        </w:rPr>
        <w:t xml:space="preserve"> melyek</w:t>
      </w:r>
      <w:r w:rsidR="000E5F1A">
        <w:rPr>
          <w:rFonts w:cstheme="minorHAnsi"/>
          <w:szCs w:val="20"/>
        </w:rPr>
        <w:t>et</w:t>
      </w:r>
      <w:r w:rsidR="00E3320F" w:rsidRPr="00397BFE">
        <w:rPr>
          <w:rFonts w:cstheme="minorHAnsi"/>
          <w:szCs w:val="20"/>
        </w:rPr>
        <w:t xml:space="preserve"> már az önvezető autók technológi</w:t>
      </w:r>
      <w:r w:rsidRPr="00397BFE">
        <w:rPr>
          <w:rFonts w:cstheme="minorHAnsi"/>
          <w:szCs w:val="20"/>
        </w:rPr>
        <w:t>áiban is alkalmaznak</w:t>
      </w:r>
      <w:r w:rsidR="00E3320F" w:rsidRPr="00397BFE">
        <w:rPr>
          <w:rFonts w:cstheme="minorHAnsi"/>
          <w:szCs w:val="20"/>
        </w:rPr>
        <w:t>.</w:t>
      </w:r>
      <w:r w:rsidR="000E5F1A">
        <w:rPr>
          <w:rFonts w:cstheme="minorHAnsi"/>
          <w:szCs w:val="20"/>
        </w:rPr>
        <w:t xml:space="preserve"> </w:t>
      </w:r>
      <w:r w:rsidR="005B655F" w:rsidRPr="00397BFE">
        <w:rPr>
          <w:rFonts w:cstheme="minorHAnsi"/>
          <w:szCs w:val="20"/>
        </w:rPr>
        <w:t>A tanulmány empirikus alapját három MI-alapú homogenitásvizsgálat adja</w:t>
      </w:r>
      <w:r w:rsidR="00CE2D6D" w:rsidRPr="00397BFE">
        <w:rPr>
          <w:rFonts w:cstheme="minorHAnsi"/>
          <w:szCs w:val="20"/>
        </w:rPr>
        <w:t xml:space="preserve"> (EU Homogenitás, Mezőföld régió, Budapest</w:t>
      </w:r>
      <w:r w:rsidRPr="00397BFE">
        <w:rPr>
          <w:rFonts w:cstheme="minorHAnsi"/>
          <w:szCs w:val="20"/>
        </w:rPr>
        <w:t xml:space="preserve"> és </w:t>
      </w:r>
      <w:r w:rsidR="00CE2D6D" w:rsidRPr="00397BFE">
        <w:rPr>
          <w:rFonts w:cstheme="minorHAnsi"/>
          <w:szCs w:val="20"/>
        </w:rPr>
        <w:t>agglomerációj</w:t>
      </w:r>
      <w:r w:rsidRPr="00397BFE">
        <w:rPr>
          <w:rFonts w:cstheme="minorHAnsi"/>
          <w:szCs w:val="20"/>
        </w:rPr>
        <w:t>a</w:t>
      </w:r>
      <w:r w:rsidR="00CE2D6D" w:rsidRPr="00397BFE">
        <w:rPr>
          <w:rFonts w:cstheme="minorHAnsi"/>
          <w:szCs w:val="20"/>
        </w:rPr>
        <w:t xml:space="preserve">), melyek </w:t>
      </w:r>
      <w:r w:rsidR="00CC28A5" w:rsidRPr="00397BFE">
        <w:rPr>
          <w:rFonts w:cstheme="minorHAnsi"/>
          <w:szCs w:val="20"/>
        </w:rPr>
        <w:t xml:space="preserve">a COCO Y0 </w:t>
      </w:r>
      <w:r w:rsidR="00CE2D6D" w:rsidRPr="00397BFE">
        <w:rPr>
          <w:rFonts w:cstheme="minorHAnsi"/>
          <w:szCs w:val="20"/>
        </w:rPr>
        <w:t xml:space="preserve">MI-modell </w:t>
      </w:r>
      <w:r w:rsidR="004B2CFC" w:rsidRPr="00397BFE">
        <w:rPr>
          <w:rFonts w:cstheme="minorHAnsi"/>
          <w:szCs w:val="20"/>
        </w:rPr>
        <w:t>módszertanra</w:t>
      </w:r>
      <w:r w:rsidR="00CC28A5" w:rsidRPr="00397BFE">
        <w:rPr>
          <w:rFonts w:cstheme="minorHAnsi"/>
          <w:szCs w:val="20"/>
        </w:rPr>
        <w:t xml:space="preserve"> és az </w:t>
      </w:r>
      <w:r w:rsidRPr="00397BFE">
        <w:rPr>
          <w:rFonts w:cstheme="minorHAnsi"/>
          <w:szCs w:val="20"/>
        </w:rPr>
        <w:t>OAM</w:t>
      </w:r>
      <w:r w:rsidR="00CC28A5" w:rsidRPr="00397BFE">
        <w:rPr>
          <w:rFonts w:cstheme="minorHAnsi"/>
          <w:szCs w:val="20"/>
        </w:rPr>
        <w:t xml:space="preserve"> struktúrá</w:t>
      </w:r>
      <w:r w:rsidRPr="00397BFE">
        <w:rPr>
          <w:rFonts w:cstheme="minorHAnsi"/>
          <w:szCs w:val="20"/>
        </w:rPr>
        <w:t>ra</w:t>
      </w:r>
      <w:r w:rsidR="00CC28A5" w:rsidRPr="00397BFE">
        <w:rPr>
          <w:rFonts w:cstheme="minorHAnsi"/>
          <w:szCs w:val="20"/>
        </w:rPr>
        <w:t xml:space="preserve"> épülnek</w:t>
      </w:r>
      <w:r w:rsidR="000E5F1A">
        <w:rPr>
          <w:rFonts w:cstheme="minorHAnsi"/>
          <w:szCs w:val="20"/>
        </w:rPr>
        <w:t xml:space="preserve">. Ezen kutatások eredményei </w:t>
      </w:r>
      <w:r w:rsidRPr="00397BFE">
        <w:rPr>
          <w:rFonts w:cstheme="minorHAnsi"/>
          <w:szCs w:val="20"/>
        </w:rPr>
        <w:t>szerint</w:t>
      </w:r>
      <w:r w:rsidR="00CC28A5" w:rsidRPr="00397BFE">
        <w:rPr>
          <w:rFonts w:cstheme="minorHAnsi"/>
          <w:szCs w:val="20"/>
        </w:rPr>
        <w:t>,</w:t>
      </w:r>
      <w:r w:rsidRPr="00397BFE">
        <w:rPr>
          <w:rFonts w:cstheme="minorHAnsi"/>
          <w:szCs w:val="20"/>
        </w:rPr>
        <w:t xml:space="preserve"> a</w:t>
      </w:r>
      <w:r w:rsidR="00CC28A5" w:rsidRPr="00397BFE">
        <w:rPr>
          <w:rFonts w:cstheme="minorHAnsi"/>
          <w:szCs w:val="20"/>
        </w:rPr>
        <w:t xml:space="preserve"> homogenitás alakulása nemlineáris, válságérzékeny és többállapot</w:t>
      </w:r>
      <w:r w:rsidR="00C85F5D" w:rsidRPr="00397BFE">
        <w:rPr>
          <w:rFonts w:cstheme="minorHAnsi"/>
          <w:szCs w:val="20"/>
        </w:rPr>
        <w:t>ú.</w:t>
      </w:r>
    </w:p>
    <w:p w14:paraId="1C35CC57" w14:textId="66E00AEF" w:rsidR="00652FB0" w:rsidRPr="00397BFE" w:rsidRDefault="006E507D" w:rsidP="000E5F1A">
      <w:pPr>
        <w:spacing w:after="120" w:line="240" w:lineRule="auto"/>
        <w:ind w:firstLine="0"/>
        <w:rPr>
          <w:rFonts w:cstheme="minorHAnsi"/>
          <w:szCs w:val="20"/>
        </w:rPr>
      </w:pPr>
      <w:r w:rsidRPr="00397BFE">
        <w:rPr>
          <w:rFonts w:cstheme="minorHAnsi"/>
          <w:szCs w:val="20"/>
        </w:rPr>
        <w:t>A tanulmány célja</w:t>
      </w:r>
      <w:r w:rsidR="0018491D" w:rsidRPr="00397BFE">
        <w:rPr>
          <w:rFonts w:cstheme="minorHAnsi"/>
          <w:szCs w:val="20"/>
        </w:rPr>
        <w:t xml:space="preserve"> </w:t>
      </w:r>
      <w:r w:rsidRPr="00397BFE">
        <w:rPr>
          <w:rFonts w:cstheme="minorHAnsi"/>
          <w:szCs w:val="20"/>
        </w:rPr>
        <w:t xml:space="preserve">egy tudományosan megalapozott, empirikusan </w:t>
      </w:r>
      <w:proofErr w:type="spellStart"/>
      <w:r w:rsidRPr="00397BFE">
        <w:rPr>
          <w:rFonts w:cstheme="minorHAnsi"/>
          <w:szCs w:val="20"/>
        </w:rPr>
        <w:t>validált</w:t>
      </w:r>
      <w:proofErr w:type="spellEnd"/>
      <w:r w:rsidRPr="00397BFE">
        <w:rPr>
          <w:rFonts w:cstheme="minorHAnsi"/>
          <w:szCs w:val="20"/>
        </w:rPr>
        <w:t xml:space="preserve"> eszköztár kialakítása, amely támogatja a fenntartható társadalmi-gazdasági stratégiák kidolgozását a 21. században.</w:t>
      </w:r>
    </w:p>
    <w:p w14:paraId="40E99299" w14:textId="426CAAE5" w:rsidR="00DD1FFF" w:rsidRDefault="00DD1FFF" w:rsidP="000E5F1A">
      <w:pPr>
        <w:spacing w:after="120" w:line="240" w:lineRule="auto"/>
        <w:ind w:firstLine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Kulcsszavak: </w:t>
      </w:r>
      <w:r w:rsidRPr="00DD1FFF">
        <w:rPr>
          <w:rFonts w:cstheme="minorHAnsi"/>
          <w:szCs w:val="20"/>
        </w:rPr>
        <w:t>kvantum-inspirált modellezés</w:t>
      </w:r>
      <w:r>
        <w:rPr>
          <w:rFonts w:cstheme="minorHAnsi"/>
          <w:szCs w:val="20"/>
        </w:rPr>
        <w:t xml:space="preserve">, </w:t>
      </w:r>
      <w:r w:rsidRPr="00DD1FFF">
        <w:rPr>
          <w:rFonts w:cstheme="minorHAnsi"/>
          <w:szCs w:val="20"/>
        </w:rPr>
        <w:t>homogenitás</w:t>
      </w:r>
      <w:r>
        <w:rPr>
          <w:rFonts w:cstheme="minorHAnsi"/>
          <w:szCs w:val="20"/>
        </w:rPr>
        <w:t xml:space="preserve">, </w:t>
      </w:r>
      <w:proofErr w:type="spellStart"/>
      <w:r w:rsidRPr="00DD1FFF">
        <w:rPr>
          <w:rFonts w:cstheme="minorHAnsi"/>
          <w:szCs w:val="20"/>
        </w:rPr>
        <w:t>dekoherencia</w:t>
      </w:r>
      <w:proofErr w:type="spellEnd"/>
      <w:r>
        <w:rPr>
          <w:rFonts w:cstheme="minorHAnsi"/>
          <w:szCs w:val="20"/>
        </w:rPr>
        <w:t xml:space="preserve">, </w:t>
      </w:r>
      <w:r w:rsidRPr="00DD1FFF">
        <w:rPr>
          <w:rFonts w:cstheme="minorHAnsi"/>
          <w:szCs w:val="20"/>
        </w:rPr>
        <w:t>bifurkáció-detektálás</w:t>
      </w:r>
      <w:r>
        <w:rPr>
          <w:rFonts w:cstheme="minorHAnsi"/>
          <w:szCs w:val="20"/>
        </w:rPr>
        <w:t xml:space="preserve">, </w:t>
      </w:r>
      <w:r w:rsidRPr="00DD1FFF">
        <w:rPr>
          <w:rFonts w:cstheme="minorHAnsi"/>
          <w:szCs w:val="20"/>
        </w:rPr>
        <w:t>COCO Y0</w:t>
      </w:r>
    </w:p>
    <w:p w14:paraId="75270294" w14:textId="3B28BB17" w:rsidR="00DD1FFF" w:rsidRDefault="00DD1FFF" w:rsidP="000E5F1A">
      <w:pPr>
        <w:spacing w:after="120" w:line="240" w:lineRule="auto"/>
        <w:ind w:firstLine="0"/>
        <w:rPr>
          <w:rFonts w:cstheme="minorHAnsi"/>
          <w:szCs w:val="20"/>
        </w:rPr>
      </w:pPr>
      <w:r>
        <w:rPr>
          <w:rFonts w:cstheme="minorHAnsi"/>
          <w:szCs w:val="20"/>
        </w:rPr>
        <w:t>JEL: C63, C88, D63, O33, C15</w:t>
      </w:r>
    </w:p>
    <w:p w14:paraId="4A894CF2" w14:textId="1B5B72BF" w:rsidR="00D7476E" w:rsidRPr="00CC351C" w:rsidRDefault="00D7476E" w:rsidP="00397BFE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C351C">
        <w:rPr>
          <w:rFonts w:cstheme="minorHAnsi"/>
          <w:b/>
          <w:bCs/>
          <w:szCs w:val="20"/>
          <w:lang w:val="en-GB"/>
        </w:rPr>
        <w:t>Abstract</w:t>
      </w:r>
    </w:p>
    <w:p w14:paraId="568CE797" w14:textId="7B39B793" w:rsidR="00D7476E" w:rsidRPr="00C2760D" w:rsidRDefault="00D7476E" w:rsidP="000E5F1A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2760D">
        <w:rPr>
          <w:rFonts w:cstheme="minorHAnsi"/>
          <w:szCs w:val="20"/>
          <w:lang w:val="en-GB"/>
        </w:rPr>
        <w:t>Traditional modelling methods have shown limited capacity to capture nonlinear processes during crisis, such as early warning signs of the 2008 financial crisis,</w:t>
      </w:r>
      <w:r w:rsidR="00652FB0" w:rsidRPr="00C2760D">
        <w:rPr>
          <w:rFonts w:cstheme="minorHAnsi"/>
          <w:szCs w:val="20"/>
          <w:lang w:val="en-GB"/>
        </w:rPr>
        <w:t xml:space="preserve"> COVID-19</w:t>
      </w:r>
      <w:r w:rsidRPr="00C2760D">
        <w:rPr>
          <w:rFonts w:cstheme="minorHAnsi"/>
          <w:szCs w:val="20"/>
          <w:lang w:val="en-GB"/>
        </w:rPr>
        <w:t xml:space="preserve"> supply chain shocks, or </w:t>
      </w:r>
      <w:r w:rsidR="00652FB0" w:rsidRPr="00C2760D">
        <w:rPr>
          <w:rFonts w:cstheme="minorHAnsi"/>
          <w:szCs w:val="20"/>
          <w:lang w:val="en-GB"/>
        </w:rPr>
        <w:t xml:space="preserve">European </w:t>
      </w:r>
      <w:r w:rsidRPr="00C2760D">
        <w:rPr>
          <w:rFonts w:cstheme="minorHAnsi"/>
          <w:szCs w:val="20"/>
          <w:lang w:val="en-GB"/>
        </w:rPr>
        <w:t xml:space="preserve">inflationary divergences </w:t>
      </w:r>
      <w:r w:rsidR="00652FB0" w:rsidRPr="00C2760D">
        <w:rPr>
          <w:rFonts w:cstheme="minorHAnsi"/>
          <w:szCs w:val="20"/>
          <w:lang w:val="en-GB"/>
        </w:rPr>
        <w:t>after</w:t>
      </w:r>
      <w:r w:rsidRPr="00C2760D">
        <w:rPr>
          <w:rFonts w:cstheme="minorHAnsi"/>
          <w:szCs w:val="20"/>
          <w:lang w:val="en-GB"/>
        </w:rPr>
        <w:t xml:space="preserve"> 2022 energy crisis. This highlights the need for a modelling framework capable of identifying hidden economic patterns</w:t>
      </w:r>
      <w:r w:rsidR="00652FB0" w:rsidRPr="00C2760D">
        <w:rPr>
          <w:rFonts w:cstheme="minorHAnsi"/>
          <w:szCs w:val="20"/>
          <w:lang w:val="en-GB"/>
        </w:rPr>
        <w:t>.</w:t>
      </w:r>
    </w:p>
    <w:p w14:paraId="1205104D" w14:textId="1A47AE03" w:rsidR="00D7476E" w:rsidRPr="00C2760D" w:rsidRDefault="00D7476E" w:rsidP="000E5F1A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2760D">
        <w:rPr>
          <w:rFonts w:cstheme="minorHAnsi"/>
          <w:szCs w:val="20"/>
          <w:lang w:val="en-GB"/>
        </w:rPr>
        <w:t xml:space="preserve">To address this, the study introduces an innovative modelling framework based on quantum-physical analogies that examines homogeneity dynamics through a distribution-based, multi-state approach. The methodology builds on three core concepts: superposition </w:t>
      </w:r>
      <w:r w:rsidR="00CD2DD2" w:rsidRPr="00C2760D">
        <w:rPr>
          <w:rFonts w:cstheme="minorHAnsi"/>
          <w:szCs w:val="20"/>
          <w:lang w:val="en-GB"/>
        </w:rPr>
        <w:t>modelling</w:t>
      </w:r>
      <w:r w:rsidRPr="00C2760D">
        <w:rPr>
          <w:rFonts w:cstheme="minorHAnsi"/>
          <w:szCs w:val="20"/>
          <w:lang w:val="en-GB"/>
        </w:rPr>
        <w:t>, decoherence simulation, and bifurcation detection</w:t>
      </w:r>
      <w:r w:rsidR="00652FB0" w:rsidRPr="00C2760D">
        <w:rPr>
          <w:rFonts w:cstheme="minorHAnsi"/>
          <w:szCs w:val="20"/>
          <w:lang w:val="en-GB"/>
        </w:rPr>
        <w:t xml:space="preserve">, </w:t>
      </w:r>
      <w:r w:rsidR="00CD2DD2" w:rsidRPr="00C2760D">
        <w:rPr>
          <w:rFonts w:cstheme="minorHAnsi"/>
          <w:szCs w:val="20"/>
          <w:lang w:val="en-GB"/>
        </w:rPr>
        <w:t>techniques are already employed in autonomous vehicle.</w:t>
      </w:r>
    </w:p>
    <w:p w14:paraId="5FFA387B" w14:textId="0E69A6B6" w:rsidR="00D7476E" w:rsidRPr="00C2760D" w:rsidRDefault="00D7476E" w:rsidP="000E5F1A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2760D">
        <w:rPr>
          <w:rFonts w:cstheme="minorHAnsi"/>
          <w:szCs w:val="20"/>
          <w:lang w:val="en-GB"/>
        </w:rPr>
        <w:t xml:space="preserve">The empirical foundation draws on three AI-based homogeneity researches conducted at different scales (i.e., EU Homogeneity, </w:t>
      </w:r>
      <w:proofErr w:type="spellStart"/>
      <w:r w:rsidRPr="00C2760D">
        <w:rPr>
          <w:rFonts w:cstheme="minorHAnsi"/>
          <w:szCs w:val="20"/>
          <w:lang w:val="en-GB"/>
        </w:rPr>
        <w:t>Mezőföld</w:t>
      </w:r>
      <w:proofErr w:type="spellEnd"/>
      <w:r w:rsidRPr="00C2760D">
        <w:rPr>
          <w:rFonts w:cstheme="minorHAnsi"/>
          <w:szCs w:val="20"/>
          <w:lang w:val="en-GB"/>
        </w:rPr>
        <w:t xml:space="preserve"> region, Budapest and its agglomeration), all </w:t>
      </w:r>
      <w:r w:rsidRPr="00C2760D">
        <w:rPr>
          <w:rFonts w:cstheme="minorHAnsi"/>
          <w:szCs w:val="20"/>
          <w:lang w:val="en-GB"/>
        </w:rPr>
        <w:lastRenderedPageBreak/>
        <w:t>relying on the COCO Y0 anti-discriminatory AI model methodology and the Object-Attribute-Matrix structure. Building on these findings, the study demonstrates that homogeneity evolves in a nonlinear, crisis-sensitive, and multi-state manner over time.</w:t>
      </w:r>
    </w:p>
    <w:p w14:paraId="2EB91E02" w14:textId="3C10592D" w:rsidR="00137D6C" w:rsidRPr="00C2760D" w:rsidRDefault="00D7476E" w:rsidP="000E5F1A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2760D">
        <w:rPr>
          <w:rFonts w:cstheme="minorHAnsi"/>
          <w:szCs w:val="20"/>
          <w:lang w:val="en-GB"/>
        </w:rPr>
        <w:t>The aim is to develop a scientifically grounded, empirically validated, and practically applicable toolkit supporting sustainable and adaptive socio-economic strategies for the 21st century.</w:t>
      </w:r>
    </w:p>
    <w:p w14:paraId="051E5D85" w14:textId="3E0D608E" w:rsidR="00CD2DD2" w:rsidRPr="00C2760D" w:rsidRDefault="00CD2DD2" w:rsidP="000E5F1A">
      <w:pPr>
        <w:spacing w:after="120" w:line="240" w:lineRule="auto"/>
        <w:ind w:firstLine="0"/>
        <w:rPr>
          <w:rFonts w:cstheme="minorHAnsi"/>
          <w:szCs w:val="20"/>
          <w:lang w:val="en-GB"/>
        </w:rPr>
      </w:pPr>
      <w:r w:rsidRPr="00C2760D">
        <w:rPr>
          <w:rFonts w:cstheme="minorHAnsi"/>
          <w:szCs w:val="20"/>
          <w:lang w:val="en-GB"/>
        </w:rPr>
        <w:t>Keywords: quantum-inspired modelling, homogeneity, decoherence, bifurcation detection, COCO Y0</w:t>
      </w:r>
    </w:p>
    <w:p w14:paraId="3E6A45D6" w14:textId="316593F5" w:rsidR="00CD2DD2" w:rsidRPr="00397BFE" w:rsidRDefault="00CD2DD2" w:rsidP="000E5F1A">
      <w:pPr>
        <w:spacing w:after="120" w:line="240" w:lineRule="auto"/>
        <w:ind w:firstLine="0"/>
        <w:rPr>
          <w:rFonts w:cstheme="minorHAnsi"/>
          <w:szCs w:val="20"/>
        </w:rPr>
      </w:pPr>
      <w:r w:rsidRPr="00397BFE">
        <w:rPr>
          <w:rFonts w:cstheme="minorHAnsi"/>
          <w:szCs w:val="20"/>
        </w:rPr>
        <w:t>JEL: C63, C88, D63, O33, C15</w:t>
      </w:r>
    </w:p>
    <w:p w14:paraId="44DEF503" w14:textId="77777777" w:rsidR="00CD2DD2" w:rsidRPr="00CD2DD2" w:rsidRDefault="00CD2DD2" w:rsidP="00CC351C">
      <w:pPr>
        <w:spacing w:after="120" w:line="240" w:lineRule="auto"/>
        <w:ind w:firstLine="0"/>
        <w:rPr>
          <w:rFonts w:cstheme="minorHAnsi"/>
          <w:szCs w:val="20"/>
          <w:lang w:val="en-GB"/>
        </w:rPr>
      </w:pPr>
    </w:p>
    <w:sectPr w:rsidR="00CD2DD2" w:rsidRPr="00CD2DD2" w:rsidSect="00DF6C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B3CFD"/>
    <w:multiLevelType w:val="multilevel"/>
    <w:tmpl w:val="DCA2D920"/>
    <w:lvl w:ilvl="0">
      <w:start w:val="1"/>
      <w:numFmt w:val="decimal"/>
      <w:pStyle w:val="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ejezet2"/>
      <w:lvlText w:val="%1.%2."/>
      <w:lvlJc w:val="left"/>
      <w:pPr>
        <w:ind w:left="8511" w:hanging="432"/>
      </w:pPr>
      <w:rPr>
        <w:rFonts w:hint="default"/>
      </w:rPr>
    </w:lvl>
    <w:lvl w:ilvl="2">
      <w:start w:val="1"/>
      <w:numFmt w:val="decimal"/>
      <w:pStyle w:val="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0935423">
    <w:abstractNumId w:val="0"/>
  </w:num>
  <w:num w:numId="2" w16cid:durableId="1551652620">
    <w:abstractNumId w:val="0"/>
  </w:num>
  <w:num w:numId="3" w16cid:durableId="862551338">
    <w:abstractNumId w:val="0"/>
  </w:num>
  <w:num w:numId="4" w16cid:durableId="517358171">
    <w:abstractNumId w:val="0"/>
  </w:num>
  <w:num w:numId="5" w16cid:durableId="2122064228">
    <w:abstractNumId w:val="0"/>
  </w:num>
  <w:num w:numId="6" w16cid:durableId="949316059">
    <w:abstractNumId w:val="0"/>
  </w:num>
  <w:num w:numId="7" w16cid:durableId="908343516">
    <w:abstractNumId w:val="0"/>
  </w:num>
  <w:num w:numId="8" w16cid:durableId="667753111">
    <w:abstractNumId w:val="0"/>
  </w:num>
  <w:num w:numId="9" w16cid:durableId="1933780122">
    <w:abstractNumId w:val="0"/>
  </w:num>
  <w:num w:numId="10" w16cid:durableId="1839728291">
    <w:abstractNumId w:val="0"/>
  </w:num>
  <w:num w:numId="11" w16cid:durableId="2129157136">
    <w:abstractNumId w:val="0"/>
  </w:num>
  <w:num w:numId="12" w16cid:durableId="1124084079">
    <w:abstractNumId w:val="0"/>
  </w:num>
  <w:num w:numId="13" w16cid:durableId="8230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15"/>
    <w:rsid w:val="00067EF2"/>
    <w:rsid w:val="000868B1"/>
    <w:rsid w:val="000A3E67"/>
    <w:rsid w:val="000D3098"/>
    <w:rsid w:val="000E5F1A"/>
    <w:rsid w:val="001207F4"/>
    <w:rsid w:val="00132A1D"/>
    <w:rsid w:val="00137D6C"/>
    <w:rsid w:val="0018491D"/>
    <w:rsid w:val="001B76E1"/>
    <w:rsid w:val="001D5257"/>
    <w:rsid w:val="00225629"/>
    <w:rsid w:val="00263E3C"/>
    <w:rsid w:val="002C6C4B"/>
    <w:rsid w:val="002D075A"/>
    <w:rsid w:val="00312526"/>
    <w:rsid w:val="00317389"/>
    <w:rsid w:val="00397BFE"/>
    <w:rsid w:val="003A2C7E"/>
    <w:rsid w:val="003B33B2"/>
    <w:rsid w:val="003E48CA"/>
    <w:rsid w:val="00421D81"/>
    <w:rsid w:val="00425DBE"/>
    <w:rsid w:val="004605AB"/>
    <w:rsid w:val="004B2CFC"/>
    <w:rsid w:val="004C59C9"/>
    <w:rsid w:val="004F5A6E"/>
    <w:rsid w:val="005016F4"/>
    <w:rsid w:val="005037D8"/>
    <w:rsid w:val="00515843"/>
    <w:rsid w:val="00531619"/>
    <w:rsid w:val="0056222E"/>
    <w:rsid w:val="005B3C95"/>
    <w:rsid w:val="005B655F"/>
    <w:rsid w:val="005E5C6D"/>
    <w:rsid w:val="005F7D43"/>
    <w:rsid w:val="0061023F"/>
    <w:rsid w:val="0061479F"/>
    <w:rsid w:val="00637BF4"/>
    <w:rsid w:val="00642BC1"/>
    <w:rsid w:val="00652FB0"/>
    <w:rsid w:val="006C5821"/>
    <w:rsid w:val="006E507D"/>
    <w:rsid w:val="007007BB"/>
    <w:rsid w:val="007370DA"/>
    <w:rsid w:val="00753AE5"/>
    <w:rsid w:val="007621F6"/>
    <w:rsid w:val="00771820"/>
    <w:rsid w:val="007A78DF"/>
    <w:rsid w:val="007C1FEB"/>
    <w:rsid w:val="007D14D4"/>
    <w:rsid w:val="007D3E0A"/>
    <w:rsid w:val="0080590E"/>
    <w:rsid w:val="0081419C"/>
    <w:rsid w:val="008310BC"/>
    <w:rsid w:val="00862554"/>
    <w:rsid w:val="00882D58"/>
    <w:rsid w:val="008F7CF2"/>
    <w:rsid w:val="00924B5E"/>
    <w:rsid w:val="009272CF"/>
    <w:rsid w:val="0096064C"/>
    <w:rsid w:val="009A64C9"/>
    <w:rsid w:val="00A242B7"/>
    <w:rsid w:val="00AA10CF"/>
    <w:rsid w:val="00B122A7"/>
    <w:rsid w:val="00B91CAD"/>
    <w:rsid w:val="00B929FC"/>
    <w:rsid w:val="00B970A4"/>
    <w:rsid w:val="00C057ED"/>
    <w:rsid w:val="00C2760D"/>
    <w:rsid w:val="00C85F5D"/>
    <w:rsid w:val="00CA194F"/>
    <w:rsid w:val="00CC28A5"/>
    <w:rsid w:val="00CC351C"/>
    <w:rsid w:val="00CD2DD2"/>
    <w:rsid w:val="00CE2D6D"/>
    <w:rsid w:val="00CE59FB"/>
    <w:rsid w:val="00D1438E"/>
    <w:rsid w:val="00D56E23"/>
    <w:rsid w:val="00D65E68"/>
    <w:rsid w:val="00D72702"/>
    <w:rsid w:val="00D7476E"/>
    <w:rsid w:val="00DD1FFF"/>
    <w:rsid w:val="00DF6C15"/>
    <w:rsid w:val="00E03094"/>
    <w:rsid w:val="00E0758B"/>
    <w:rsid w:val="00E3320F"/>
    <w:rsid w:val="00EE4979"/>
    <w:rsid w:val="00F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186F"/>
  <w15:chartTrackingRefBased/>
  <w15:docId w15:val="{A9FD5431-34D9-47AF-95C2-B3F815F5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8DF"/>
    <w:pPr>
      <w:spacing w:line="360" w:lineRule="auto"/>
      <w:ind w:firstLine="567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A78DF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A78DF"/>
    <w:pPr>
      <w:keepNext/>
      <w:keepLines/>
      <w:spacing w:after="0"/>
      <w:ind w:firstLine="0"/>
      <w:outlineLvl w:val="1"/>
    </w:pPr>
    <w:rPr>
      <w:rFonts w:eastAsiaTheme="majorEastAsia" w:cstheme="majorBidi"/>
      <w:b/>
      <w:sz w:val="28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C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C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C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C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C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C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C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78DF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A78DF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EconomicaTitle1">
    <w:name w:val="Economica_Title1"/>
    <w:basedOn w:val="Norml"/>
    <w:next w:val="Norml"/>
    <w:autoRedefine/>
    <w:qFormat/>
    <w:rsid w:val="00D72702"/>
    <w:pPr>
      <w:keepNext/>
      <w:tabs>
        <w:tab w:val="left" w:pos="340"/>
      </w:tabs>
      <w:spacing w:before="240" w:after="120" w:line="240" w:lineRule="auto"/>
      <w:ind w:firstLine="0"/>
      <w:jc w:val="left"/>
      <w:outlineLvl w:val="0"/>
    </w:pPr>
    <w:rPr>
      <w:rFonts w:ascii="Georgia" w:hAnsi="Georgia"/>
      <w:b/>
      <w:kern w:val="0"/>
      <w:sz w:val="26"/>
      <w:szCs w:val="22"/>
      <w:lang w:val="en-US"/>
      <w14:ligatures w14:val="none"/>
    </w:rPr>
  </w:style>
  <w:style w:type="paragraph" w:customStyle="1" w:styleId="EconomicaTitle2">
    <w:name w:val="Economica_Title2"/>
    <w:basedOn w:val="Norml"/>
    <w:next w:val="Norml"/>
    <w:autoRedefine/>
    <w:qFormat/>
    <w:rsid w:val="00D72702"/>
    <w:pPr>
      <w:keepNext/>
      <w:spacing w:before="180" w:after="120" w:line="240" w:lineRule="auto"/>
      <w:ind w:firstLine="0"/>
      <w:jc w:val="left"/>
      <w:outlineLvl w:val="1"/>
    </w:pPr>
    <w:rPr>
      <w:rFonts w:ascii="Georgia" w:hAnsi="Georgia"/>
      <w:b/>
      <w:kern w:val="0"/>
      <w:sz w:val="22"/>
      <w:szCs w:val="22"/>
      <w:lang w:val="en-US"/>
      <w14:ligatures w14:val="none"/>
    </w:rPr>
  </w:style>
  <w:style w:type="paragraph" w:customStyle="1" w:styleId="EconomicaTitle3">
    <w:name w:val="Economica_Title3"/>
    <w:basedOn w:val="Norml"/>
    <w:next w:val="Norml"/>
    <w:autoRedefine/>
    <w:qFormat/>
    <w:rsid w:val="00D72702"/>
    <w:pPr>
      <w:spacing w:before="120" w:after="120" w:line="240" w:lineRule="auto"/>
      <w:ind w:firstLine="0"/>
      <w:jc w:val="left"/>
    </w:pPr>
    <w:rPr>
      <w:rFonts w:ascii="Georgia" w:hAnsi="Georgia"/>
      <w:b/>
      <w:i/>
      <w:kern w:val="0"/>
      <w:sz w:val="22"/>
      <w:szCs w:val="22"/>
      <w:lang w:val="en-US"/>
      <w14:ligatures w14:val="none"/>
    </w:rPr>
  </w:style>
  <w:style w:type="paragraph" w:customStyle="1" w:styleId="fejezet1">
    <w:name w:val="fejezet 1"/>
    <w:basedOn w:val="Norml"/>
    <w:next w:val="Norml"/>
    <w:autoRedefine/>
    <w:qFormat/>
    <w:rsid w:val="007D14D4"/>
    <w:pPr>
      <w:keepNext/>
      <w:numPr>
        <w:numId w:val="13"/>
      </w:numPr>
      <w:tabs>
        <w:tab w:val="left" w:pos="340"/>
      </w:tabs>
      <w:spacing w:before="240" w:after="120" w:line="240" w:lineRule="auto"/>
      <w:jc w:val="left"/>
      <w:outlineLvl w:val="0"/>
    </w:pPr>
    <w:rPr>
      <w:b/>
      <w:kern w:val="0"/>
      <w:szCs w:val="22"/>
      <w:lang w:val="en-US"/>
      <w14:ligatures w14:val="none"/>
    </w:rPr>
  </w:style>
  <w:style w:type="paragraph" w:customStyle="1" w:styleId="fejezet2">
    <w:name w:val="fejezet 2"/>
    <w:basedOn w:val="Norml"/>
    <w:next w:val="Norml"/>
    <w:autoRedefine/>
    <w:qFormat/>
    <w:rsid w:val="007D14D4"/>
    <w:pPr>
      <w:keepNext/>
      <w:numPr>
        <w:ilvl w:val="1"/>
        <w:numId w:val="13"/>
      </w:numPr>
      <w:spacing w:after="0"/>
      <w:jc w:val="left"/>
      <w:outlineLvl w:val="1"/>
    </w:pPr>
    <w:rPr>
      <w:rFonts w:cs="Times New Roman"/>
      <w:b/>
      <w:kern w:val="0"/>
      <w:szCs w:val="22"/>
      <w14:ligatures w14:val="none"/>
    </w:rPr>
  </w:style>
  <w:style w:type="paragraph" w:customStyle="1" w:styleId="fejezet3">
    <w:name w:val="fejezet 3"/>
    <w:basedOn w:val="Norml"/>
    <w:next w:val="Norml"/>
    <w:autoRedefine/>
    <w:qFormat/>
    <w:rsid w:val="007D14D4"/>
    <w:pPr>
      <w:numPr>
        <w:ilvl w:val="2"/>
        <w:numId w:val="13"/>
      </w:numPr>
      <w:spacing w:after="0"/>
      <w:jc w:val="left"/>
    </w:pPr>
    <w:rPr>
      <w:b/>
      <w:kern w:val="0"/>
      <w:sz w:val="28"/>
      <w:szCs w:val="22"/>
      <w:lang w:val="en-US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C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C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C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C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C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C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C15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6C15"/>
    <w:rPr>
      <w:rFonts w:ascii="Times New Roman" w:hAnsi="Times New Roman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6C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6C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C15"/>
    <w:rPr>
      <w:rFonts w:ascii="Times New Roman" w:hAnsi="Times New Roman"/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C15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425DBE"/>
    <w:pPr>
      <w:spacing w:after="0" w:line="240" w:lineRule="auto"/>
    </w:pPr>
    <w:rPr>
      <w:rFonts w:ascii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80590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adi.daniel@kodolanyi.hu" TargetMode="External"/><Relationship Id="rId5" Type="http://schemas.openxmlformats.org/officeDocument/2006/relationships/hyperlink" Target="mailto:varadi.daniel@kodolany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Varadi Daniel</dc:creator>
  <cp:keywords/>
  <dc:description/>
  <cp:lastModifiedBy>Varadi Daniel</cp:lastModifiedBy>
  <cp:revision>12</cp:revision>
  <dcterms:created xsi:type="dcterms:W3CDTF">2025-10-21T10:54:00Z</dcterms:created>
  <dcterms:modified xsi:type="dcterms:W3CDTF">2025-10-25T14:17:00Z</dcterms:modified>
</cp:coreProperties>
</file>