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01F6A" w14:textId="77777777" w:rsidR="007F4B46" w:rsidRPr="007F4B46" w:rsidRDefault="007F4B46" w:rsidP="007F4B46">
      <w:r w:rsidRPr="007F4B46">
        <w:rPr>
          <w:b/>
          <w:bCs/>
        </w:rPr>
        <w:t>THE INTERLINKED TRAJECTORY OF HUMAN DEVELOPMENT, EDUCATION, AND DIGITAL ACCESS (2010-2023)</w:t>
      </w:r>
    </w:p>
    <w:p w14:paraId="67BCBB0F" w14:textId="151DE57C" w:rsidR="007F4B46" w:rsidRPr="007F4B46" w:rsidRDefault="007F4B46" w:rsidP="007F4B46">
      <w:pPr>
        <w:spacing w:after="0"/>
        <w:rPr>
          <w:lang w:val="en-GB"/>
        </w:rPr>
      </w:pPr>
      <w:r>
        <w:rPr>
          <w:b/>
          <w:bCs/>
          <w:lang w:val="en-GB"/>
        </w:rPr>
        <w:t>Ganbat Bayanmunkh</w:t>
      </w:r>
      <w:r w:rsidRPr="007F4B46">
        <w:rPr>
          <w:lang w:val="en-GB"/>
        </w:rPr>
        <w:t>:</w:t>
      </w:r>
      <w:r w:rsidR="001712CA" w:rsidRPr="001712CA">
        <w:t xml:space="preserve"> </w:t>
      </w:r>
      <w:r w:rsidR="001712CA" w:rsidRPr="001712CA">
        <w:rPr>
          <w:lang w:val="en-GB"/>
        </w:rPr>
        <w:t>https://orcid.org/0009-0008-6022-9612</w:t>
      </w:r>
    </w:p>
    <w:p w14:paraId="4E61219D" w14:textId="77777777" w:rsidR="007F4B46" w:rsidRPr="007F4B46" w:rsidRDefault="007F4B46" w:rsidP="007F4B46">
      <w:pPr>
        <w:spacing w:after="0"/>
        <w:rPr>
          <w:lang w:val="de-DE"/>
        </w:rPr>
      </w:pPr>
      <w:r w:rsidRPr="007F4B46">
        <w:rPr>
          <w:lang w:val="de-DE"/>
        </w:rPr>
        <w:t xml:space="preserve">László Pitlik: </w:t>
      </w:r>
      <w:r w:rsidRPr="007F4B46">
        <w:fldChar w:fldCharType="begin"/>
      </w:r>
      <w:r w:rsidRPr="007F4B46">
        <w:instrText>HYPERLINK "https://orcid.org/0000-0001-5819-0319"</w:instrText>
      </w:r>
      <w:r w:rsidRPr="007F4B46">
        <w:fldChar w:fldCharType="separate"/>
      </w:r>
      <w:r w:rsidRPr="007F4B46">
        <w:rPr>
          <w:rStyle w:val="Hyperlink"/>
          <w:lang w:val="de-DE"/>
        </w:rPr>
        <w:t>https://orcid.org/0000-0001-5819-0319</w:t>
      </w:r>
      <w:r w:rsidRPr="007F4B46">
        <w:fldChar w:fldCharType="end"/>
      </w:r>
    </w:p>
    <w:p w14:paraId="7F5364D7" w14:textId="77777777" w:rsidR="007F4B46" w:rsidRPr="007F4B46" w:rsidRDefault="007F4B46" w:rsidP="007F4B46">
      <w:pPr>
        <w:spacing w:after="0"/>
        <w:rPr>
          <w:lang w:val="de-DE"/>
        </w:rPr>
      </w:pPr>
      <w:r w:rsidRPr="007F4B46">
        <w:rPr>
          <w:lang w:val="de-DE"/>
        </w:rPr>
        <w:t xml:space="preserve">László Pitlik (Jr): </w:t>
      </w:r>
      <w:r w:rsidRPr="007F4B46">
        <w:fldChar w:fldCharType="begin"/>
      </w:r>
      <w:r w:rsidRPr="007F4B46">
        <w:instrText>HYPERLINK "https://orcid.org/0000-0002-8058-9577"</w:instrText>
      </w:r>
      <w:r w:rsidRPr="007F4B46">
        <w:fldChar w:fldCharType="separate"/>
      </w:r>
      <w:r w:rsidRPr="007F4B46">
        <w:rPr>
          <w:rStyle w:val="Hyperlink"/>
          <w:lang w:val="de-DE"/>
        </w:rPr>
        <w:t>https://orcid.org/0000-0002-8058-9577</w:t>
      </w:r>
      <w:r w:rsidRPr="007F4B46">
        <w:fldChar w:fldCharType="end"/>
      </w:r>
      <w:r w:rsidRPr="007F4B46">
        <w:rPr>
          <w:lang w:val="de-DE"/>
        </w:rPr>
        <w:t xml:space="preserve"> </w:t>
      </w:r>
    </w:p>
    <w:p w14:paraId="3D508005" w14:textId="1A02605B" w:rsidR="007F4B46" w:rsidRPr="007F4B46" w:rsidRDefault="007F4B46" w:rsidP="007F4B46">
      <w:pPr>
        <w:spacing w:after="0"/>
        <w:rPr>
          <w:lang w:val="de-DE"/>
        </w:rPr>
      </w:pPr>
      <w:r w:rsidRPr="007F4B46">
        <w:rPr>
          <w:u w:val="single"/>
          <w:lang w:val="de-DE"/>
        </w:rPr>
        <w:t>e</w:t>
      </w:r>
      <w:r w:rsidRPr="007F4B46">
        <w:rPr>
          <w:lang w:val="de-DE"/>
        </w:rPr>
        <w:t>-</w:t>
      </w:r>
      <w:r w:rsidRPr="007F4B46">
        <w:rPr>
          <w:u w:val="single"/>
          <w:lang w:val="de-DE"/>
        </w:rPr>
        <w:t>Mails</w:t>
      </w:r>
      <w:r w:rsidRPr="007F4B46">
        <w:rPr>
          <w:lang w:val="de-DE"/>
        </w:rPr>
        <w:t xml:space="preserve">: </w:t>
      </w:r>
      <w:hyperlink r:id="rId4" w:history="1">
        <w:r w:rsidRPr="00DE60EF">
          <w:rPr>
            <w:rStyle w:val="Hyperlink"/>
            <w:lang w:val="de-DE"/>
          </w:rPr>
          <w:t>ganbat0000000</w:t>
        </w:r>
        <w:r w:rsidRPr="007F4B46">
          <w:rPr>
            <w:rStyle w:val="Hyperlink"/>
            <w:lang w:val="de-DE"/>
          </w:rPr>
          <w:t>@gmail.com</w:t>
        </w:r>
      </w:hyperlink>
      <w:r w:rsidRPr="007F4B46">
        <w:rPr>
          <w:lang w:val="de-DE"/>
        </w:rPr>
        <w:t xml:space="preserve">, </w:t>
      </w:r>
      <w:hyperlink r:id="rId5" w:history="1">
        <w:r w:rsidRPr="007F4B46">
          <w:rPr>
            <w:rStyle w:val="Hyperlink"/>
            <w:lang w:val="de-DE"/>
          </w:rPr>
          <w:t>pitlik@my-x.hu</w:t>
        </w:r>
      </w:hyperlink>
      <w:r w:rsidRPr="007F4B46">
        <w:rPr>
          <w:lang w:val="de-DE"/>
        </w:rPr>
        <w:t xml:space="preserve">, </w:t>
      </w:r>
      <w:hyperlink r:id="rId6" w:history="1">
        <w:r w:rsidRPr="007F4B46">
          <w:rPr>
            <w:rStyle w:val="Hyperlink"/>
            <w:lang w:val="de-DE"/>
          </w:rPr>
          <w:t>ptlklszl@my-x.hu</w:t>
        </w:r>
      </w:hyperlink>
      <w:r w:rsidRPr="007F4B46">
        <w:rPr>
          <w:lang w:val="de-DE"/>
        </w:rPr>
        <w:t xml:space="preserve"> </w:t>
      </w:r>
    </w:p>
    <w:p w14:paraId="544C19A8" w14:textId="77777777" w:rsidR="007F4B46" w:rsidRPr="007F4B46" w:rsidRDefault="007F4B46" w:rsidP="007F4B46">
      <w:pPr>
        <w:spacing w:after="0"/>
        <w:rPr>
          <w:lang w:val="en-GB"/>
        </w:rPr>
      </w:pPr>
      <w:r w:rsidRPr="007F4B46">
        <w:rPr>
          <w:u w:val="single"/>
          <w:lang w:val="en-GB"/>
        </w:rPr>
        <w:t>Institution</w:t>
      </w:r>
      <w:r w:rsidRPr="007F4B46">
        <w:rPr>
          <w:lang w:val="en-GB"/>
        </w:rPr>
        <w:t xml:space="preserve">s: </w:t>
      </w:r>
      <w:proofErr w:type="spellStart"/>
      <w:r w:rsidRPr="007F4B46">
        <w:rPr>
          <w:lang w:val="en-GB"/>
        </w:rPr>
        <w:t>Kodolányi</w:t>
      </w:r>
      <w:proofErr w:type="spellEnd"/>
      <w:r w:rsidRPr="007F4B46">
        <w:rPr>
          <w:lang w:val="en-GB"/>
        </w:rPr>
        <w:t xml:space="preserve"> János University and MY-X research team Hungary</w:t>
      </w:r>
    </w:p>
    <w:p w14:paraId="0A6D3579" w14:textId="77777777" w:rsidR="007F4B46" w:rsidRPr="007F4B46" w:rsidRDefault="007F4B46" w:rsidP="007F4B46">
      <w:r w:rsidRPr="007F4B46">
        <w:rPr>
          <w:b/>
          <w:bCs/>
        </w:rPr>
        <w:t>ABSTRACT</w:t>
      </w:r>
    </w:p>
    <w:p w14:paraId="1AA90C78" w14:textId="77777777" w:rsidR="007F4B46" w:rsidRPr="007F4B46" w:rsidRDefault="007F4B46" w:rsidP="007F4B46">
      <w:r w:rsidRPr="007F4B46">
        <w:t>This study presents an analysis of global data from 2010 to 2023 examining the synergistic relationship between Internet Usage, the Education Index, and the Human Development Index (HDI). The research investigates how these three factors form a reinforcing cycle of development across nations.</w:t>
      </w:r>
    </w:p>
    <w:p w14:paraId="62502332" w14:textId="77777777" w:rsidR="007F4B46" w:rsidRPr="007F4B46" w:rsidRDefault="007F4B46" w:rsidP="007F4B46">
      <w:r w:rsidRPr="007F4B46">
        <w:t>The study employs comprehensive global development data from United Nations databases and World Bank statistics, covering 189 countries over a 14-year period. Statistical analysis including correlation studies and longitudinal tracking was conducted to establish the interrelationships between these key development indicators.</w:t>
      </w:r>
    </w:p>
    <w:p w14:paraId="37631992" w14:textId="77777777" w:rsidR="007F4B46" w:rsidRPr="007F4B46" w:rsidRDefault="007F4B46" w:rsidP="007F4B46">
      <w:r w:rsidRPr="007F4B46">
        <w:t>Analysis reveals that nations with high educational attainment consistently demonstrate higher HDI scores and more widespread internet adoption. Internet access has served as both a catalyst for and a consequence of educational advancement, providing unparalleled access to information and digital literacy tools. By 2023, the correlation between the Education Index and HDI is exceptionally strong, with countries leading in education almost universally occupying the top tiers of the HDI rankings.</w:t>
      </w:r>
    </w:p>
    <w:p w14:paraId="6FD8B8CC" w14:textId="77777777" w:rsidR="007F4B46" w:rsidRPr="007F4B46" w:rsidRDefault="007F4B46" w:rsidP="007F4B46">
      <w:r w:rsidRPr="007F4B46">
        <w:t>The research demonstrates that Internet Usage acts as a critical enabler in the modern era, strengthening the link between education and overall human development. The findings reveal a virtuous cycle where education drives internet adoption, while internet access enhances educational outcomes, collectively contributing to higher human development scores. The study also identifies the digital divide as a key differentiator in developmental progress between nations.</w:t>
      </w:r>
    </w:p>
    <w:p w14:paraId="6836643E" w14:textId="77777777" w:rsidR="007F4B46" w:rsidRPr="007F4B46" w:rsidRDefault="007F4B46" w:rsidP="007F4B46">
      <w:r w:rsidRPr="007F4B46">
        <w:rPr>
          <w:b/>
          <w:bCs/>
        </w:rPr>
        <w:t>Keywords</w:t>
      </w:r>
      <w:r w:rsidRPr="007F4B46">
        <w:t>: Human Development Index, Education Index, Internet Usage, Digital Divide, Global Development, Educational Technology, Development Indicators</w:t>
      </w:r>
    </w:p>
    <w:p w14:paraId="1B7980B5" w14:textId="77777777" w:rsidR="00915E38" w:rsidRDefault="00915E38"/>
    <w:sectPr w:rsidR="00915E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46"/>
    <w:rsid w:val="001712CA"/>
    <w:rsid w:val="003249BA"/>
    <w:rsid w:val="007F4B46"/>
    <w:rsid w:val="00915E38"/>
    <w:rsid w:val="00CC0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ACF4F"/>
  <w15:chartTrackingRefBased/>
  <w15:docId w15:val="{2EB721D8-1031-48E0-9BE1-F75A2BE3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B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B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B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B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B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B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B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B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B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B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B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B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B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B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B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B46"/>
    <w:rPr>
      <w:rFonts w:eastAsiaTheme="majorEastAsia" w:cstheme="majorBidi"/>
      <w:color w:val="272727" w:themeColor="text1" w:themeTint="D8"/>
    </w:rPr>
  </w:style>
  <w:style w:type="paragraph" w:styleId="Title">
    <w:name w:val="Title"/>
    <w:basedOn w:val="Normal"/>
    <w:next w:val="Normal"/>
    <w:link w:val="TitleChar"/>
    <w:uiPriority w:val="10"/>
    <w:qFormat/>
    <w:rsid w:val="007F4B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B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B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B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B46"/>
    <w:pPr>
      <w:spacing w:before="160"/>
      <w:jc w:val="center"/>
    </w:pPr>
    <w:rPr>
      <w:i/>
      <w:iCs/>
      <w:color w:val="404040" w:themeColor="text1" w:themeTint="BF"/>
    </w:rPr>
  </w:style>
  <w:style w:type="character" w:customStyle="1" w:styleId="QuoteChar">
    <w:name w:val="Quote Char"/>
    <w:basedOn w:val="DefaultParagraphFont"/>
    <w:link w:val="Quote"/>
    <w:uiPriority w:val="29"/>
    <w:rsid w:val="007F4B46"/>
    <w:rPr>
      <w:i/>
      <w:iCs/>
      <w:color w:val="404040" w:themeColor="text1" w:themeTint="BF"/>
    </w:rPr>
  </w:style>
  <w:style w:type="paragraph" w:styleId="ListParagraph">
    <w:name w:val="List Paragraph"/>
    <w:basedOn w:val="Normal"/>
    <w:uiPriority w:val="34"/>
    <w:qFormat/>
    <w:rsid w:val="007F4B46"/>
    <w:pPr>
      <w:ind w:left="720"/>
      <w:contextualSpacing/>
    </w:pPr>
  </w:style>
  <w:style w:type="character" w:styleId="IntenseEmphasis">
    <w:name w:val="Intense Emphasis"/>
    <w:basedOn w:val="DefaultParagraphFont"/>
    <w:uiPriority w:val="21"/>
    <w:qFormat/>
    <w:rsid w:val="007F4B46"/>
    <w:rPr>
      <w:i/>
      <w:iCs/>
      <w:color w:val="0F4761" w:themeColor="accent1" w:themeShade="BF"/>
    </w:rPr>
  </w:style>
  <w:style w:type="paragraph" w:styleId="IntenseQuote">
    <w:name w:val="Intense Quote"/>
    <w:basedOn w:val="Normal"/>
    <w:next w:val="Normal"/>
    <w:link w:val="IntenseQuoteChar"/>
    <w:uiPriority w:val="30"/>
    <w:qFormat/>
    <w:rsid w:val="007F4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B46"/>
    <w:rPr>
      <w:i/>
      <w:iCs/>
      <w:color w:val="0F4761" w:themeColor="accent1" w:themeShade="BF"/>
    </w:rPr>
  </w:style>
  <w:style w:type="character" w:styleId="IntenseReference">
    <w:name w:val="Intense Reference"/>
    <w:basedOn w:val="DefaultParagraphFont"/>
    <w:uiPriority w:val="32"/>
    <w:qFormat/>
    <w:rsid w:val="007F4B46"/>
    <w:rPr>
      <w:b/>
      <w:bCs/>
      <w:smallCaps/>
      <w:color w:val="0F4761" w:themeColor="accent1" w:themeShade="BF"/>
      <w:spacing w:val="5"/>
    </w:rPr>
  </w:style>
  <w:style w:type="character" w:styleId="Hyperlink">
    <w:name w:val="Hyperlink"/>
    <w:basedOn w:val="DefaultParagraphFont"/>
    <w:uiPriority w:val="99"/>
    <w:unhideWhenUsed/>
    <w:rsid w:val="007F4B46"/>
    <w:rPr>
      <w:color w:val="467886" w:themeColor="hyperlink"/>
      <w:u w:val="single"/>
    </w:rPr>
  </w:style>
  <w:style w:type="character" w:styleId="UnresolvedMention">
    <w:name w:val="Unresolved Mention"/>
    <w:basedOn w:val="DefaultParagraphFont"/>
    <w:uiPriority w:val="99"/>
    <w:semiHidden/>
    <w:unhideWhenUsed/>
    <w:rsid w:val="007F4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tlklszl@my-x.hu" TargetMode="External"/><Relationship Id="rId5" Type="http://schemas.openxmlformats.org/officeDocument/2006/relationships/hyperlink" Target="mailto:pitlik@my-x.hu" TargetMode="External"/><Relationship Id="rId4" Type="http://schemas.openxmlformats.org/officeDocument/2006/relationships/hyperlink" Target="mailto:ganbat000000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355</Words>
  <Characters>2025</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Bayanmunkh Ganbat</dc:creator>
  <cp:keywords/>
  <dc:description/>
  <cp:lastModifiedBy>Bayanmunkh Ganbat</cp:lastModifiedBy>
  <cp:revision>2</cp:revision>
  <dcterms:created xsi:type="dcterms:W3CDTF">2025-10-17T13:34:00Z</dcterms:created>
  <dcterms:modified xsi:type="dcterms:W3CDTF">2025-10-17T13:42:00Z</dcterms:modified>
</cp:coreProperties>
</file>