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4B26" w14:textId="01F2F9DD" w:rsidR="00A62EA7" w:rsidRPr="001F0C66" w:rsidRDefault="00535A6B" w:rsidP="00535A6B">
      <w:pPr>
        <w:pStyle w:val="Cm"/>
        <w:jc w:val="both"/>
        <w:rPr>
          <w:lang w:val="hu-HU"/>
        </w:rPr>
      </w:pPr>
      <w:r w:rsidRPr="001F0C66">
        <w:rPr>
          <w:lang w:val="hu-HU"/>
        </w:rPr>
        <w:t>A HÖK és az LLM potenciális kapcsolata</w:t>
      </w:r>
    </w:p>
    <w:p w14:paraId="18A67A78" w14:textId="4D40F446" w:rsidR="00535A6B" w:rsidRPr="001F0C66" w:rsidRDefault="00535A6B" w:rsidP="00535A6B">
      <w:pPr>
        <w:jc w:val="both"/>
        <w:rPr>
          <w:lang w:val="hu-HU"/>
        </w:rPr>
      </w:pPr>
      <w:r w:rsidRPr="001F0C66">
        <w:rPr>
          <w:lang w:val="hu-HU"/>
        </w:rPr>
        <w:t>(</w:t>
      </w:r>
      <w:r w:rsidRPr="001F0C66">
        <w:rPr>
          <w:lang w:val="hu-HU"/>
        </w:rPr>
        <w:t>The potential relationship between the Student Government and the LLM</w:t>
      </w:r>
      <w:r w:rsidRPr="001F0C66">
        <w:rPr>
          <w:lang w:val="hu-HU"/>
        </w:rPr>
        <w:t xml:space="preserve">) </w:t>
      </w:r>
    </w:p>
    <w:p w14:paraId="0FF5EAE2" w14:textId="0993DA27" w:rsidR="00535A6B" w:rsidRPr="001F0C66" w:rsidRDefault="00535A6B" w:rsidP="00535A6B">
      <w:pPr>
        <w:jc w:val="both"/>
        <w:rPr>
          <w:lang w:val="hu-HU"/>
        </w:rPr>
      </w:pPr>
      <w:r w:rsidRPr="001F0C66">
        <w:rPr>
          <w:lang w:val="hu-HU"/>
        </w:rPr>
        <w:t>Pitlik László, KJE</w:t>
      </w:r>
    </w:p>
    <w:p w14:paraId="02392F63" w14:textId="6244FBF5" w:rsidR="00535A6B" w:rsidRPr="001F0C66" w:rsidRDefault="00535A6B" w:rsidP="00535A6B">
      <w:pPr>
        <w:pStyle w:val="Cmsor1"/>
        <w:jc w:val="both"/>
        <w:rPr>
          <w:lang w:val="hu-HU"/>
        </w:rPr>
      </w:pPr>
      <w:r w:rsidRPr="001F0C66">
        <w:rPr>
          <w:lang w:val="hu-HU"/>
        </w:rPr>
        <w:t>Bevezetés – apropó</w:t>
      </w:r>
    </w:p>
    <w:p w14:paraId="20F3566A" w14:textId="40ED38FA" w:rsidR="00535A6B" w:rsidRPr="001F0C66" w:rsidRDefault="00535A6B" w:rsidP="00535A6B">
      <w:pPr>
        <w:jc w:val="both"/>
        <w:rPr>
          <w:lang w:val="hu-HU"/>
        </w:rPr>
      </w:pPr>
      <w:r w:rsidRPr="001F0C66">
        <w:rPr>
          <w:lang w:val="hu-HU"/>
        </w:rPr>
        <w:t>Magánegyetemre vélhetően jelentőséggel bíróan nagy számban azok jönnek, akik a „normál” egyetemek alapvetően embertelen, a Hallgatót csak egy logisztikai objektumként tekintő szemléletmódjával ab ovo nem értenek egyet, vagy már meg is égették magukat. Következésképpen a Hallgatók és az Oktatók közötti kapcsolat illik, hogy emberibb legyen (vö. udvari tanítók:-)</w:t>
      </w:r>
    </w:p>
    <w:p w14:paraId="5822B5DC" w14:textId="4081F296" w:rsidR="00535A6B" w:rsidRPr="001F0C66" w:rsidRDefault="00535A6B" w:rsidP="00535A6B">
      <w:pPr>
        <w:jc w:val="both"/>
        <w:rPr>
          <w:lang w:val="hu-HU"/>
        </w:rPr>
      </w:pPr>
      <w:r w:rsidRPr="001F0C66">
        <w:rPr>
          <w:lang w:val="hu-HU"/>
        </w:rPr>
        <w:t>Másrészt a HÖK működése vélhetően az esetek zömében évtizedek óta csak egy fajta díszpinty (hab a tortán) jelleget mutat. Nincs érdemi véleményformáló ereje, mert a funkcionáriusok pl. saját karrierjük érdekében mondanak egyáltalán igent ezen alapvetően látszatfeladatokra…</w:t>
      </w:r>
    </w:p>
    <w:p w14:paraId="584BFDBB" w14:textId="04DCF228" w:rsidR="00535A6B" w:rsidRPr="001F0C66" w:rsidRDefault="00535A6B" w:rsidP="00535A6B">
      <w:pPr>
        <w:jc w:val="both"/>
        <w:rPr>
          <w:lang w:val="hu-HU"/>
        </w:rPr>
      </w:pPr>
      <w:r w:rsidRPr="001F0C66">
        <w:rPr>
          <w:lang w:val="hu-HU"/>
        </w:rPr>
        <w:t>Nézzük, miként változik meg a HÖK ereje az LLM-ek megjelenésével?</w:t>
      </w:r>
    </w:p>
    <w:p w14:paraId="12F2CD39" w14:textId="4F18AAF7" w:rsidR="00535A6B" w:rsidRPr="001F0C66" w:rsidRDefault="00535A6B" w:rsidP="00535A6B">
      <w:pPr>
        <w:jc w:val="both"/>
        <w:rPr>
          <w:lang w:val="hu-HU"/>
        </w:rPr>
      </w:pPr>
      <w:r w:rsidRPr="001F0C66">
        <w:rPr>
          <w:lang w:val="hu-HU"/>
        </w:rPr>
        <w:t xml:space="preserve">Benchmark: ideális esetben a HÖK-nek a tantervekben, tantárgyi leírásokban szereplő adatok alapján félévről félévre, sőt féléveken átívelően is ellenőrizni kellene, vajon nem önkényes-e egy-egy tárgy kreditértéke a többi tárgy kreditértékéhez képest a követelmények több-dimenziós rendszere alapján? (vö. </w:t>
      </w:r>
      <w:hyperlink r:id="rId5" w:history="1">
        <w:r w:rsidRPr="001F0C66">
          <w:rPr>
            <w:rStyle w:val="Hiperhivatkozs"/>
            <w:lang w:val="hu-HU"/>
          </w:rPr>
          <w:t>https://miau.my-x.hu/miau2009/index.php3?x=e0&amp;string=kredit</w:t>
        </w:r>
      </w:hyperlink>
      <w:r w:rsidRPr="001F0C66">
        <w:rPr>
          <w:lang w:val="hu-HU"/>
        </w:rPr>
        <w:t xml:space="preserve">)   </w:t>
      </w:r>
    </w:p>
    <w:p w14:paraId="35E644B6" w14:textId="51143C01" w:rsidR="00535A6B" w:rsidRPr="001F0C66" w:rsidRDefault="00535A6B" w:rsidP="00535A6B">
      <w:pPr>
        <w:jc w:val="both"/>
        <w:rPr>
          <w:lang w:val="hu-HU"/>
        </w:rPr>
      </w:pPr>
      <w:r w:rsidRPr="001F0C66">
        <w:rPr>
          <w:lang w:val="hu-HU"/>
        </w:rPr>
        <w:t>EZ a kérdés nem igényel LLM támogatá</w:t>
      </w:r>
      <w:r w:rsidR="00652AE5" w:rsidRPr="001F0C66">
        <w:rPr>
          <w:lang w:val="hu-HU"/>
        </w:rPr>
        <w:t>s</w:t>
      </w:r>
      <w:r w:rsidRPr="001F0C66">
        <w:rPr>
          <w:lang w:val="hu-HU"/>
        </w:rPr>
        <w:t xml:space="preserve">t, sőt, nem is igazán számíthatunk érdemi támogatásra: vö. </w:t>
      </w:r>
      <w:hyperlink r:id="rId6" w:history="1">
        <w:r w:rsidRPr="001F0C66">
          <w:rPr>
            <w:rStyle w:val="Hiperhivatkozs"/>
            <w:lang w:val="hu-HU"/>
          </w:rPr>
          <w:t>https://miau.my-x.hu/miau/328/COPILOT_helyettesites_koordinalo_robot.docx</w:t>
        </w:r>
      </w:hyperlink>
      <w:r w:rsidRPr="001F0C66">
        <w:rPr>
          <w:lang w:val="hu-HU"/>
        </w:rPr>
        <w:t xml:space="preserve"> </w:t>
      </w:r>
    </w:p>
    <w:p w14:paraId="029194E0" w14:textId="15F9D242" w:rsidR="0026652B" w:rsidRPr="001F0C66" w:rsidRDefault="0026652B" w:rsidP="00535A6B">
      <w:pPr>
        <w:jc w:val="both"/>
        <w:rPr>
          <w:lang w:val="hu-HU"/>
        </w:rPr>
      </w:pPr>
      <w:r w:rsidRPr="001F0C66">
        <w:rPr>
          <w:lang w:val="hu-HU"/>
        </w:rPr>
        <w:t>Az alábbi esettanulmány egyszerre világít rá a HÖK által tematizálandó, kezelendő jelenségek egyikére (mintaként) és egyszerre arra, hogy ingyenes jogászszakértőként lehet az LLM-re támaszkodni:</w:t>
      </w:r>
    </w:p>
    <w:p w14:paraId="2EF7EDC4" w14:textId="7F1981CE" w:rsidR="0026652B" w:rsidRPr="001F0C66" w:rsidRDefault="0026652B" w:rsidP="0026652B">
      <w:pPr>
        <w:pStyle w:val="Cmsor1"/>
        <w:rPr>
          <w:lang w:val="hu-HU"/>
        </w:rPr>
      </w:pPr>
      <w:r w:rsidRPr="001F0C66">
        <w:rPr>
          <w:lang w:val="hu-HU"/>
        </w:rPr>
        <w:t>Esettanulmány</w:t>
      </w:r>
    </w:p>
    <w:p w14:paraId="59C64FB0" w14:textId="66FEDB1B" w:rsidR="0026652B" w:rsidRPr="001F0C66" w:rsidRDefault="0026652B" w:rsidP="002665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F0C66">
        <w:rPr>
          <w:lang w:val="hu-HU"/>
        </w:rPr>
        <w:t>Prompt</w:t>
      </w:r>
    </w:p>
    <w:p w14:paraId="1B09A821" w14:textId="1E6509AE" w:rsidR="0026652B" w:rsidRPr="001F0C66" w:rsidRDefault="00805F0A" w:rsidP="00535A6B">
      <w:pPr>
        <w:jc w:val="both"/>
        <w:rPr>
          <w:lang w:val="hu-HU"/>
        </w:rPr>
      </w:pPr>
      <w:r w:rsidRPr="001F0C66">
        <w:rPr>
          <w:lang w:val="hu-HU"/>
        </w:rPr>
        <w:t>Az egyetemek tanulmányi és vizsgaszabályzatai alapján általában véve igaz-e az alábbi vélelem: ha egy gyakorlati jegyet elváró tárgy kapcsán adott Hallgató aláírásmegtagadásban részesült, akkor nincs semmi további jogorvoslati, méltányossági lehetősége a szóban forgó Hallgatónak, vagyis csak a tantárgy újrafelvétele marad számára egyedüli megoldásként a következő félévek valamelyikében?</w:t>
      </w:r>
    </w:p>
    <w:p w14:paraId="62A75592" w14:textId="7B80E622" w:rsidR="0026652B" w:rsidRPr="001F0C66" w:rsidRDefault="0026652B" w:rsidP="00535A6B">
      <w:pPr>
        <w:jc w:val="both"/>
        <w:rPr>
          <w:lang w:val="hu-HU"/>
        </w:rPr>
      </w:pPr>
      <w:r w:rsidRPr="001F0C66">
        <w:rPr>
          <w:lang w:val="hu-HU"/>
        </w:rPr>
        <w:t>Copilot</w:t>
      </w:r>
    </w:p>
    <w:p w14:paraId="7D0D867F" w14:textId="77777777" w:rsidR="00805F0A" w:rsidRPr="00805F0A" w:rsidRDefault="00805F0A" w:rsidP="00805F0A">
      <w:pPr>
        <w:jc w:val="both"/>
        <w:rPr>
          <w:lang w:val="hu-HU"/>
        </w:rPr>
      </w:pPr>
      <w:r w:rsidRPr="00805F0A">
        <w:rPr>
          <w:lang w:val="hu-HU"/>
        </w:rPr>
        <w:t xml:space="preserve">Érdekes és fontos kérdést vetsz fel, és sok egyetemen előfordul hasonló helyzet. Általános, rendszerszintű megközelítést tudok adni — nem személyre szabott jogi tanácsot, hanem azt, hogy a magyar felsőoktatási szabályozási logika alapján </w:t>
      </w:r>
      <w:r w:rsidRPr="00805F0A">
        <w:rPr>
          <w:b/>
          <w:bCs/>
          <w:lang w:val="hu-HU"/>
        </w:rPr>
        <w:t>hogyan értelmezhető ez a helyzet</w:t>
      </w:r>
      <w:r w:rsidRPr="00805F0A">
        <w:rPr>
          <w:lang w:val="hu-HU"/>
        </w:rPr>
        <w:t>.</w:t>
      </w:r>
    </w:p>
    <w:p w14:paraId="0AEDB73E" w14:textId="77777777" w:rsidR="00805F0A" w:rsidRPr="00805F0A" w:rsidRDefault="00805F0A" w:rsidP="00805F0A">
      <w:pPr>
        <w:jc w:val="both"/>
        <w:rPr>
          <w:lang w:val="hu-HU"/>
        </w:rPr>
      </w:pPr>
      <w:r w:rsidRPr="00805F0A">
        <w:rPr>
          <w:lang w:val="hu-HU"/>
        </w:rPr>
        <w:pict w14:anchorId="1538A28C">
          <v:rect id="_x0000_i1061" style="width:0;height:1.5pt" o:hralign="center" o:hrstd="t" o:hr="t" fillcolor="#a0a0a0" stroked="f"/>
        </w:pict>
      </w:r>
    </w:p>
    <w:p w14:paraId="5C9B77CD" w14:textId="77777777" w:rsidR="00805F0A" w:rsidRPr="00805F0A" w:rsidRDefault="00805F0A" w:rsidP="00805F0A">
      <w:pPr>
        <w:jc w:val="both"/>
        <w:rPr>
          <w:b/>
          <w:bCs/>
          <w:lang w:val="hu-HU"/>
        </w:rPr>
      </w:pPr>
      <w:r w:rsidRPr="00805F0A">
        <w:rPr>
          <w:rFonts w:ascii="Segoe UI Emoji" w:hAnsi="Segoe UI Emoji" w:cs="Segoe UI Emoji"/>
          <w:b/>
          <w:bCs/>
          <w:lang w:val="hu-HU"/>
        </w:rPr>
        <w:t>🎓</w:t>
      </w:r>
      <w:r w:rsidRPr="00805F0A">
        <w:rPr>
          <w:b/>
          <w:bCs/>
          <w:lang w:val="hu-HU"/>
        </w:rPr>
        <w:t xml:space="preserve"> Rövid válasz</w:t>
      </w:r>
    </w:p>
    <w:p w14:paraId="534FC8BD" w14:textId="77777777" w:rsidR="00805F0A" w:rsidRPr="00805F0A" w:rsidRDefault="00805F0A" w:rsidP="00805F0A">
      <w:pPr>
        <w:jc w:val="both"/>
        <w:rPr>
          <w:lang w:val="hu-HU"/>
        </w:rPr>
      </w:pPr>
      <w:r w:rsidRPr="00805F0A">
        <w:rPr>
          <w:b/>
          <w:bCs/>
          <w:lang w:val="hu-HU"/>
        </w:rPr>
        <w:lastRenderedPageBreak/>
        <w:t>Önmagában nem tekinthető a félévközi követelmények „korrumpálódásának”, ha az oktató méltányosságból pótfeladatot engedélyez, feltéve hogy:</w:t>
      </w:r>
    </w:p>
    <w:p w14:paraId="36D4EFA0" w14:textId="77777777" w:rsidR="00805F0A" w:rsidRPr="00805F0A" w:rsidRDefault="00805F0A" w:rsidP="00805F0A">
      <w:pPr>
        <w:numPr>
          <w:ilvl w:val="0"/>
          <w:numId w:val="1"/>
        </w:numPr>
        <w:jc w:val="both"/>
        <w:rPr>
          <w:lang w:val="hu-HU"/>
        </w:rPr>
      </w:pPr>
      <w:r w:rsidRPr="00805F0A">
        <w:rPr>
          <w:lang w:val="hu-HU"/>
        </w:rPr>
        <w:t xml:space="preserve">a pótfeladat </w:t>
      </w:r>
      <w:r w:rsidRPr="00805F0A">
        <w:rPr>
          <w:b/>
          <w:bCs/>
          <w:lang w:val="hu-HU"/>
        </w:rPr>
        <w:t>valóban egyenértékű</w:t>
      </w:r>
      <w:r w:rsidRPr="00805F0A">
        <w:rPr>
          <w:lang w:val="hu-HU"/>
        </w:rPr>
        <w:t xml:space="preserve"> a félévközi követelményekkel,</w:t>
      </w:r>
    </w:p>
    <w:p w14:paraId="21F9955C" w14:textId="77777777" w:rsidR="00805F0A" w:rsidRPr="00805F0A" w:rsidRDefault="00805F0A" w:rsidP="00805F0A">
      <w:pPr>
        <w:numPr>
          <w:ilvl w:val="0"/>
          <w:numId w:val="1"/>
        </w:numPr>
        <w:jc w:val="both"/>
        <w:rPr>
          <w:lang w:val="hu-HU"/>
        </w:rPr>
      </w:pPr>
      <w:r w:rsidRPr="00805F0A">
        <w:rPr>
          <w:b/>
          <w:bCs/>
          <w:lang w:val="hu-HU"/>
        </w:rPr>
        <w:t>nem sérti a TVSZ-t</w:t>
      </w:r>
      <w:r w:rsidRPr="00805F0A">
        <w:rPr>
          <w:lang w:val="hu-HU"/>
        </w:rPr>
        <w:t>,</w:t>
      </w:r>
    </w:p>
    <w:p w14:paraId="7EE3A1CA" w14:textId="77777777" w:rsidR="00805F0A" w:rsidRPr="00805F0A" w:rsidRDefault="00805F0A" w:rsidP="00805F0A">
      <w:pPr>
        <w:numPr>
          <w:ilvl w:val="0"/>
          <w:numId w:val="1"/>
        </w:numPr>
        <w:jc w:val="both"/>
        <w:rPr>
          <w:lang w:val="hu-HU"/>
        </w:rPr>
      </w:pPr>
      <w:r w:rsidRPr="00805F0A">
        <w:rPr>
          <w:lang w:val="hu-HU"/>
        </w:rPr>
        <w:t xml:space="preserve">és </w:t>
      </w:r>
      <w:r w:rsidRPr="00805F0A">
        <w:rPr>
          <w:b/>
          <w:bCs/>
          <w:lang w:val="hu-HU"/>
        </w:rPr>
        <w:t>nem ad indokolatlan előnyt</w:t>
      </w:r>
      <w:r w:rsidRPr="00805F0A">
        <w:rPr>
          <w:lang w:val="hu-HU"/>
        </w:rPr>
        <w:t xml:space="preserve"> a hallgatónak.</w:t>
      </w:r>
    </w:p>
    <w:p w14:paraId="7DC2CB80" w14:textId="77777777" w:rsidR="00805F0A" w:rsidRPr="00805F0A" w:rsidRDefault="00805F0A" w:rsidP="00805F0A">
      <w:pPr>
        <w:jc w:val="both"/>
        <w:rPr>
          <w:lang w:val="hu-HU"/>
        </w:rPr>
      </w:pPr>
      <w:r w:rsidRPr="00805F0A">
        <w:rPr>
          <w:lang w:val="hu-HU"/>
        </w:rPr>
        <w:t xml:space="preserve">A gyakorlatban ez sok intézményben egy </w:t>
      </w:r>
      <w:r w:rsidRPr="00805F0A">
        <w:rPr>
          <w:i/>
          <w:iCs/>
          <w:lang w:val="hu-HU"/>
        </w:rPr>
        <w:t>ritka, de létező</w:t>
      </w:r>
      <w:r w:rsidRPr="00805F0A">
        <w:rPr>
          <w:lang w:val="hu-HU"/>
        </w:rPr>
        <w:t xml:space="preserve"> méltányossági forma.</w:t>
      </w:r>
    </w:p>
    <w:p w14:paraId="3505D6ED" w14:textId="77777777" w:rsidR="00805F0A" w:rsidRPr="00805F0A" w:rsidRDefault="00805F0A" w:rsidP="00805F0A">
      <w:pPr>
        <w:jc w:val="both"/>
        <w:rPr>
          <w:lang w:val="hu-HU"/>
        </w:rPr>
      </w:pPr>
      <w:r w:rsidRPr="00805F0A">
        <w:rPr>
          <w:lang w:val="hu-HU"/>
        </w:rPr>
        <w:pict w14:anchorId="38C08976">
          <v:rect id="_x0000_i1062" style="width:0;height:1.5pt" o:hralign="center" o:hrstd="t" o:hr="t" fillcolor="#a0a0a0" stroked="f"/>
        </w:pict>
      </w:r>
    </w:p>
    <w:p w14:paraId="3C130B74" w14:textId="77777777" w:rsidR="00805F0A" w:rsidRPr="00805F0A" w:rsidRDefault="00805F0A" w:rsidP="00805F0A">
      <w:pPr>
        <w:jc w:val="both"/>
        <w:rPr>
          <w:b/>
          <w:bCs/>
          <w:lang w:val="hu-HU"/>
        </w:rPr>
      </w:pPr>
      <w:r w:rsidRPr="00805F0A">
        <w:rPr>
          <w:rFonts w:ascii="Segoe UI Emoji" w:hAnsi="Segoe UI Emoji" w:cs="Segoe UI Emoji"/>
          <w:b/>
          <w:bCs/>
          <w:lang w:val="hu-HU"/>
        </w:rPr>
        <w:t>🧩</w:t>
      </w:r>
      <w:r w:rsidRPr="00805F0A">
        <w:rPr>
          <w:b/>
          <w:bCs/>
          <w:lang w:val="hu-HU"/>
        </w:rPr>
        <w:t xml:space="preserve"> Miért nem minősül automatikusan „korrumpálódásnak”?</w:t>
      </w:r>
    </w:p>
    <w:p w14:paraId="41AB3450" w14:textId="77777777" w:rsidR="00805F0A" w:rsidRPr="00805F0A" w:rsidRDefault="00805F0A" w:rsidP="00805F0A">
      <w:pPr>
        <w:jc w:val="both"/>
        <w:rPr>
          <w:lang w:val="hu-HU"/>
        </w:rPr>
      </w:pPr>
      <w:r w:rsidRPr="00805F0A">
        <w:rPr>
          <w:lang w:val="hu-HU"/>
        </w:rPr>
        <w:t>A „korrumpálódás” azt jelentené, hogy:</w:t>
      </w:r>
    </w:p>
    <w:p w14:paraId="6002AC5D" w14:textId="77777777" w:rsidR="00805F0A" w:rsidRPr="00805F0A" w:rsidRDefault="00805F0A" w:rsidP="00805F0A">
      <w:pPr>
        <w:numPr>
          <w:ilvl w:val="0"/>
          <w:numId w:val="2"/>
        </w:numPr>
        <w:jc w:val="both"/>
        <w:rPr>
          <w:lang w:val="hu-HU"/>
        </w:rPr>
      </w:pPr>
      <w:r w:rsidRPr="00805F0A">
        <w:rPr>
          <w:lang w:val="hu-HU"/>
        </w:rPr>
        <w:t xml:space="preserve">a követelmények </w:t>
      </w:r>
      <w:r w:rsidRPr="00805F0A">
        <w:rPr>
          <w:b/>
          <w:bCs/>
          <w:lang w:val="hu-HU"/>
        </w:rPr>
        <w:t>indokolatlanul megváltoznak</w:t>
      </w:r>
      <w:r w:rsidRPr="00805F0A">
        <w:rPr>
          <w:lang w:val="hu-HU"/>
        </w:rPr>
        <w:t>,</w:t>
      </w:r>
    </w:p>
    <w:p w14:paraId="619B5AAD" w14:textId="77777777" w:rsidR="00805F0A" w:rsidRPr="00805F0A" w:rsidRDefault="00805F0A" w:rsidP="00805F0A">
      <w:pPr>
        <w:numPr>
          <w:ilvl w:val="0"/>
          <w:numId w:val="2"/>
        </w:numPr>
        <w:jc w:val="both"/>
        <w:rPr>
          <w:lang w:val="hu-HU"/>
        </w:rPr>
      </w:pPr>
      <w:r w:rsidRPr="00805F0A">
        <w:rPr>
          <w:lang w:val="hu-HU"/>
        </w:rPr>
        <w:t xml:space="preserve">vagy a hallgató </w:t>
      </w:r>
      <w:r w:rsidRPr="00805F0A">
        <w:rPr>
          <w:b/>
          <w:bCs/>
          <w:lang w:val="hu-HU"/>
        </w:rPr>
        <w:t>jogtalan előnyhöz jut</w:t>
      </w:r>
      <w:r w:rsidRPr="00805F0A">
        <w:rPr>
          <w:lang w:val="hu-HU"/>
        </w:rPr>
        <w:t>,</w:t>
      </w:r>
    </w:p>
    <w:p w14:paraId="1FF29875" w14:textId="77777777" w:rsidR="00805F0A" w:rsidRPr="00805F0A" w:rsidRDefault="00805F0A" w:rsidP="00805F0A">
      <w:pPr>
        <w:numPr>
          <w:ilvl w:val="0"/>
          <w:numId w:val="2"/>
        </w:numPr>
        <w:jc w:val="both"/>
        <w:rPr>
          <w:lang w:val="hu-HU"/>
        </w:rPr>
      </w:pPr>
      <w:r w:rsidRPr="00805F0A">
        <w:rPr>
          <w:lang w:val="hu-HU"/>
        </w:rPr>
        <w:t xml:space="preserve">vagy a követelmények </w:t>
      </w:r>
      <w:r w:rsidRPr="00805F0A">
        <w:rPr>
          <w:b/>
          <w:bCs/>
          <w:lang w:val="hu-HU"/>
        </w:rPr>
        <w:t>nem összehasonlíthatók</w:t>
      </w:r>
      <w:r w:rsidRPr="00805F0A">
        <w:rPr>
          <w:lang w:val="hu-HU"/>
        </w:rPr>
        <w:t xml:space="preserve"> a többiekével.</w:t>
      </w:r>
    </w:p>
    <w:p w14:paraId="38CF92C7" w14:textId="77777777" w:rsidR="00805F0A" w:rsidRPr="00805F0A" w:rsidRDefault="00805F0A" w:rsidP="00805F0A">
      <w:pPr>
        <w:jc w:val="both"/>
        <w:rPr>
          <w:lang w:val="hu-HU"/>
        </w:rPr>
      </w:pPr>
      <w:r w:rsidRPr="00805F0A">
        <w:rPr>
          <w:lang w:val="hu-HU"/>
        </w:rPr>
        <w:t>Ha azonban az oktató:</w:t>
      </w:r>
    </w:p>
    <w:p w14:paraId="0E3EA0B5" w14:textId="77777777" w:rsidR="00805F0A" w:rsidRPr="00805F0A" w:rsidRDefault="00805F0A" w:rsidP="00805F0A">
      <w:pPr>
        <w:numPr>
          <w:ilvl w:val="0"/>
          <w:numId w:val="3"/>
        </w:numPr>
        <w:jc w:val="both"/>
        <w:rPr>
          <w:lang w:val="hu-HU"/>
        </w:rPr>
      </w:pPr>
      <w:r w:rsidRPr="00805F0A">
        <w:rPr>
          <w:b/>
          <w:bCs/>
          <w:lang w:val="hu-HU"/>
        </w:rPr>
        <w:t>ugyanolyan szintű teljesítményt kér</w:t>
      </w:r>
      <w:r w:rsidRPr="00805F0A">
        <w:rPr>
          <w:lang w:val="hu-HU"/>
        </w:rPr>
        <w:t>, mint amit a félév során elvárt,</w:t>
      </w:r>
    </w:p>
    <w:p w14:paraId="13A7ED03" w14:textId="77777777" w:rsidR="00805F0A" w:rsidRPr="00805F0A" w:rsidRDefault="00805F0A" w:rsidP="00805F0A">
      <w:pPr>
        <w:numPr>
          <w:ilvl w:val="0"/>
          <w:numId w:val="3"/>
        </w:numPr>
        <w:jc w:val="both"/>
        <w:rPr>
          <w:lang w:val="hu-HU"/>
        </w:rPr>
      </w:pPr>
      <w:r w:rsidRPr="00805F0A">
        <w:rPr>
          <w:b/>
          <w:bCs/>
          <w:lang w:val="hu-HU"/>
        </w:rPr>
        <w:t>nem könnyít</w:t>
      </w:r>
      <w:r w:rsidRPr="00805F0A">
        <w:rPr>
          <w:lang w:val="hu-HU"/>
        </w:rPr>
        <w:t xml:space="preserve">, csak </w:t>
      </w:r>
      <w:r w:rsidRPr="00805F0A">
        <w:rPr>
          <w:i/>
          <w:iCs/>
          <w:lang w:val="hu-HU"/>
        </w:rPr>
        <w:t>időben</w:t>
      </w:r>
      <w:r w:rsidRPr="00805F0A">
        <w:rPr>
          <w:lang w:val="hu-HU"/>
        </w:rPr>
        <w:t xml:space="preserve"> enged eltérést,</w:t>
      </w:r>
    </w:p>
    <w:p w14:paraId="2C3C5AD7" w14:textId="77777777" w:rsidR="00805F0A" w:rsidRPr="00805F0A" w:rsidRDefault="00805F0A" w:rsidP="00805F0A">
      <w:pPr>
        <w:numPr>
          <w:ilvl w:val="0"/>
          <w:numId w:val="3"/>
        </w:numPr>
        <w:jc w:val="both"/>
        <w:rPr>
          <w:lang w:val="hu-HU"/>
        </w:rPr>
      </w:pPr>
      <w:r w:rsidRPr="00805F0A">
        <w:rPr>
          <w:lang w:val="hu-HU"/>
        </w:rPr>
        <w:t xml:space="preserve">és a pótfeladat </w:t>
      </w:r>
      <w:r w:rsidRPr="00805F0A">
        <w:rPr>
          <w:b/>
          <w:bCs/>
          <w:lang w:val="hu-HU"/>
        </w:rPr>
        <w:t>tartalmilag megfelel</w:t>
      </w:r>
      <w:r w:rsidRPr="00805F0A">
        <w:rPr>
          <w:lang w:val="hu-HU"/>
        </w:rPr>
        <w:t xml:space="preserve"> a félévközi követelményeknek,</w:t>
      </w:r>
    </w:p>
    <w:p w14:paraId="2275C046" w14:textId="77777777" w:rsidR="00805F0A" w:rsidRPr="00805F0A" w:rsidRDefault="00805F0A" w:rsidP="00805F0A">
      <w:pPr>
        <w:jc w:val="both"/>
        <w:rPr>
          <w:lang w:val="hu-HU"/>
        </w:rPr>
      </w:pPr>
      <w:r w:rsidRPr="00805F0A">
        <w:rPr>
          <w:lang w:val="hu-HU"/>
        </w:rPr>
        <w:t xml:space="preserve">akkor ez </w:t>
      </w:r>
      <w:r w:rsidRPr="00805F0A">
        <w:rPr>
          <w:b/>
          <w:bCs/>
          <w:lang w:val="hu-HU"/>
        </w:rPr>
        <w:t>nem a követelmények felpuhítása</w:t>
      </w:r>
      <w:r w:rsidRPr="00805F0A">
        <w:rPr>
          <w:lang w:val="hu-HU"/>
        </w:rPr>
        <w:t xml:space="preserve">, hanem egy </w:t>
      </w:r>
      <w:r w:rsidRPr="00805F0A">
        <w:rPr>
          <w:i/>
          <w:iCs/>
          <w:lang w:val="hu-HU"/>
        </w:rPr>
        <w:t>egyedi méltányossági engedmény</w:t>
      </w:r>
      <w:r w:rsidRPr="00805F0A">
        <w:rPr>
          <w:lang w:val="hu-HU"/>
        </w:rPr>
        <w:t>.</w:t>
      </w:r>
    </w:p>
    <w:p w14:paraId="1A5E12ED" w14:textId="77777777" w:rsidR="00805F0A" w:rsidRPr="00805F0A" w:rsidRDefault="00805F0A" w:rsidP="00805F0A">
      <w:pPr>
        <w:jc w:val="both"/>
        <w:rPr>
          <w:lang w:val="hu-HU"/>
        </w:rPr>
      </w:pPr>
      <w:r w:rsidRPr="00805F0A">
        <w:rPr>
          <w:lang w:val="hu-HU"/>
        </w:rPr>
        <w:pict w14:anchorId="4D6651FA">
          <v:rect id="_x0000_i1063" style="width:0;height:1.5pt" o:hralign="center" o:hrstd="t" o:hr="t" fillcolor="#a0a0a0" stroked="f"/>
        </w:pict>
      </w:r>
    </w:p>
    <w:p w14:paraId="2608CB3E" w14:textId="77777777" w:rsidR="00805F0A" w:rsidRPr="00805F0A" w:rsidRDefault="00805F0A" w:rsidP="00805F0A">
      <w:pPr>
        <w:jc w:val="both"/>
        <w:rPr>
          <w:b/>
          <w:bCs/>
          <w:lang w:val="hu-HU"/>
        </w:rPr>
      </w:pPr>
      <w:r w:rsidRPr="00805F0A">
        <w:rPr>
          <w:rFonts w:ascii="Segoe UI Emoji" w:hAnsi="Segoe UI Emoji" w:cs="Segoe UI Emoji"/>
          <w:b/>
          <w:bCs/>
          <w:lang w:val="hu-HU"/>
        </w:rPr>
        <w:t>⚖️</w:t>
      </w:r>
      <w:r w:rsidRPr="00805F0A">
        <w:rPr>
          <w:b/>
          <w:bCs/>
          <w:lang w:val="hu-HU"/>
        </w:rPr>
        <w:t xml:space="preserve"> Mit mondanak általában a TVSZ-ek?</w:t>
      </w:r>
    </w:p>
    <w:p w14:paraId="3A69C564" w14:textId="77777777" w:rsidR="00805F0A" w:rsidRPr="00805F0A" w:rsidRDefault="00805F0A" w:rsidP="00805F0A">
      <w:pPr>
        <w:jc w:val="both"/>
        <w:rPr>
          <w:lang w:val="hu-HU"/>
        </w:rPr>
      </w:pPr>
      <w:r w:rsidRPr="00805F0A">
        <w:rPr>
          <w:lang w:val="hu-HU"/>
        </w:rPr>
        <w:t>A legtöbb magyar egyetem szabályzata szerint:</w:t>
      </w:r>
    </w:p>
    <w:p w14:paraId="06C66C31" w14:textId="77777777" w:rsidR="00805F0A" w:rsidRPr="00805F0A" w:rsidRDefault="00805F0A" w:rsidP="00805F0A">
      <w:pPr>
        <w:numPr>
          <w:ilvl w:val="0"/>
          <w:numId w:val="4"/>
        </w:numPr>
        <w:jc w:val="both"/>
        <w:rPr>
          <w:lang w:val="hu-HU"/>
        </w:rPr>
      </w:pPr>
      <w:r w:rsidRPr="00805F0A">
        <w:rPr>
          <w:lang w:val="hu-HU"/>
        </w:rPr>
        <w:t xml:space="preserve">A félévközi követelmények </w:t>
      </w:r>
      <w:r w:rsidRPr="00805F0A">
        <w:rPr>
          <w:b/>
          <w:bCs/>
          <w:lang w:val="hu-HU"/>
        </w:rPr>
        <w:t>nem módosíthatók</w:t>
      </w:r>
      <w:r w:rsidRPr="00805F0A">
        <w:rPr>
          <w:lang w:val="hu-HU"/>
        </w:rPr>
        <w:t xml:space="preserve"> a félév lezárulta után.</w:t>
      </w:r>
    </w:p>
    <w:p w14:paraId="053145A2" w14:textId="77777777" w:rsidR="00805F0A" w:rsidRPr="00805F0A" w:rsidRDefault="00805F0A" w:rsidP="00805F0A">
      <w:pPr>
        <w:numPr>
          <w:ilvl w:val="0"/>
          <w:numId w:val="4"/>
        </w:numPr>
        <w:jc w:val="both"/>
        <w:rPr>
          <w:lang w:val="hu-HU"/>
        </w:rPr>
      </w:pPr>
      <w:r w:rsidRPr="00805F0A">
        <w:rPr>
          <w:lang w:val="hu-HU"/>
        </w:rPr>
        <w:t xml:space="preserve">Az oktató </w:t>
      </w:r>
      <w:r w:rsidRPr="00805F0A">
        <w:rPr>
          <w:b/>
          <w:bCs/>
          <w:lang w:val="hu-HU"/>
        </w:rPr>
        <w:t>nem köteles</w:t>
      </w:r>
      <w:r w:rsidRPr="00805F0A">
        <w:rPr>
          <w:lang w:val="hu-HU"/>
        </w:rPr>
        <w:t xml:space="preserve"> méltányosságot adni.</w:t>
      </w:r>
    </w:p>
    <w:p w14:paraId="4E49034F" w14:textId="77777777" w:rsidR="00805F0A" w:rsidRPr="00805F0A" w:rsidRDefault="00805F0A" w:rsidP="00805F0A">
      <w:pPr>
        <w:numPr>
          <w:ilvl w:val="0"/>
          <w:numId w:val="4"/>
        </w:numPr>
        <w:jc w:val="both"/>
        <w:rPr>
          <w:lang w:val="hu-HU"/>
        </w:rPr>
      </w:pPr>
      <w:r w:rsidRPr="00805F0A">
        <w:rPr>
          <w:lang w:val="hu-HU"/>
        </w:rPr>
        <w:t xml:space="preserve">Ha mégis ad, akkor azt </w:t>
      </w:r>
      <w:r w:rsidRPr="00805F0A">
        <w:rPr>
          <w:b/>
          <w:bCs/>
          <w:lang w:val="hu-HU"/>
        </w:rPr>
        <w:t>szakmai alapon</w:t>
      </w:r>
      <w:r w:rsidRPr="00805F0A">
        <w:rPr>
          <w:lang w:val="hu-HU"/>
        </w:rPr>
        <w:t>, a követelmények megtartásával teheti.</w:t>
      </w:r>
    </w:p>
    <w:p w14:paraId="6210D506" w14:textId="77777777" w:rsidR="00805F0A" w:rsidRPr="00805F0A" w:rsidRDefault="00805F0A" w:rsidP="00805F0A">
      <w:pPr>
        <w:numPr>
          <w:ilvl w:val="0"/>
          <w:numId w:val="4"/>
        </w:numPr>
        <w:jc w:val="both"/>
        <w:rPr>
          <w:lang w:val="hu-HU"/>
        </w:rPr>
      </w:pPr>
      <w:r w:rsidRPr="00805F0A">
        <w:rPr>
          <w:lang w:val="hu-HU"/>
        </w:rPr>
        <w:t xml:space="preserve">A méltányosság </w:t>
      </w:r>
      <w:r w:rsidRPr="00805F0A">
        <w:rPr>
          <w:b/>
          <w:bCs/>
          <w:lang w:val="hu-HU"/>
        </w:rPr>
        <w:t>nem eredményezheti a követelmények csökkentését</w:t>
      </w:r>
      <w:r w:rsidRPr="00805F0A">
        <w:rPr>
          <w:lang w:val="hu-HU"/>
        </w:rPr>
        <w:t>.</w:t>
      </w:r>
    </w:p>
    <w:p w14:paraId="3AC93387" w14:textId="77777777" w:rsidR="00805F0A" w:rsidRPr="00805F0A" w:rsidRDefault="00805F0A" w:rsidP="00805F0A">
      <w:pPr>
        <w:jc w:val="both"/>
        <w:rPr>
          <w:lang w:val="hu-HU"/>
        </w:rPr>
      </w:pPr>
      <w:r w:rsidRPr="00805F0A">
        <w:rPr>
          <w:lang w:val="hu-HU"/>
        </w:rPr>
        <w:t>Ezért ha a pótfeladat:</w:t>
      </w:r>
    </w:p>
    <w:p w14:paraId="53CA8E8B" w14:textId="77777777" w:rsidR="00805F0A" w:rsidRPr="00805F0A" w:rsidRDefault="00805F0A" w:rsidP="00805F0A">
      <w:pPr>
        <w:numPr>
          <w:ilvl w:val="0"/>
          <w:numId w:val="5"/>
        </w:numPr>
        <w:jc w:val="both"/>
        <w:rPr>
          <w:lang w:val="hu-HU"/>
        </w:rPr>
      </w:pPr>
      <w:r w:rsidRPr="00805F0A">
        <w:rPr>
          <w:b/>
          <w:bCs/>
          <w:lang w:val="hu-HU"/>
        </w:rPr>
        <w:t>ugyanolyan nehéz</w:t>
      </w:r>
      <w:r w:rsidRPr="00805F0A">
        <w:rPr>
          <w:lang w:val="hu-HU"/>
        </w:rPr>
        <w:t>,</w:t>
      </w:r>
    </w:p>
    <w:p w14:paraId="1CCB55CC" w14:textId="77777777" w:rsidR="00805F0A" w:rsidRPr="00805F0A" w:rsidRDefault="00805F0A" w:rsidP="00805F0A">
      <w:pPr>
        <w:numPr>
          <w:ilvl w:val="0"/>
          <w:numId w:val="5"/>
        </w:numPr>
        <w:jc w:val="both"/>
        <w:rPr>
          <w:lang w:val="hu-HU"/>
        </w:rPr>
      </w:pPr>
      <w:r w:rsidRPr="00805F0A">
        <w:rPr>
          <w:b/>
          <w:bCs/>
          <w:lang w:val="hu-HU"/>
        </w:rPr>
        <w:t>ugyanazt méri</w:t>
      </w:r>
      <w:r w:rsidRPr="00805F0A">
        <w:rPr>
          <w:lang w:val="hu-HU"/>
        </w:rPr>
        <w:t>,</w:t>
      </w:r>
    </w:p>
    <w:p w14:paraId="3FA72AC8" w14:textId="77777777" w:rsidR="00805F0A" w:rsidRPr="00805F0A" w:rsidRDefault="00805F0A" w:rsidP="00805F0A">
      <w:pPr>
        <w:numPr>
          <w:ilvl w:val="0"/>
          <w:numId w:val="5"/>
        </w:numPr>
        <w:jc w:val="both"/>
        <w:rPr>
          <w:lang w:val="hu-HU"/>
        </w:rPr>
      </w:pPr>
      <w:r w:rsidRPr="00805F0A">
        <w:rPr>
          <w:b/>
          <w:bCs/>
          <w:lang w:val="hu-HU"/>
        </w:rPr>
        <w:t>ugyanazt a kompetenciát kéri számon</w:t>
      </w:r>
      <w:r w:rsidRPr="00805F0A">
        <w:rPr>
          <w:lang w:val="hu-HU"/>
        </w:rPr>
        <w:t>,</w:t>
      </w:r>
    </w:p>
    <w:p w14:paraId="0B2112ED" w14:textId="77777777" w:rsidR="00805F0A" w:rsidRPr="00805F0A" w:rsidRDefault="00805F0A" w:rsidP="00805F0A">
      <w:pPr>
        <w:jc w:val="both"/>
        <w:rPr>
          <w:lang w:val="hu-HU"/>
        </w:rPr>
      </w:pPr>
      <w:r w:rsidRPr="00805F0A">
        <w:rPr>
          <w:lang w:val="hu-HU"/>
        </w:rPr>
        <w:t xml:space="preserve">akkor a TVSZ-ek logikája szerint </w:t>
      </w:r>
      <w:r w:rsidRPr="00805F0A">
        <w:rPr>
          <w:b/>
          <w:bCs/>
          <w:lang w:val="hu-HU"/>
        </w:rPr>
        <w:t>nem sérül a követelményrendszer integritása</w:t>
      </w:r>
      <w:r w:rsidRPr="00805F0A">
        <w:rPr>
          <w:lang w:val="hu-HU"/>
        </w:rPr>
        <w:t>.</w:t>
      </w:r>
    </w:p>
    <w:p w14:paraId="0EDFC087" w14:textId="77777777" w:rsidR="00805F0A" w:rsidRPr="00805F0A" w:rsidRDefault="00805F0A" w:rsidP="00805F0A">
      <w:pPr>
        <w:jc w:val="both"/>
        <w:rPr>
          <w:lang w:val="hu-HU"/>
        </w:rPr>
      </w:pPr>
      <w:r w:rsidRPr="00805F0A">
        <w:rPr>
          <w:lang w:val="hu-HU"/>
        </w:rPr>
        <w:pict w14:anchorId="6963C30D">
          <v:rect id="_x0000_i1064" style="width:0;height:1.5pt" o:hralign="center" o:hrstd="t" o:hr="t" fillcolor="#a0a0a0" stroked="f"/>
        </w:pict>
      </w:r>
    </w:p>
    <w:p w14:paraId="38E9B7E3" w14:textId="77777777" w:rsidR="00805F0A" w:rsidRPr="00805F0A" w:rsidRDefault="00805F0A" w:rsidP="00805F0A">
      <w:pPr>
        <w:jc w:val="both"/>
        <w:rPr>
          <w:b/>
          <w:bCs/>
          <w:lang w:val="hu-HU"/>
        </w:rPr>
      </w:pPr>
      <w:r w:rsidRPr="00805F0A">
        <w:rPr>
          <w:rFonts w:ascii="Segoe UI Emoji" w:hAnsi="Segoe UI Emoji" w:cs="Segoe UI Emoji"/>
          <w:b/>
          <w:bCs/>
          <w:lang w:val="hu-HU"/>
        </w:rPr>
        <w:t>🧭</w:t>
      </w:r>
      <w:r w:rsidRPr="00805F0A">
        <w:rPr>
          <w:b/>
          <w:bCs/>
          <w:lang w:val="hu-HU"/>
        </w:rPr>
        <w:t xml:space="preserve"> Hol lehet probléma?</w:t>
      </w:r>
    </w:p>
    <w:p w14:paraId="794045D2" w14:textId="77777777" w:rsidR="00805F0A" w:rsidRPr="00805F0A" w:rsidRDefault="00805F0A" w:rsidP="00805F0A">
      <w:pPr>
        <w:jc w:val="both"/>
        <w:rPr>
          <w:lang w:val="hu-HU"/>
        </w:rPr>
      </w:pPr>
      <w:r w:rsidRPr="00805F0A">
        <w:rPr>
          <w:lang w:val="hu-HU"/>
        </w:rPr>
        <w:lastRenderedPageBreak/>
        <w:t>Akkor lenne gond, ha:</w:t>
      </w:r>
    </w:p>
    <w:p w14:paraId="31C378A2" w14:textId="77777777" w:rsidR="00805F0A" w:rsidRPr="00805F0A" w:rsidRDefault="00805F0A" w:rsidP="00805F0A">
      <w:pPr>
        <w:numPr>
          <w:ilvl w:val="0"/>
          <w:numId w:val="6"/>
        </w:numPr>
        <w:jc w:val="both"/>
        <w:rPr>
          <w:lang w:val="hu-HU"/>
        </w:rPr>
      </w:pPr>
      <w:r w:rsidRPr="00805F0A">
        <w:rPr>
          <w:lang w:val="hu-HU"/>
        </w:rPr>
        <w:t xml:space="preserve">a pótfeladat </w:t>
      </w:r>
      <w:r w:rsidRPr="00805F0A">
        <w:rPr>
          <w:b/>
          <w:bCs/>
          <w:lang w:val="hu-HU"/>
        </w:rPr>
        <w:t>könnyebb</w:t>
      </w:r>
      <w:r w:rsidRPr="00805F0A">
        <w:rPr>
          <w:lang w:val="hu-HU"/>
        </w:rPr>
        <w:t>, mint amit másoknak kellett teljesíteni,</w:t>
      </w:r>
    </w:p>
    <w:p w14:paraId="32F7B5B2" w14:textId="77777777" w:rsidR="00805F0A" w:rsidRPr="00805F0A" w:rsidRDefault="00805F0A" w:rsidP="00805F0A">
      <w:pPr>
        <w:numPr>
          <w:ilvl w:val="0"/>
          <w:numId w:val="6"/>
        </w:numPr>
        <w:jc w:val="both"/>
        <w:rPr>
          <w:lang w:val="hu-HU"/>
        </w:rPr>
      </w:pPr>
      <w:r w:rsidRPr="00805F0A">
        <w:rPr>
          <w:lang w:val="hu-HU"/>
        </w:rPr>
        <w:t xml:space="preserve">a hallgató </w:t>
      </w:r>
      <w:r w:rsidRPr="00805F0A">
        <w:rPr>
          <w:b/>
          <w:bCs/>
          <w:lang w:val="hu-HU"/>
        </w:rPr>
        <w:t>több időt</w:t>
      </w:r>
      <w:r w:rsidRPr="00805F0A">
        <w:rPr>
          <w:lang w:val="hu-HU"/>
        </w:rPr>
        <w:t>, több próbálkozást kap, mint mások,</w:t>
      </w:r>
    </w:p>
    <w:p w14:paraId="64023525" w14:textId="77777777" w:rsidR="00805F0A" w:rsidRPr="00805F0A" w:rsidRDefault="00805F0A" w:rsidP="00805F0A">
      <w:pPr>
        <w:numPr>
          <w:ilvl w:val="0"/>
          <w:numId w:val="6"/>
        </w:numPr>
        <w:jc w:val="both"/>
        <w:rPr>
          <w:lang w:val="hu-HU"/>
        </w:rPr>
      </w:pPr>
      <w:r w:rsidRPr="00805F0A">
        <w:rPr>
          <w:lang w:val="hu-HU"/>
        </w:rPr>
        <w:t xml:space="preserve">a követelmények </w:t>
      </w:r>
      <w:r w:rsidRPr="00805F0A">
        <w:rPr>
          <w:b/>
          <w:bCs/>
          <w:lang w:val="hu-HU"/>
        </w:rPr>
        <w:t>lényegesen eltérnek</w:t>
      </w:r>
      <w:r w:rsidRPr="00805F0A">
        <w:rPr>
          <w:lang w:val="hu-HU"/>
        </w:rPr>
        <w:t xml:space="preserve"> a többiekétől,</w:t>
      </w:r>
    </w:p>
    <w:p w14:paraId="43BDB138" w14:textId="77777777" w:rsidR="00805F0A" w:rsidRPr="00805F0A" w:rsidRDefault="00805F0A" w:rsidP="00805F0A">
      <w:pPr>
        <w:numPr>
          <w:ilvl w:val="0"/>
          <w:numId w:val="6"/>
        </w:numPr>
        <w:jc w:val="both"/>
        <w:rPr>
          <w:lang w:val="hu-HU"/>
        </w:rPr>
      </w:pPr>
      <w:r w:rsidRPr="00805F0A">
        <w:rPr>
          <w:lang w:val="hu-HU"/>
        </w:rPr>
        <w:t xml:space="preserve">vagy a méltányosság </w:t>
      </w:r>
      <w:r w:rsidRPr="00805F0A">
        <w:rPr>
          <w:b/>
          <w:bCs/>
          <w:lang w:val="hu-HU"/>
        </w:rPr>
        <w:t>rendszeressé válik</w:t>
      </w:r>
      <w:r w:rsidRPr="00805F0A">
        <w:rPr>
          <w:lang w:val="hu-HU"/>
        </w:rPr>
        <w:t>, nem kivételes.</w:t>
      </w:r>
    </w:p>
    <w:p w14:paraId="5F4496F2" w14:textId="77777777" w:rsidR="00805F0A" w:rsidRPr="00805F0A" w:rsidRDefault="00805F0A" w:rsidP="00805F0A">
      <w:pPr>
        <w:jc w:val="both"/>
        <w:rPr>
          <w:lang w:val="hu-HU"/>
        </w:rPr>
      </w:pPr>
      <w:r w:rsidRPr="00805F0A">
        <w:rPr>
          <w:lang w:val="hu-HU"/>
        </w:rPr>
        <w:t>Ilyenkor már felmerülhetne a követelmények torzulása.</w:t>
      </w:r>
    </w:p>
    <w:p w14:paraId="655FA771" w14:textId="77777777" w:rsidR="00805F0A" w:rsidRPr="00805F0A" w:rsidRDefault="00805F0A" w:rsidP="00805F0A">
      <w:pPr>
        <w:jc w:val="both"/>
        <w:rPr>
          <w:lang w:val="hu-HU"/>
        </w:rPr>
      </w:pPr>
      <w:r w:rsidRPr="00805F0A">
        <w:rPr>
          <w:lang w:val="hu-HU"/>
        </w:rPr>
        <w:pict w14:anchorId="333EC4C2">
          <v:rect id="_x0000_i1065" style="width:0;height:1.5pt" o:hralign="center" o:hrstd="t" o:hr="t" fillcolor="#a0a0a0" stroked="f"/>
        </w:pict>
      </w:r>
    </w:p>
    <w:p w14:paraId="21A7789D" w14:textId="77777777" w:rsidR="00805F0A" w:rsidRPr="00805F0A" w:rsidRDefault="00805F0A" w:rsidP="00805F0A">
      <w:pPr>
        <w:jc w:val="both"/>
        <w:rPr>
          <w:b/>
          <w:bCs/>
          <w:lang w:val="hu-HU"/>
        </w:rPr>
      </w:pPr>
      <w:r w:rsidRPr="00805F0A">
        <w:rPr>
          <w:rFonts w:ascii="Segoe UI Emoji" w:hAnsi="Segoe UI Emoji" w:cs="Segoe UI Emoji"/>
          <w:b/>
          <w:bCs/>
          <w:lang w:val="hu-HU"/>
        </w:rPr>
        <w:t>🎯</w:t>
      </w:r>
      <w:r w:rsidRPr="00805F0A">
        <w:rPr>
          <w:b/>
          <w:bCs/>
          <w:lang w:val="hu-HU"/>
        </w:rPr>
        <w:t xml:space="preserve"> Összegzés</w:t>
      </w:r>
    </w:p>
    <w:p w14:paraId="30CADB5B" w14:textId="77777777" w:rsidR="00805F0A" w:rsidRPr="00805F0A" w:rsidRDefault="00805F0A" w:rsidP="00805F0A">
      <w:pPr>
        <w:jc w:val="both"/>
        <w:rPr>
          <w:lang w:val="hu-HU"/>
        </w:rPr>
      </w:pPr>
      <w:r w:rsidRPr="00805F0A">
        <w:rPr>
          <w:b/>
          <w:bCs/>
          <w:lang w:val="hu-HU"/>
        </w:rPr>
        <w:t>Nem, önmagában nem korrumpálódás</w:t>
      </w:r>
      <w:r w:rsidRPr="00805F0A">
        <w:rPr>
          <w:lang w:val="hu-HU"/>
        </w:rPr>
        <w:t>, ha:</w:t>
      </w:r>
    </w:p>
    <w:p w14:paraId="714DEE00" w14:textId="77777777" w:rsidR="00805F0A" w:rsidRPr="00805F0A" w:rsidRDefault="00805F0A" w:rsidP="00805F0A">
      <w:pPr>
        <w:numPr>
          <w:ilvl w:val="0"/>
          <w:numId w:val="7"/>
        </w:numPr>
        <w:jc w:val="both"/>
        <w:rPr>
          <w:lang w:val="hu-HU"/>
        </w:rPr>
      </w:pPr>
      <w:r w:rsidRPr="00805F0A">
        <w:rPr>
          <w:lang w:val="hu-HU"/>
        </w:rPr>
        <w:t xml:space="preserve">a pótfeladat </w:t>
      </w:r>
      <w:r w:rsidRPr="00805F0A">
        <w:rPr>
          <w:b/>
          <w:bCs/>
          <w:lang w:val="hu-HU"/>
        </w:rPr>
        <w:t>tartalmilag és nehézségében egyenértékű</w:t>
      </w:r>
      <w:r w:rsidRPr="00805F0A">
        <w:rPr>
          <w:lang w:val="hu-HU"/>
        </w:rPr>
        <w:t>,</w:t>
      </w:r>
    </w:p>
    <w:p w14:paraId="55B05BD4" w14:textId="77777777" w:rsidR="00805F0A" w:rsidRPr="00805F0A" w:rsidRDefault="00805F0A" w:rsidP="00805F0A">
      <w:pPr>
        <w:numPr>
          <w:ilvl w:val="0"/>
          <w:numId w:val="7"/>
        </w:numPr>
        <w:jc w:val="both"/>
        <w:rPr>
          <w:lang w:val="hu-HU"/>
        </w:rPr>
      </w:pPr>
      <w:r w:rsidRPr="00805F0A">
        <w:rPr>
          <w:lang w:val="hu-HU"/>
        </w:rPr>
        <w:t xml:space="preserve">az oktató </w:t>
      </w:r>
      <w:r w:rsidRPr="00805F0A">
        <w:rPr>
          <w:b/>
          <w:bCs/>
          <w:lang w:val="hu-HU"/>
        </w:rPr>
        <w:t>szakmai alapon</w:t>
      </w:r>
      <w:r w:rsidRPr="00805F0A">
        <w:rPr>
          <w:lang w:val="hu-HU"/>
        </w:rPr>
        <w:t xml:space="preserve"> dönt,</w:t>
      </w:r>
    </w:p>
    <w:p w14:paraId="69BFA828" w14:textId="77777777" w:rsidR="00805F0A" w:rsidRPr="00805F0A" w:rsidRDefault="00805F0A" w:rsidP="00805F0A">
      <w:pPr>
        <w:numPr>
          <w:ilvl w:val="0"/>
          <w:numId w:val="7"/>
        </w:numPr>
        <w:jc w:val="both"/>
        <w:rPr>
          <w:lang w:val="hu-HU"/>
        </w:rPr>
      </w:pPr>
      <w:r w:rsidRPr="00805F0A">
        <w:rPr>
          <w:lang w:val="hu-HU"/>
        </w:rPr>
        <w:t xml:space="preserve">és a méltányosság </w:t>
      </w:r>
      <w:r w:rsidRPr="00805F0A">
        <w:rPr>
          <w:b/>
          <w:bCs/>
          <w:lang w:val="hu-HU"/>
        </w:rPr>
        <w:t>kivételes, nem rendszerszintű</w:t>
      </w:r>
      <w:r w:rsidRPr="00805F0A">
        <w:rPr>
          <w:lang w:val="hu-HU"/>
        </w:rPr>
        <w:t>.</w:t>
      </w:r>
    </w:p>
    <w:p w14:paraId="78A3060E" w14:textId="77777777" w:rsidR="00805F0A" w:rsidRPr="00805F0A" w:rsidRDefault="00805F0A" w:rsidP="00805F0A">
      <w:pPr>
        <w:jc w:val="both"/>
        <w:rPr>
          <w:lang w:val="hu-HU"/>
        </w:rPr>
      </w:pPr>
      <w:r w:rsidRPr="00805F0A">
        <w:rPr>
          <w:lang w:val="hu-HU"/>
        </w:rPr>
        <w:t xml:space="preserve">Ez a legtöbb egyetem gyakorlatában egy </w:t>
      </w:r>
      <w:r w:rsidRPr="00805F0A">
        <w:rPr>
          <w:b/>
          <w:bCs/>
          <w:lang w:val="hu-HU"/>
        </w:rPr>
        <w:t>szabályos, bár ritka</w:t>
      </w:r>
      <w:r w:rsidRPr="00805F0A">
        <w:rPr>
          <w:lang w:val="hu-HU"/>
        </w:rPr>
        <w:t xml:space="preserve"> megoldás arra, hogy egy hallgató mégis teljesíthesse a tárgyat.</w:t>
      </w:r>
    </w:p>
    <w:p w14:paraId="212C4D23" w14:textId="77777777" w:rsidR="00805F0A" w:rsidRPr="00805F0A" w:rsidRDefault="00805F0A" w:rsidP="00805F0A">
      <w:pPr>
        <w:jc w:val="both"/>
        <w:rPr>
          <w:lang w:val="hu-HU"/>
        </w:rPr>
      </w:pPr>
      <w:r w:rsidRPr="00805F0A">
        <w:rPr>
          <w:lang w:val="hu-HU"/>
        </w:rPr>
        <w:pict w14:anchorId="0A0F03B2">
          <v:rect id="_x0000_i1066" style="width:0;height:1.5pt" o:hralign="center" o:hrstd="t" o:hr="t" fillcolor="#a0a0a0" stroked="f"/>
        </w:pict>
      </w:r>
    </w:p>
    <w:p w14:paraId="3B97E98B" w14:textId="77777777" w:rsidR="00805F0A" w:rsidRPr="00805F0A" w:rsidRDefault="00805F0A" w:rsidP="00805F0A">
      <w:pPr>
        <w:jc w:val="both"/>
        <w:rPr>
          <w:lang w:val="hu-HU"/>
        </w:rPr>
      </w:pPr>
      <w:r w:rsidRPr="00805F0A">
        <w:rPr>
          <w:lang w:val="hu-HU"/>
        </w:rPr>
        <w:t>Ha szeretnéd, szívesen áttekintem általánosságban azt is, hogy a magyar egyetemek TVSZ-ei milyen méltányossági lehetőségeket ismernek el, és hol húzzák meg a határt a követelmények módosítása és a követelmények megtartása között.</w:t>
      </w:r>
    </w:p>
    <w:p w14:paraId="4BC5BA17" w14:textId="77777777" w:rsidR="0026652B" w:rsidRPr="001F0C66" w:rsidRDefault="0026652B" w:rsidP="00535A6B">
      <w:pPr>
        <w:jc w:val="both"/>
        <w:rPr>
          <w:lang w:val="hu-HU"/>
        </w:rPr>
      </w:pPr>
    </w:p>
    <w:p w14:paraId="2BD95BFA" w14:textId="77777777" w:rsidR="0026652B" w:rsidRPr="001F0C66" w:rsidRDefault="0026652B" w:rsidP="002665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F0C66">
        <w:rPr>
          <w:lang w:val="hu-HU"/>
        </w:rPr>
        <w:t>Prompt</w:t>
      </w:r>
    </w:p>
    <w:p w14:paraId="4CAA5159" w14:textId="1F4E0CFF" w:rsidR="0026652B" w:rsidRPr="001F0C66" w:rsidRDefault="00517EC5" w:rsidP="0026652B">
      <w:pPr>
        <w:jc w:val="both"/>
        <w:rPr>
          <w:lang w:val="hu-HU"/>
        </w:rPr>
      </w:pPr>
      <w:r w:rsidRPr="001F0C66">
        <w:rPr>
          <w:lang w:val="hu-HU"/>
        </w:rPr>
        <w:t>A félévközi követelmények korrumpálódása-e, ha egy Hallgatói méltányossági kérelemre az oktató méltányosságból a vizsgaidőszakban a többi Hallgatótól elvártakkal összevethető komplexitású pótfeladatot ír elő és ennek teljesítése esetén az aláírásmegtagadás visszavonásra kerül a megfelelő jegy és aláírás mellett?</w:t>
      </w:r>
    </w:p>
    <w:p w14:paraId="3CFFA0C5" w14:textId="77777777" w:rsidR="0026652B" w:rsidRPr="001F0C66" w:rsidRDefault="0026652B" w:rsidP="0026652B">
      <w:pPr>
        <w:jc w:val="both"/>
        <w:rPr>
          <w:lang w:val="hu-HU"/>
        </w:rPr>
      </w:pPr>
      <w:r w:rsidRPr="001F0C66">
        <w:rPr>
          <w:lang w:val="hu-HU"/>
        </w:rPr>
        <w:t>Copilot</w:t>
      </w:r>
    </w:p>
    <w:p w14:paraId="1ABD86AE" w14:textId="77777777" w:rsidR="00830EEB" w:rsidRPr="00830EEB" w:rsidRDefault="00830EEB" w:rsidP="00830EEB">
      <w:pPr>
        <w:jc w:val="both"/>
        <w:rPr>
          <w:lang w:val="hu-HU"/>
        </w:rPr>
      </w:pPr>
      <w:r w:rsidRPr="00830EEB">
        <w:rPr>
          <w:lang w:val="hu-HU"/>
        </w:rPr>
        <w:t xml:space="preserve">Érdekes és fontos kérdést vetsz fel, és sok egyetemen előfordul hasonló helyzet. Általános, rendszerszintű megközelítést tudok adni — nem személyre szabott jogi tanácsot, hanem azt, hogy a magyar felsőoktatási szabályozási logika alapján </w:t>
      </w:r>
      <w:r w:rsidRPr="00830EEB">
        <w:rPr>
          <w:b/>
          <w:bCs/>
          <w:lang w:val="hu-HU"/>
        </w:rPr>
        <w:t>hogyan értelmezhető ez a helyzet</w:t>
      </w:r>
      <w:r w:rsidRPr="00830EEB">
        <w:rPr>
          <w:lang w:val="hu-HU"/>
        </w:rPr>
        <w:t>.</w:t>
      </w:r>
    </w:p>
    <w:p w14:paraId="73E47DE6" w14:textId="77777777" w:rsidR="00830EEB" w:rsidRPr="00830EEB" w:rsidRDefault="00830EEB" w:rsidP="00830EEB">
      <w:pPr>
        <w:jc w:val="both"/>
        <w:rPr>
          <w:lang w:val="hu-HU"/>
        </w:rPr>
      </w:pPr>
      <w:r w:rsidRPr="00830EEB">
        <w:rPr>
          <w:lang w:val="hu-HU"/>
        </w:rPr>
        <w:pict w14:anchorId="34C55639">
          <v:rect id="_x0000_i1109" style="width:0;height:1.5pt" o:hralign="center" o:hrstd="t" o:hr="t" fillcolor="#a0a0a0" stroked="f"/>
        </w:pict>
      </w:r>
    </w:p>
    <w:p w14:paraId="1FBEE5B4" w14:textId="77777777" w:rsidR="00830EEB" w:rsidRPr="00830EEB" w:rsidRDefault="00830EEB" w:rsidP="00830EEB">
      <w:pPr>
        <w:jc w:val="both"/>
        <w:rPr>
          <w:b/>
          <w:bCs/>
          <w:lang w:val="hu-HU"/>
        </w:rPr>
      </w:pPr>
      <w:r w:rsidRPr="00830EEB">
        <w:rPr>
          <w:rFonts w:ascii="Segoe UI Emoji" w:hAnsi="Segoe UI Emoji" w:cs="Segoe UI Emoji"/>
          <w:b/>
          <w:bCs/>
          <w:lang w:val="hu-HU"/>
        </w:rPr>
        <w:t>🎓</w:t>
      </w:r>
      <w:r w:rsidRPr="00830EEB">
        <w:rPr>
          <w:b/>
          <w:bCs/>
          <w:lang w:val="hu-HU"/>
        </w:rPr>
        <w:t xml:space="preserve"> Rövid válasz</w:t>
      </w:r>
    </w:p>
    <w:p w14:paraId="797EFBAF" w14:textId="77777777" w:rsidR="00830EEB" w:rsidRPr="00830EEB" w:rsidRDefault="00830EEB" w:rsidP="00830EEB">
      <w:pPr>
        <w:jc w:val="both"/>
        <w:rPr>
          <w:lang w:val="hu-HU"/>
        </w:rPr>
      </w:pPr>
      <w:r w:rsidRPr="00830EEB">
        <w:rPr>
          <w:b/>
          <w:bCs/>
          <w:lang w:val="hu-HU"/>
        </w:rPr>
        <w:t>Önmagában nem tekinthető a félévközi követelmények „korrumpálódásának”, ha az oktató méltányosságból pótfeladatot engedélyez, feltéve hogy:</w:t>
      </w:r>
    </w:p>
    <w:p w14:paraId="178A6BDA" w14:textId="77777777" w:rsidR="00830EEB" w:rsidRPr="00830EEB" w:rsidRDefault="00830EEB" w:rsidP="00830EEB">
      <w:pPr>
        <w:numPr>
          <w:ilvl w:val="0"/>
          <w:numId w:val="8"/>
        </w:numPr>
        <w:jc w:val="both"/>
        <w:rPr>
          <w:lang w:val="hu-HU"/>
        </w:rPr>
      </w:pPr>
      <w:r w:rsidRPr="00830EEB">
        <w:rPr>
          <w:lang w:val="hu-HU"/>
        </w:rPr>
        <w:t xml:space="preserve">a pótfeladat </w:t>
      </w:r>
      <w:r w:rsidRPr="00830EEB">
        <w:rPr>
          <w:b/>
          <w:bCs/>
          <w:lang w:val="hu-HU"/>
        </w:rPr>
        <w:t>valóban egyenértékű</w:t>
      </w:r>
      <w:r w:rsidRPr="00830EEB">
        <w:rPr>
          <w:lang w:val="hu-HU"/>
        </w:rPr>
        <w:t xml:space="preserve"> a félévközi követelményekkel,</w:t>
      </w:r>
    </w:p>
    <w:p w14:paraId="345846AA" w14:textId="77777777" w:rsidR="00830EEB" w:rsidRPr="00830EEB" w:rsidRDefault="00830EEB" w:rsidP="00830EEB">
      <w:pPr>
        <w:numPr>
          <w:ilvl w:val="0"/>
          <w:numId w:val="8"/>
        </w:numPr>
        <w:jc w:val="both"/>
        <w:rPr>
          <w:lang w:val="hu-HU"/>
        </w:rPr>
      </w:pPr>
      <w:r w:rsidRPr="00830EEB">
        <w:rPr>
          <w:b/>
          <w:bCs/>
          <w:lang w:val="hu-HU"/>
        </w:rPr>
        <w:t>nem sérti a TVSZ-t</w:t>
      </w:r>
      <w:r w:rsidRPr="00830EEB">
        <w:rPr>
          <w:lang w:val="hu-HU"/>
        </w:rPr>
        <w:t>,</w:t>
      </w:r>
    </w:p>
    <w:p w14:paraId="399BB1A3" w14:textId="77777777" w:rsidR="00830EEB" w:rsidRPr="00830EEB" w:rsidRDefault="00830EEB" w:rsidP="00830EEB">
      <w:pPr>
        <w:numPr>
          <w:ilvl w:val="0"/>
          <w:numId w:val="8"/>
        </w:numPr>
        <w:jc w:val="both"/>
        <w:rPr>
          <w:lang w:val="hu-HU"/>
        </w:rPr>
      </w:pPr>
      <w:r w:rsidRPr="00830EEB">
        <w:rPr>
          <w:lang w:val="hu-HU"/>
        </w:rPr>
        <w:lastRenderedPageBreak/>
        <w:t xml:space="preserve">és </w:t>
      </w:r>
      <w:r w:rsidRPr="00830EEB">
        <w:rPr>
          <w:b/>
          <w:bCs/>
          <w:lang w:val="hu-HU"/>
        </w:rPr>
        <w:t>nem ad indokolatlan előnyt</w:t>
      </w:r>
      <w:r w:rsidRPr="00830EEB">
        <w:rPr>
          <w:lang w:val="hu-HU"/>
        </w:rPr>
        <w:t xml:space="preserve"> a hallgatónak.</w:t>
      </w:r>
    </w:p>
    <w:p w14:paraId="24FA97CD" w14:textId="77777777" w:rsidR="00830EEB" w:rsidRPr="00830EEB" w:rsidRDefault="00830EEB" w:rsidP="00830EEB">
      <w:pPr>
        <w:jc w:val="both"/>
        <w:rPr>
          <w:lang w:val="hu-HU"/>
        </w:rPr>
      </w:pPr>
      <w:r w:rsidRPr="00830EEB">
        <w:rPr>
          <w:lang w:val="hu-HU"/>
        </w:rPr>
        <w:t xml:space="preserve">A gyakorlatban ez sok intézményben egy </w:t>
      </w:r>
      <w:r w:rsidRPr="00830EEB">
        <w:rPr>
          <w:i/>
          <w:iCs/>
          <w:lang w:val="hu-HU"/>
        </w:rPr>
        <w:t>ritka, de létező</w:t>
      </w:r>
      <w:r w:rsidRPr="00830EEB">
        <w:rPr>
          <w:lang w:val="hu-HU"/>
        </w:rPr>
        <w:t xml:space="preserve"> méltányossági forma.</w:t>
      </w:r>
    </w:p>
    <w:p w14:paraId="3C9E684B" w14:textId="77777777" w:rsidR="00830EEB" w:rsidRPr="00830EEB" w:rsidRDefault="00830EEB" w:rsidP="00830EEB">
      <w:pPr>
        <w:jc w:val="both"/>
        <w:rPr>
          <w:lang w:val="hu-HU"/>
        </w:rPr>
      </w:pPr>
      <w:r w:rsidRPr="00830EEB">
        <w:rPr>
          <w:lang w:val="hu-HU"/>
        </w:rPr>
        <w:pict w14:anchorId="11899DC1">
          <v:rect id="_x0000_i1110" style="width:0;height:1.5pt" o:hralign="center" o:hrstd="t" o:hr="t" fillcolor="#a0a0a0" stroked="f"/>
        </w:pict>
      </w:r>
    </w:p>
    <w:p w14:paraId="2413D067" w14:textId="77777777" w:rsidR="00830EEB" w:rsidRPr="00830EEB" w:rsidRDefault="00830EEB" w:rsidP="00830EEB">
      <w:pPr>
        <w:jc w:val="both"/>
        <w:rPr>
          <w:b/>
          <w:bCs/>
          <w:lang w:val="hu-HU"/>
        </w:rPr>
      </w:pPr>
      <w:r w:rsidRPr="00830EEB">
        <w:rPr>
          <w:rFonts w:ascii="Segoe UI Emoji" w:hAnsi="Segoe UI Emoji" w:cs="Segoe UI Emoji"/>
          <w:b/>
          <w:bCs/>
          <w:lang w:val="hu-HU"/>
        </w:rPr>
        <w:t>🧩</w:t>
      </w:r>
      <w:r w:rsidRPr="00830EEB">
        <w:rPr>
          <w:b/>
          <w:bCs/>
          <w:lang w:val="hu-HU"/>
        </w:rPr>
        <w:t xml:space="preserve"> Miért nem minősül automatikusan „korrumpálódásnak”?</w:t>
      </w:r>
    </w:p>
    <w:p w14:paraId="272EBA04" w14:textId="77777777" w:rsidR="00830EEB" w:rsidRPr="00830EEB" w:rsidRDefault="00830EEB" w:rsidP="00830EEB">
      <w:pPr>
        <w:jc w:val="both"/>
        <w:rPr>
          <w:lang w:val="hu-HU"/>
        </w:rPr>
      </w:pPr>
      <w:r w:rsidRPr="00830EEB">
        <w:rPr>
          <w:lang w:val="hu-HU"/>
        </w:rPr>
        <w:t>A „korrumpálódás” azt jelentené, hogy:</w:t>
      </w:r>
    </w:p>
    <w:p w14:paraId="46A2E094" w14:textId="77777777" w:rsidR="00830EEB" w:rsidRPr="00830EEB" w:rsidRDefault="00830EEB" w:rsidP="00830EEB">
      <w:pPr>
        <w:numPr>
          <w:ilvl w:val="0"/>
          <w:numId w:val="9"/>
        </w:numPr>
        <w:jc w:val="both"/>
        <w:rPr>
          <w:lang w:val="hu-HU"/>
        </w:rPr>
      </w:pPr>
      <w:r w:rsidRPr="00830EEB">
        <w:rPr>
          <w:lang w:val="hu-HU"/>
        </w:rPr>
        <w:t xml:space="preserve">a követelmények </w:t>
      </w:r>
      <w:r w:rsidRPr="00830EEB">
        <w:rPr>
          <w:b/>
          <w:bCs/>
          <w:lang w:val="hu-HU"/>
        </w:rPr>
        <w:t>indokolatlanul megváltoznak</w:t>
      </w:r>
      <w:r w:rsidRPr="00830EEB">
        <w:rPr>
          <w:lang w:val="hu-HU"/>
        </w:rPr>
        <w:t>,</w:t>
      </w:r>
    </w:p>
    <w:p w14:paraId="718E5F49" w14:textId="77777777" w:rsidR="00830EEB" w:rsidRPr="00830EEB" w:rsidRDefault="00830EEB" w:rsidP="00830EEB">
      <w:pPr>
        <w:numPr>
          <w:ilvl w:val="0"/>
          <w:numId w:val="9"/>
        </w:numPr>
        <w:jc w:val="both"/>
        <w:rPr>
          <w:lang w:val="hu-HU"/>
        </w:rPr>
      </w:pPr>
      <w:r w:rsidRPr="00830EEB">
        <w:rPr>
          <w:lang w:val="hu-HU"/>
        </w:rPr>
        <w:t xml:space="preserve">vagy a hallgató </w:t>
      </w:r>
      <w:r w:rsidRPr="00830EEB">
        <w:rPr>
          <w:b/>
          <w:bCs/>
          <w:lang w:val="hu-HU"/>
        </w:rPr>
        <w:t>jogtalan előnyhöz jut</w:t>
      </w:r>
      <w:r w:rsidRPr="00830EEB">
        <w:rPr>
          <w:lang w:val="hu-HU"/>
        </w:rPr>
        <w:t>,</w:t>
      </w:r>
    </w:p>
    <w:p w14:paraId="7DEA6555" w14:textId="77777777" w:rsidR="00830EEB" w:rsidRPr="00830EEB" w:rsidRDefault="00830EEB" w:rsidP="00830EEB">
      <w:pPr>
        <w:numPr>
          <w:ilvl w:val="0"/>
          <w:numId w:val="9"/>
        </w:numPr>
        <w:jc w:val="both"/>
        <w:rPr>
          <w:lang w:val="hu-HU"/>
        </w:rPr>
      </w:pPr>
      <w:r w:rsidRPr="00830EEB">
        <w:rPr>
          <w:lang w:val="hu-HU"/>
        </w:rPr>
        <w:t xml:space="preserve">vagy a követelmények </w:t>
      </w:r>
      <w:r w:rsidRPr="00830EEB">
        <w:rPr>
          <w:b/>
          <w:bCs/>
          <w:lang w:val="hu-HU"/>
        </w:rPr>
        <w:t>nem összehasonlíthatók</w:t>
      </w:r>
      <w:r w:rsidRPr="00830EEB">
        <w:rPr>
          <w:lang w:val="hu-HU"/>
        </w:rPr>
        <w:t xml:space="preserve"> a többiekével.</w:t>
      </w:r>
    </w:p>
    <w:p w14:paraId="243E6AC9" w14:textId="77777777" w:rsidR="00830EEB" w:rsidRPr="00830EEB" w:rsidRDefault="00830EEB" w:rsidP="00830EEB">
      <w:pPr>
        <w:jc w:val="both"/>
        <w:rPr>
          <w:lang w:val="hu-HU"/>
        </w:rPr>
      </w:pPr>
      <w:r w:rsidRPr="00830EEB">
        <w:rPr>
          <w:lang w:val="hu-HU"/>
        </w:rPr>
        <w:t>Ha azonban az oktató:</w:t>
      </w:r>
    </w:p>
    <w:p w14:paraId="09937312" w14:textId="77777777" w:rsidR="00830EEB" w:rsidRPr="00830EEB" w:rsidRDefault="00830EEB" w:rsidP="00830EEB">
      <w:pPr>
        <w:numPr>
          <w:ilvl w:val="0"/>
          <w:numId w:val="10"/>
        </w:numPr>
        <w:jc w:val="both"/>
        <w:rPr>
          <w:lang w:val="hu-HU"/>
        </w:rPr>
      </w:pPr>
      <w:r w:rsidRPr="00830EEB">
        <w:rPr>
          <w:b/>
          <w:bCs/>
          <w:lang w:val="hu-HU"/>
        </w:rPr>
        <w:t>ugyanolyan szintű teljesítményt kér</w:t>
      </w:r>
      <w:r w:rsidRPr="00830EEB">
        <w:rPr>
          <w:lang w:val="hu-HU"/>
        </w:rPr>
        <w:t>, mint amit a félév során elvárt,</w:t>
      </w:r>
    </w:p>
    <w:p w14:paraId="78B2290A" w14:textId="77777777" w:rsidR="00830EEB" w:rsidRPr="00830EEB" w:rsidRDefault="00830EEB" w:rsidP="00830EEB">
      <w:pPr>
        <w:numPr>
          <w:ilvl w:val="0"/>
          <w:numId w:val="10"/>
        </w:numPr>
        <w:jc w:val="both"/>
        <w:rPr>
          <w:lang w:val="hu-HU"/>
        </w:rPr>
      </w:pPr>
      <w:r w:rsidRPr="00830EEB">
        <w:rPr>
          <w:b/>
          <w:bCs/>
          <w:lang w:val="hu-HU"/>
        </w:rPr>
        <w:t>nem könnyít</w:t>
      </w:r>
      <w:r w:rsidRPr="00830EEB">
        <w:rPr>
          <w:lang w:val="hu-HU"/>
        </w:rPr>
        <w:t xml:space="preserve">, csak </w:t>
      </w:r>
      <w:r w:rsidRPr="00830EEB">
        <w:rPr>
          <w:i/>
          <w:iCs/>
          <w:lang w:val="hu-HU"/>
        </w:rPr>
        <w:t>időben</w:t>
      </w:r>
      <w:r w:rsidRPr="00830EEB">
        <w:rPr>
          <w:lang w:val="hu-HU"/>
        </w:rPr>
        <w:t xml:space="preserve"> enged eltérést,</w:t>
      </w:r>
    </w:p>
    <w:p w14:paraId="65DD6AFA" w14:textId="77777777" w:rsidR="00830EEB" w:rsidRPr="00830EEB" w:rsidRDefault="00830EEB" w:rsidP="00830EEB">
      <w:pPr>
        <w:numPr>
          <w:ilvl w:val="0"/>
          <w:numId w:val="10"/>
        </w:numPr>
        <w:jc w:val="both"/>
        <w:rPr>
          <w:lang w:val="hu-HU"/>
        </w:rPr>
      </w:pPr>
      <w:r w:rsidRPr="00830EEB">
        <w:rPr>
          <w:lang w:val="hu-HU"/>
        </w:rPr>
        <w:t xml:space="preserve">és a pótfeladat </w:t>
      </w:r>
      <w:r w:rsidRPr="00830EEB">
        <w:rPr>
          <w:b/>
          <w:bCs/>
          <w:lang w:val="hu-HU"/>
        </w:rPr>
        <w:t>tartalmilag megfelel</w:t>
      </w:r>
      <w:r w:rsidRPr="00830EEB">
        <w:rPr>
          <w:lang w:val="hu-HU"/>
        </w:rPr>
        <w:t xml:space="preserve"> a félévközi követelményeknek,</w:t>
      </w:r>
    </w:p>
    <w:p w14:paraId="7A5DECE2" w14:textId="77777777" w:rsidR="00830EEB" w:rsidRPr="00830EEB" w:rsidRDefault="00830EEB" w:rsidP="00830EEB">
      <w:pPr>
        <w:jc w:val="both"/>
        <w:rPr>
          <w:lang w:val="hu-HU"/>
        </w:rPr>
      </w:pPr>
      <w:r w:rsidRPr="00830EEB">
        <w:rPr>
          <w:lang w:val="hu-HU"/>
        </w:rPr>
        <w:t xml:space="preserve">akkor ez </w:t>
      </w:r>
      <w:r w:rsidRPr="00830EEB">
        <w:rPr>
          <w:b/>
          <w:bCs/>
          <w:lang w:val="hu-HU"/>
        </w:rPr>
        <w:t>nem a követelmények felpuhítása</w:t>
      </w:r>
      <w:r w:rsidRPr="00830EEB">
        <w:rPr>
          <w:lang w:val="hu-HU"/>
        </w:rPr>
        <w:t xml:space="preserve">, hanem egy </w:t>
      </w:r>
      <w:r w:rsidRPr="00830EEB">
        <w:rPr>
          <w:i/>
          <w:iCs/>
          <w:lang w:val="hu-HU"/>
        </w:rPr>
        <w:t>egyedi méltányossági engedmény</w:t>
      </w:r>
      <w:r w:rsidRPr="00830EEB">
        <w:rPr>
          <w:lang w:val="hu-HU"/>
        </w:rPr>
        <w:t>.</w:t>
      </w:r>
    </w:p>
    <w:p w14:paraId="005581CE" w14:textId="77777777" w:rsidR="00830EEB" w:rsidRPr="00830EEB" w:rsidRDefault="00830EEB" w:rsidP="00830EEB">
      <w:pPr>
        <w:jc w:val="both"/>
        <w:rPr>
          <w:lang w:val="hu-HU"/>
        </w:rPr>
      </w:pPr>
      <w:r w:rsidRPr="00830EEB">
        <w:rPr>
          <w:lang w:val="hu-HU"/>
        </w:rPr>
        <w:pict w14:anchorId="6775AECE">
          <v:rect id="_x0000_i1111" style="width:0;height:1.5pt" o:hralign="center" o:hrstd="t" o:hr="t" fillcolor="#a0a0a0" stroked="f"/>
        </w:pict>
      </w:r>
    </w:p>
    <w:p w14:paraId="6B617E4C" w14:textId="77777777" w:rsidR="00830EEB" w:rsidRPr="00830EEB" w:rsidRDefault="00830EEB" w:rsidP="00830EEB">
      <w:pPr>
        <w:jc w:val="both"/>
        <w:rPr>
          <w:b/>
          <w:bCs/>
          <w:lang w:val="hu-HU"/>
        </w:rPr>
      </w:pPr>
      <w:r w:rsidRPr="00830EEB">
        <w:rPr>
          <w:rFonts w:ascii="Segoe UI Emoji" w:hAnsi="Segoe UI Emoji" w:cs="Segoe UI Emoji"/>
          <w:b/>
          <w:bCs/>
          <w:lang w:val="hu-HU"/>
        </w:rPr>
        <w:t>⚖️</w:t>
      </w:r>
      <w:r w:rsidRPr="00830EEB">
        <w:rPr>
          <w:b/>
          <w:bCs/>
          <w:lang w:val="hu-HU"/>
        </w:rPr>
        <w:t xml:space="preserve"> Mit mondanak általában a TVSZ-ek?</w:t>
      </w:r>
    </w:p>
    <w:p w14:paraId="163707E0" w14:textId="77777777" w:rsidR="00830EEB" w:rsidRPr="00830EEB" w:rsidRDefault="00830EEB" w:rsidP="00830EEB">
      <w:pPr>
        <w:jc w:val="both"/>
        <w:rPr>
          <w:lang w:val="hu-HU"/>
        </w:rPr>
      </w:pPr>
      <w:r w:rsidRPr="00830EEB">
        <w:rPr>
          <w:lang w:val="hu-HU"/>
        </w:rPr>
        <w:t>A legtöbb magyar egyetem szabályzata szerint:</w:t>
      </w:r>
    </w:p>
    <w:p w14:paraId="5835CB34" w14:textId="77777777" w:rsidR="00830EEB" w:rsidRPr="00830EEB" w:rsidRDefault="00830EEB" w:rsidP="00830EEB">
      <w:pPr>
        <w:numPr>
          <w:ilvl w:val="0"/>
          <w:numId w:val="11"/>
        </w:numPr>
        <w:jc w:val="both"/>
        <w:rPr>
          <w:lang w:val="hu-HU"/>
        </w:rPr>
      </w:pPr>
      <w:r w:rsidRPr="00830EEB">
        <w:rPr>
          <w:lang w:val="hu-HU"/>
        </w:rPr>
        <w:t xml:space="preserve">A félévközi követelmények </w:t>
      </w:r>
      <w:r w:rsidRPr="00830EEB">
        <w:rPr>
          <w:b/>
          <w:bCs/>
          <w:lang w:val="hu-HU"/>
        </w:rPr>
        <w:t>nem módosíthatók</w:t>
      </w:r>
      <w:r w:rsidRPr="00830EEB">
        <w:rPr>
          <w:lang w:val="hu-HU"/>
        </w:rPr>
        <w:t xml:space="preserve"> a félév lezárulta után.</w:t>
      </w:r>
    </w:p>
    <w:p w14:paraId="22C177E3" w14:textId="77777777" w:rsidR="00830EEB" w:rsidRPr="00830EEB" w:rsidRDefault="00830EEB" w:rsidP="00830EEB">
      <w:pPr>
        <w:numPr>
          <w:ilvl w:val="0"/>
          <w:numId w:val="11"/>
        </w:numPr>
        <w:jc w:val="both"/>
        <w:rPr>
          <w:lang w:val="hu-HU"/>
        </w:rPr>
      </w:pPr>
      <w:r w:rsidRPr="00830EEB">
        <w:rPr>
          <w:lang w:val="hu-HU"/>
        </w:rPr>
        <w:t xml:space="preserve">Az oktató </w:t>
      </w:r>
      <w:r w:rsidRPr="00830EEB">
        <w:rPr>
          <w:b/>
          <w:bCs/>
          <w:lang w:val="hu-HU"/>
        </w:rPr>
        <w:t>nem köteles</w:t>
      </w:r>
      <w:r w:rsidRPr="00830EEB">
        <w:rPr>
          <w:lang w:val="hu-HU"/>
        </w:rPr>
        <w:t xml:space="preserve"> méltányosságot adni.</w:t>
      </w:r>
    </w:p>
    <w:p w14:paraId="73210BD0" w14:textId="77777777" w:rsidR="00830EEB" w:rsidRPr="00830EEB" w:rsidRDefault="00830EEB" w:rsidP="00830EEB">
      <w:pPr>
        <w:numPr>
          <w:ilvl w:val="0"/>
          <w:numId w:val="11"/>
        </w:numPr>
        <w:jc w:val="both"/>
        <w:rPr>
          <w:lang w:val="hu-HU"/>
        </w:rPr>
      </w:pPr>
      <w:r w:rsidRPr="00830EEB">
        <w:rPr>
          <w:lang w:val="hu-HU"/>
        </w:rPr>
        <w:t xml:space="preserve">Ha mégis ad, akkor azt </w:t>
      </w:r>
      <w:r w:rsidRPr="00830EEB">
        <w:rPr>
          <w:b/>
          <w:bCs/>
          <w:lang w:val="hu-HU"/>
        </w:rPr>
        <w:t>szakmai alapon</w:t>
      </w:r>
      <w:r w:rsidRPr="00830EEB">
        <w:rPr>
          <w:lang w:val="hu-HU"/>
        </w:rPr>
        <w:t>, a követelmények megtartásával teheti.</w:t>
      </w:r>
    </w:p>
    <w:p w14:paraId="55CF2E49" w14:textId="77777777" w:rsidR="00830EEB" w:rsidRPr="00830EEB" w:rsidRDefault="00830EEB" w:rsidP="00830EEB">
      <w:pPr>
        <w:numPr>
          <w:ilvl w:val="0"/>
          <w:numId w:val="11"/>
        </w:numPr>
        <w:jc w:val="both"/>
        <w:rPr>
          <w:lang w:val="hu-HU"/>
        </w:rPr>
      </w:pPr>
      <w:r w:rsidRPr="00830EEB">
        <w:rPr>
          <w:lang w:val="hu-HU"/>
        </w:rPr>
        <w:t xml:space="preserve">A méltányosság </w:t>
      </w:r>
      <w:r w:rsidRPr="00830EEB">
        <w:rPr>
          <w:b/>
          <w:bCs/>
          <w:lang w:val="hu-HU"/>
        </w:rPr>
        <w:t>nem eredményezheti a követelmények csökkentését</w:t>
      </w:r>
      <w:r w:rsidRPr="00830EEB">
        <w:rPr>
          <w:lang w:val="hu-HU"/>
        </w:rPr>
        <w:t>.</w:t>
      </w:r>
    </w:p>
    <w:p w14:paraId="082F8CF3" w14:textId="77777777" w:rsidR="00830EEB" w:rsidRPr="00830EEB" w:rsidRDefault="00830EEB" w:rsidP="00830EEB">
      <w:pPr>
        <w:jc w:val="both"/>
        <w:rPr>
          <w:lang w:val="hu-HU"/>
        </w:rPr>
      </w:pPr>
      <w:r w:rsidRPr="00830EEB">
        <w:rPr>
          <w:lang w:val="hu-HU"/>
        </w:rPr>
        <w:t>Ezért ha a pótfeladat:</w:t>
      </w:r>
    </w:p>
    <w:p w14:paraId="233F055E" w14:textId="77777777" w:rsidR="00830EEB" w:rsidRPr="00830EEB" w:rsidRDefault="00830EEB" w:rsidP="00830EEB">
      <w:pPr>
        <w:numPr>
          <w:ilvl w:val="0"/>
          <w:numId w:val="12"/>
        </w:numPr>
        <w:jc w:val="both"/>
        <w:rPr>
          <w:lang w:val="hu-HU"/>
        </w:rPr>
      </w:pPr>
      <w:r w:rsidRPr="00830EEB">
        <w:rPr>
          <w:b/>
          <w:bCs/>
          <w:lang w:val="hu-HU"/>
        </w:rPr>
        <w:t>ugyanolyan nehéz</w:t>
      </w:r>
      <w:r w:rsidRPr="00830EEB">
        <w:rPr>
          <w:lang w:val="hu-HU"/>
        </w:rPr>
        <w:t>,</w:t>
      </w:r>
    </w:p>
    <w:p w14:paraId="43BDBEBD" w14:textId="77777777" w:rsidR="00830EEB" w:rsidRPr="00830EEB" w:rsidRDefault="00830EEB" w:rsidP="00830EEB">
      <w:pPr>
        <w:numPr>
          <w:ilvl w:val="0"/>
          <w:numId w:val="12"/>
        </w:numPr>
        <w:jc w:val="both"/>
        <w:rPr>
          <w:lang w:val="hu-HU"/>
        </w:rPr>
      </w:pPr>
      <w:r w:rsidRPr="00830EEB">
        <w:rPr>
          <w:b/>
          <w:bCs/>
          <w:lang w:val="hu-HU"/>
        </w:rPr>
        <w:t>ugyanazt méri</w:t>
      </w:r>
      <w:r w:rsidRPr="00830EEB">
        <w:rPr>
          <w:lang w:val="hu-HU"/>
        </w:rPr>
        <w:t>,</w:t>
      </w:r>
    </w:p>
    <w:p w14:paraId="614B3F76" w14:textId="77777777" w:rsidR="00830EEB" w:rsidRPr="00830EEB" w:rsidRDefault="00830EEB" w:rsidP="00830EEB">
      <w:pPr>
        <w:numPr>
          <w:ilvl w:val="0"/>
          <w:numId w:val="12"/>
        </w:numPr>
        <w:jc w:val="both"/>
        <w:rPr>
          <w:lang w:val="hu-HU"/>
        </w:rPr>
      </w:pPr>
      <w:r w:rsidRPr="00830EEB">
        <w:rPr>
          <w:b/>
          <w:bCs/>
          <w:lang w:val="hu-HU"/>
        </w:rPr>
        <w:t>ugyanazt a kompetenciát kéri számon</w:t>
      </w:r>
      <w:r w:rsidRPr="00830EEB">
        <w:rPr>
          <w:lang w:val="hu-HU"/>
        </w:rPr>
        <w:t>,</w:t>
      </w:r>
    </w:p>
    <w:p w14:paraId="1ECE73CD" w14:textId="77777777" w:rsidR="00830EEB" w:rsidRPr="00830EEB" w:rsidRDefault="00830EEB" w:rsidP="00830EEB">
      <w:pPr>
        <w:jc w:val="both"/>
        <w:rPr>
          <w:lang w:val="hu-HU"/>
        </w:rPr>
      </w:pPr>
      <w:r w:rsidRPr="00830EEB">
        <w:rPr>
          <w:lang w:val="hu-HU"/>
        </w:rPr>
        <w:t xml:space="preserve">akkor a TVSZ-ek logikája szerint </w:t>
      </w:r>
      <w:r w:rsidRPr="00830EEB">
        <w:rPr>
          <w:b/>
          <w:bCs/>
          <w:lang w:val="hu-HU"/>
        </w:rPr>
        <w:t>nem sérül a követelményrendszer integritása</w:t>
      </w:r>
      <w:r w:rsidRPr="00830EEB">
        <w:rPr>
          <w:lang w:val="hu-HU"/>
        </w:rPr>
        <w:t>.</w:t>
      </w:r>
    </w:p>
    <w:p w14:paraId="713D4275" w14:textId="77777777" w:rsidR="00830EEB" w:rsidRPr="00830EEB" w:rsidRDefault="00830EEB" w:rsidP="00830EEB">
      <w:pPr>
        <w:jc w:val="both"/>
        <w:rPr>
          <w:lang w:val="hu-HU"/>
        </w:rPr>
      </w:pPr>
      <w:r w:rsidRPr="00830EEB">
        <w:rPr>
          <w:lang w:val="hu-HU"/>
        </w:rPr>
        <w:pict w14:anchorId="28C00FCC">
          <v:rect id="_x0000_i1112" style="width:0;height:1.5pt" o:hralign="center" o:hrstd="t" o:hr="t" fillcolor="#a0a0a0" stroked="f"/>
        </w:pict>
      </w:r>
    </w:p>
    <w:p w14:paraId="562B6B2D" w14:textId="77777777" w:rsidR="00830EEB" w:rsidRPr="00830EEB" w:rsidRDefault="00830EEB" w:rsidP="00830EEB">
      <w:pPr>
        <w:jc w:val="both"/>
        <w:rPr>
          <w:b/>
          <w:bCs/>
          <w:lang w:val="hu-HU"/>
        </w:rPr>
      </w:pPr>
      <w:r w:rsidRPr="00830EEB">
        <w:rPr>
          <w:rFonts w:ascii="Segoe UI Emoji" w:hAnsi="Segoe UI Emoji" w:cs="Segoe UI Emoji"/>
          <w:b/>
          <w:bCs/>
          <w:lang w:val="hu-HU"/>
        </w:rPr>
        <w:t>🧭</w:t>
      </w:r>
      <w:r w:rsidRPr="00830EEB">
        <w:rPr>
          <w:b/>
          <w:bCs/>
          <w:lang w:val="hu-HU"/>
        </w:rPr>
        <w:t xml:space="preserve"> Hol lehet probléma?</w:t>
      </w:r>
    </w:p>
    <w:p w14:paraId="5ABB941C" w14:textId="77777777" w:rsidR="00830EEB" w:rsidRPr="00830EEB" w:rsidRDefault="00830EEB" w:rsidP="00830EEB">
      <w:pPr>
        <w:jc w:val="both"/>
        <w:rPr>
          <w:lang w:val="hu-HU"/>
        </w:rPr>
      </w:pPr>
      <w:r w:rsidRPr="00830EEB">
        <w:rPr>
          <w:lang w:val="hu-HU"/>
        </w:rPr>
        <w:t>Akkor lenne gond, ha:</w:t>
      </w:r>
    </w:p>
    <w:p w14:paraId="692DCC30" w14:textId="77777777" w:rsidR="00830EEB" w:rsidRPr="00830EEB" w:rsidRDefault="00830EEB" w:rsidP="00830EEB">
      <w:pPr>
        <w:numPr>
          <w:ilvl w:val="0"/>
          <w:numId w:val="13"/>
        </w:numPr>
        <w:jc w:val="both"/>
        <w:rPr>
          <w:lang w:val="hu-HU"/>
        </w:rPr>
      </w:pPr>
      <w:r w:rsidRPr="00830EEB">
        <w:rPr>
          <w:lang w:val="hu-HU"/>
        </w:rPr>
        <w:t xml:space="preserve">a pótfeladat </w:t>
      </w:r>
      <w:r w:rsidRPr="00830EEB">
        <w:rPr>
          <w:b/>
          <w:bCs/>
          <w:lang w:val="hu-HU"/>
        </w:rPr>
        <w:t>könnyebb</w:t>
      </w:r>
      <w:r w:rsidRPr="00830EEB">
        <w:rPr>
          <w:lang w:val="hu-HU"/>
        </w:rPr>
        <w:t>, mint amit másoknak kellett teljesíteni,</w:t>
      </w:r>
    </w:p>
    <w:p w14:paraId="1CFF3B5C" w14:textId="77777777" w:rsidR="00830EEB" w:rsidRPr="00830EEB" w:rsidRDefault="00830EEB" w:rsidP="00830EEB">
      <w:pPr>
        <w:numPr>
          <w:ilvl w:val="0"/>
          <w:numId w:val="13"/>
        </w:numPr>
        <w:jc w:val="both"/>
        <w:rPr>
          <w:lang w:val="hu-HU"/>
        </w:rPr>
      </w:pPr>
      <w:r w:rsidRPr="00830EEB">
        <w:rPr>
          <w:lang w:val="hu-HU"/>
        </w:rPr>
        <w:t xml:space="preserve">a hallgató </w:t>
      </w:r>
      <w:r w:rsidRPr="00830EEB">
        <w:rPr>
          <w:b/>
          <w:bCs/>
          <w:lang w:val="hu-HU"/>
        </w:rPr>
        <w:t>több időt</w:t>
      </w:r>
      <w:r w:rsidRPr="00830EEB">
        <w:rPr>
          <w:lang w:val="hu-HU"/>
        </w:rPr>
        <w:t>, több próbálkozást kap, mint mások,</w:t>
      </w:r>
    </w:p>
    <w:p w14:paraId="0694FDCF" w14:textId="77777777" w:rsidR="00830EEB" w:rsidRPr="00830EEB" w:rsidRDefault="00830EEB" w:rsidP="00830EEB">
      <w:pPr>
        <w:numPr>
          <w:ilvl w:val="0"/>
          <w:numId w:val="13"/>
        </w:numPr>
        <w:jc w:val="both"/>
        <w:rPr>
          <w:lang w:val="hu-HU"/>
        </w:rPr>
      </w:pPr>
      <w:r w:rsidRPr="00830EEB">
        <w:rPr>
          <w:lang w:val="hu-HU"/>
        </w:rPr>
        <w:t xml:space="preserve">a követelmények </w:t>
      </w:r>
      <w:r w:rsidRPr="00830EEB">
        <w:rPr>
          <w:b/>
          <w:bCs/>
          <w:lang w:val="hu-HU"/>
        </w:rPr>
        <w:t>lényegesen eltérnek</w:t>
      </w:r>
      <w:r w:rsidRPr="00830EEB">
        <w:rPr>
          <w:lang w:val="hu-HU"/>
        </w:rPr>
        <w:t xml:space="preserve"> a többiekétől,</w:t>
      </w:r>
    </w:p>
    <w:p w14:paraId="1CD9A952" w14:textId="77777777" w:rsidR="00830EEB" w:rsidRPr="00830EEB" w:rsidRDefault="00830EEB" w:rsidP="00830EEB">
      <w:pPr>
        <w:numPr>
          <w:ilvl w:val="0"/>
          <w:numId w:val="13"/>
        </w:numPr>
        <w:jc w:val="both"/>
        <w:rPr>
          <w:lang w:val="hu-HU"/>
        </w:rPr>
      </w:pPr>
      <w:r w:rsidRPr="00830EEB">
        <w:rPr>
          <w:lang w:val="hu-HU"/>
        </w:rPr>
        <w:lastRenderedPageBreak/>
        <w:t xml:space="preserve">vagy a méltányosság </w:t>
      </w:r>
      <w:r w:rsidRPr="00830EEB">
        <w:rPr>
          <w:b/>
          <w:bCs/>
          <w:lang w:val="hu-HU"/>
        </w:rPr>
        <w:t>rendszeressé válik</w:t>
      </w:r>
      <w:r w:rsidRPr="00830EEB">
        <w:rPr>
          <w:lang w:val="hu-HU"/>
        </w:rPr>
        <w:t>, nem kivételes.</w:t>
      </w:r>
    </w:p>
    <w:p w14:paraId="65416E54" w14:textId="77777777" w:rsidR="00830EEB" w:rsidRPr="00830EEB" w:rsidRDefault="00830EEB" w:rsidP="00830EEB">
      <w:pPr>
        <w:jc w:val="both"/>
        <w:rPr>
          <w:lang w:val="hu-HU"/>
        </w:rPr>
      </w:pPr>
      <w:r w:rsidRPr="00830EEB">
        <w:rPr>
          <w:lang w:val="hu-HU"/>
        </w:rPr>
        <w:t>Ilyenkor már felmerülhetne a követelmények torzulása.</w:t>
      </w:r>
    </w:p>
    <w:p w14:paraId="1A32678E" w14:textId="77777777" w:rsidR="00830EEB" w:rsidRPr="00830EEB" w:rsidRDefault="00830EEB" w:rsidP="00830EEB">
      <w:pPr>
        <w:jc w:val="both"/>
        <w:rPr>
          <w:lang w:val="hu-HU"/>
        </w:rPr>
      </w:pPr>
      <w:r w:rsidRPr="00830EEB">
        <w:rPr>
          <w:lang w:val="hu-HU"/>
        </w:rPr>
        <w:pict w14:anchorId="6B2ABB5B">
          <v:rect id="_x0000_i1113" style="width:0;height:1.5pt" o:hralign="center" o:hrstd="t" o:hr="t" fillcolor="#a0a0a0" stroked="f"/>
        </w:pict>
      </w:r>
    </w:p>
    <w:p w14:paraId="1ABB80AA" w14:textId="77777777" w:rsidR="00830EEB" w:rsidRPr="00830EEB" w:rsidRDefault="00830EEB" w:rsidP="00830EEB">
      <w:pPr>
        <w:jc w:val="both"/>
        <w:rPr>
          <w:b/>
          <w:bCs/>
          <w:lang w:val="hu-HU"/>
        </w:rPr>
      </w:pPr>
      <w:r w:rsidRPr="00830EEB">
        <w:rPr>
          <w:rFonts w:ascii="Segoe UI Emoji" w:hAnsi="Segoe UI Emoji" w:cs="Segoe UI Emoji"/>
          <w:b/>
          <w:bCs/>
          <w:lang w:val="hu-HU"/>
        </w:rPr>
        <w:t>🎯</w:t>
      </w:r>
      <w:r w:rsidRPr="00830EEB">
        <w:rPr>
          <w:b/>
          <w:bCs/>
          <w:lang w:val="hu-HU"/>
        </w:rPr>
        <w:t xml:space="preserve"> Összegzés</w:t>
      </w:r>
    </w:p>
    <w:p w14:paraId="2643B793" w14:textId="77777777" w:rsidR="00830EEB" w:rsidRPr="00830EEB" w:rsidRDefault="00830EEB" w:rsidP="00830EEB">
      <w:pPr>
        <w:jc w:val="both"/>
        <w:rPr>
          <w:lang w:val="hu-HU"/>
        </w:rPr>
      </w:pPr>
      <w:r w:rsidRPr="00830EEB">
        <w:rPr>
          <w:b/>
          <w:bCs/>
          <w:lang w:val="hu-HU"/>
        </w:rPr>
        <w:t>Nem, önmagában nem korrumpálódás</w:t>
      </w:r>
      <w:r w:rsidRPr="00830EEB">
        <w:rPr>
          <w:lang w:val="hu-HU"/>
        </w:rPr>
        <w:t>, ha:</w:t>
      </w:r>
    </w:p>
    <w:p w14:paraId="0EE656A0" w14:textId="77777777" w:rsidR="00830EEB" w:rsidRPr="00830EEB" w:rsidRDefault="00830EEB" w:rsidP="00830EEB">
      <w:pPr>
        <w:numPr>
          <w:ilvl w:val="0"/>
          <w:numId w:val="14"/>
        </w:numPr>
        <w:jc w:val="both"/>
        <w:rPr>
          <w:lang w:val="hu-HU"/>
        </w:rPr>
      </w:pPr>
      <w:r w:rsidRPr="00830EEB">
        <w:rPr>
          <w:lang w:val="hu-HU"/>
        </w:rPr>
        <w:t xml:space="preserve">a pótfeladat </w:t>
      </w:r>
      <w:r w:rsidRPr="00830EEB">
        <w:rPr>
          <w:b/>
          <w:bCs/>
          <w:lang w:val="hu-HU"/>
        </w:rPr>
        <w:t>tartalmilag és nehézségében egyenértékű</w:t>
      </w:r>
      <w:r w:rsidRPr="00830EEB">
        <w:rPr>
          <w:lang w:val="hu-HU"/>
        </w:rPr>
        <w:t>,</w:t>
      </w:r>
    </w:p>
    <w:p w14:paraId="3595F1E5" w14:textId="77777777" w:rsidR="00830EEB" w:rsidRPr="00830EEB" w:rsidRDefault="00830EEB" w:rsidP="00830EEB">
      <w:pPr>
        <w:numPr>
          <w:ilvl w:val="0"/>
          <w:numId w:val="14"/>
        </w:numPr>
        <w:jc w:val="both"/>
        <w:rPr>
          <w:lang w:val="hu-HU"/>
        </w:rPr>
      </w:pPr>
      <w:r w:rsidRPr="00830EEB">
        <w:rPr>
          <w:lang w:val="hu-HU"/>
        </w:rPr>
        <w:t xml:space="preserve">az oktató </w:t>
      </w:r>
      <w:r w:rsidRPr="00830EEB">
        <w:rPr>
          <w:b/>
          <w:bCs/>
          <w:lang w:val="hu-HU"/>
        </w:rPr>
        <w:t>szakmai alapon</w:t>
      </w:r>
      <w:r w:rsidRPr="00830EEB">
        <w:rPr>
          <w:lang w:val="hu-HU"/>
        </w:rPr>
        <w:t xml:space="preserve"> dönt,</w:t>
      </w:r>
    </w:p>
    <w:p w14:paraId="546DB9C1" w14:textId="77777777" w:rsidR="00830EEB" w:rsidRPr="00830EEB" w:rsidRDefault="00830EEB" w:rsidP="00830EEB">
      <w:pPr>
        <w:numPr>
          <w:ilvl w:val="0"/>
          <w:numId w:val="14"/>
        </w:numPr>
        <w:jc w:val="both"/>
        <w:rPr>
          <w:lang w:val="hu-HU"/>
        </w:rPr>
      </w:pPr>
      <w:r w:rsidRPr="00830EEB">
        <w:rPr>
          <w:lang w:val="hu-HU"/>
        </w:rPr>
        <w:t xml:space="preserve">és a méltányosság </w:t>
      </w:r>
      <w:r w:rsidRPr="00830EEB">
        <w:rPr>
          <w:b/>
          <w:bCs/>
          <w:lang w:val="hu-HU"/>
        </w:rPr>
        <w:t>kivételes, nem rendszerszintű</w:t>
      </w:r>
      <w:r w:rsidRPr="00830EEB">
        <w:rPr>
          <w:lang w:val="hu-HU"/>
        </w:rPr>
        <w:t>.</w:t>
      </w:r>
    </w:p>
    <w:p w14:paraId="107BF99B" w14:textId="77777777" w:rsidR="00830EEB" w:rsidRPr="00830EEB" w:rsidRDefault="00830EEB" w:rsidP="00830EEB">
      <w:pPr>
        <w:jc w:val="both"/>
        <w:rPr>
          <w:lang w:val="hu-HU"/>
        </w:rPr>
      </w:pPr>
      <w:r w:rsidRPr="00830EEB">
        <w:rPr>
          <w:lang w:val="hu-HU"/>
        </w:rPr>
        <w:t xml:space="preserve">Ez a legtöbb egyetem gyakorlatában egy </w:t>
      </w:r>
      <w:r w:rsidRPr="00830EEB">
        <w:rPr>
          <w:b/>
          <w:bCs/>
          <w:lang w:val="hu-HU"/>
        </w:rPr>
        <w:t>szabályos, bár ritka</w:t>
      </w:r>
      <w:r w:rsidRPr="00830EEB">
        <w:rPr>
          <w:lang w:val="hu-HU"/>
        </w:rPr>
        <w:t xml:space="preserve"> megoldás arra, hogy egy hallgató mégis teljesíthesse a tárgyat.</w:t>
      </w:r>
    </w:p>
    <w:p w14:paraId="7F2376A3" w14:textId="77777777" w:rsidR="00830EEB" w:rsidRPr="00830EEB" w:rsidRDefault="00830EEB" w:rsidP="00830EEB">
      <w:pPr>
        <w:jc w:val="both"/>
        <w:rPr>
          <w:lang w:val="hu-HU"/>
        </w:rPr>
      </w:pPr>
      <w:r w:rsidRPr="00830EEB">
        <w:rPr>
          <w:lang w:val="hu-HU"/>
        </w:rPr>
        <w:pict w14:anchorId="61627F61">
          <v:rect id="_x0000_i1114" style="width:0;height:1.5pt" o:hralign="center" o:hrstd="t" o:hr="t" fillcolor="#a0a0a0" stroked="f"/>
        </w:pict>
      </w:r>
    </w:p>
    <w:p w14:paraId="0E8B486C" w14:textId="77777777" w:rsidR="00830EEB" w:rsidRPr="00830EEB" w:rsidRDefault="00830EEB" w:rsidP="00830EEB">
      <w:pPr>
        <w:jc w:val="both"/>
        <w:rPr>
          <w:lang w:val="hu-HU"/>
        </w:rPr>
      </w:pPr>
      <w:r w:rsidRPr="00830EEB">
        <w:rPr>
          <w:lang w:val="hu-HU"/>
        </w:rPr>
        <w:t>Ha szeretnéd, szívesen áttekintem általánosságban azt is, hogy a magyar egyetemek TVSZ-ei milyen méltányossági lehetőségeket ismernek el, és hol húzzák meg a határt a követelmények módosítása és a követelmények megtartása között.</w:t>
      </w:r>
    </w:p>
    <w:p w14:paraId="35C76C73" w14:textId="77777777" w:rsidR="0026652B" w:rsidRPr="001F0C66" w:rsidRDefault="0026652B" w:rsidP="0026652B">
      <w:pPr>
        <w:jc w:val="both"/>
        <w:rPr>
          <w:lang w:val="hu-HU"/>
        </w:rPr>
      </w:pPr>
    </w:p>
    <w:p w14:paraId="120F3525" w14:textId="77777777" w:rsidR="0026652B" w:rsidRPr="001F0C66" w:rsidRDefault="0026652B" w:rsidP="002665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F0C66">
        <w:rPr>
          <w:lang w:val="hu-HU"/>
        </w:rPr>
        <w:t>Prompt</w:t>
      </w:r>
    </w:p>
    <w:p w14:paraId="6C768157" w14:textId="2DFE43BC" w:rsidR="0026652B" w:rsidRPr="001F0C66" w:rsidRDefault="00830EEB" w:rsidP="0026652B">
      <w:pPr>
        <w:jc w:val="both"/>
        <w:rPr>
          <w:lang w:val="hu-HU"/>
        </w:rPr>
      </w:pPr>
      <w:r w:rsidRPr="001F0C66">
        <w:rPr>
          <w:lang w:val="hu-HU"/>
        </w:rPr>
        <w:t>Ha a Hallgatói Önkormányzat (HÖK) belső szavazásra szólítja fel a Hallgatóságot a következő kérdésben: Legyen-e a méltányosságból kiadott feladat automatikusan nehezebb, mint a félévközi? - s a szavazás eredménye egyértelmű: IGEN, akkor ez lehet-e jogszerű, ha a szavazásra bocsátott kérdés indoklása a szavazás kiírása előtt ez volt: A félévközi teljesítés egy speciális nehézsége az előírt időhatárok minél precízebb betartása. Így, aki ezt Hallgatóként bármi oknál fogva nem teszi meg, de méltányosságot kér, cserébe szakmai kihívástöbbletet kell, hogy elfogadjon. Ha ugyanis minden Hallgató elhanyagolná a félévközi határidőket, akkor minden gyakorlati jegyes tárgy formálisan vizsgaidőszakban is teljesíthető tantárggyá konvertálódna (eltekintve az oktató relatíve önkényes helyzetértékeléseitől a méltányossági kérelmeket illetően).</w:t>
      </w:r>
    </w:p>
    <w:p w14:paraId="194CC997" w14:textId="77777777" w:rsidR="0026652B" w:rsidRPr="001F0C66" w:rsidRDefault="0026652B" w:rsidP="0026652B">
      <w:pPr>
        <w:jc w:val="both"/>
        <w:rPr>
          <w:lang w:val="hu-HU"/>
        </w:rPr>
      </w:pPr>
      <w:r w:rsidRPr="001F0C66">
        <w:rPr>
          <w:lang w:val="hu-HU"/>
        </w:rPr>
        <w:t>Copilot</w:t>
      </w:r>
    </w:p>
    <w:p w14:paraId="7F4C3D11" w14:textId="77777777" w:rsidR="00517EC5" w:rsidRPr="00517EC5" w:rsidRDefault="00517EC5" w:rsidP="00517EC5">
      <w:pPr>
        <w:jc w:val="both"/>
        <w:rPr>
          <w:lang w:val="hu-HU"/>
        </w:rPr>
      </w:pPr>
      <w:r w:rsidRPr="00517EC5">
        <w:rPr>
          <w:lang w:val="hu-HU"/>
        </w:rPr>
        <w:t xml:space="preserve">Érdekes helyzetet írsz le, és teljesen érthető, hogy szeretnéd látni, </w:t>
      </w:r>
      <w:r w:rsidRPr="00517EC5">
        <w:rPr>
          <w:b/>
          <w:bCs/>
          <w:lang w:val="hu-HU"/>
        </w:rPr>
        <w:t>összhangban lehet</w:t>
      </w:r>
      <w:r w:rsidRPr="00517EC5">
        <w:rPr>
          <w:b/>
          <w:bCs/>
          <w:lang w:val="hu-HU"/>
        </w:rPr>
        <w:noBreakHyphen/>
        <w:t>e ez a felsőoktatási szabályozási logikával</w:t>
      </w:r>
      <w:r w:rsidRPr="00517EC5">
        <w:rPr>
          <w:lang w:val="hu-HU"/>
        </w:rPr>
        <w:t>. A válaszhoz érdemes különválasztani három dolgot:</w:t>
      </w:r>
    </w:p>
    <w:p w14:paraId="2ACFB501" w14:textId="77777777" w:rsidR="00517EC5" w:rsidRPr="00517EC5" w:rsidRDefault="00517EC5" w:rsidP="00517EC5">
      <w:pPr>
        <w:numPr>
          <w:ilvl w:val="0"/>
          <w:numId w:val="15"/>
        </w:numPr>
        <w:jc w:val="both"/>
        <w:rPr>
          <w:lang w:val="hu-HU"/>
        </w:rPr>
      </w:pPr>
      <w:r w:rsidRPr="00517EC5">
        <w:rPr>
          <w:b/>
          <w:bCs/>
          <w:lang w:val="hu-HU"/>
        </w:rPr>
        <w:t>Mit tehet a HÖK?</w:t>
      </w:r>
    </w:p>
    <w:p w14:paraId="7D5FBCB4" w14:textId="77777777" w:rsidR="00517EC5" w:rsidRPr="00517EC5" w:rsidRDefault="00517EC5" w:rsidP="00517EC5">
      <w:pPr>
        <w:numPr>
          <w:ilvl w:val="0"/>
          <w:numId w:val="15"/>
        </w:numPr>
        <w:jc w:val="both"/>
        <w:rPr>
          <w:lang w:val="hu-HU"/>
        </w:rPr>
      </w:pPr>
      <w:r w:rsidRPr="00517EC5">
        <w:rPr>
          <w:b/>
          <w:bCs/>
          <w:lang w:val="hu-HU"/>
        </w:rPr>
        <w:t>Mit tehet az oktató?</w:t>
      </w:r>
    </w:p>
    <w:p w14:paraId="5CD74152" w14:textId="77777777" w:rsidR="00517EC5" w:rsidRPr="00517EC5" w:rsidRDefault="00517EC5" w:rsidP="00517EC5">
      <w:pPr>
        <w:numPr>
          <w:ilvl w:val="0"/>
          <w:numId w:val="15"/>
        </w:numPr>
        <w:jc w:val="both"/>
        <w:rPr>
          <w:lang w:val="hu-HU"/>
        </w:rPr>
      </w:pPr>
      <w:r w:rsidRPr="00517EC5">
        <w:rPr>
          <w:b/>
          <w:bCs/>
          <w:lang w:val="hu-HU"/>
        </w:rPr>
        <w:t>Mit enged a TVSZ és az egyetemi autonómia?</w:t>
      </w:r>
    </w:p>
    <w:p w14:paraId="48F1D169" w14:textId="77777777" w:rsidR="00517EC5" w:rsidRPr="00517EC5" w:rsidRDefault="00517EC5" w:rsidP="00517EC5">
      <w:pPr>
        <w:jc w:val="both"/>
        <w:rPr>
          <w:lang w:val="hu-HU"/>
        </w:rPr>
      </w:pPr>
      <w:r w:rsidRPr="00517EC5">
        <w:rPr>
          <w:lang w:val="hu-HU"/>
        </w:rPr>
        <w:t xml:space="preserve">A következő értelmezés </w:t>
      </w:r>
      <w:r w:rsidRPr="00517EC5">
        <w:rPr>
          <w:i/>
          <w:iCs/>
          <w:lang w:val="hu-HU"/>
        </w:rPr>
        <w:t>általános</w:t>
      </w:r>
      <w:r w:rsidRPr="00517EC5">
        <w:rPr>
          <w:lang w:val="hu-HU"/>
        </w:rPr>
        <w:t>, nem intézményre szabott, de jól mutatja a magyar egyetemek tipikus működését.</w:t>
      </w:r>
    </w:p>
    <w:p w14:paraId="7FFB9530" w14:textId="77777777" w:rsidR="00517EC5" w:rsidRPr="00517EC5" w:rsidRDefault="00517EC5" w:rsidP="00517EC5">
      <w:pPr>
        <w:jc w:val="both"/>
        <w:rPr>
          <w:lang w:val="hu-HU"/>
        </w:rPr>
      </w:pPr>
      <w:r w:rsidRPr="00517EC5">
        <w:rPr>
          <w:lang w:val="hu-HU"/>
        </w:rPr>
        <w:pict w14:anchorId="3896AEFA">
          <v:rect id="_x0000_i1157" style="width:0;height:1.5pt" o:hralign="center" o:hrstd="t" o:hr="t" fillcolor="#a0a0a0" stroked="f"/>
        </w:pict>
      </w:r>
    </w:p>
    <w:p w14:paraId="71974FCA" w14:textId="77777777" w:rsidR="00517EC5" w:rsidRPr="00517EC5" w:rsidRDefault="00517EC5" w:rsidP="00517EC5">
      <w:pPr>
        <w:jc w:val="both"/>
        <w:rPr>
          <w:b/>
          <w:bCs/>
          <w:lang w:val="hu-HU"/>
        </w:rPr>
      </w:pPr>
      <w:r w:rsidRPr="00517EC5">
        <w:rPr>
          <w:rFonts w:ascii="Segoe UI Emoji" w:hAnsi="Segoe UI Emoji" w:cs="Segoe UI Emoji"/>
          <w:b/>
          <w:bCs/>
          <w:lang w:val="hu-HU"/>
        </w:rPr>
        <w:t>🎓</w:t>
      </w:r>
      <w:r w:rsidRPr="00517EC5">
        <w:rPr>
          <w:b/>
          <w:bCs/>
          <w:lang w:val="hu-HU"/>
        </w:rPr>
        <w:t xml:space="preserve"> 1. A HÖK szavazása önmagában nem jogszabályalkotás</w:t>
      </w:r>
    </w:p>
    <w:p w14:paraId="54DCF43D" w14:textId="77777777" w:rsidR="00517EC5" w:rsidRPr="00517EC5" w:rsidRDefault="00517EC5" w:rsidP="00517EC5">
      <w:pPr>
        <w:jc w:val="both"/>
        <w:rPr>
          <w:lang w:val="hu-HU"/>
        </w:rPr>
      </w:pPr>
      <w:r w:rsidRPr="00517EC5">
        <w:rPr>
          <w:lang w:val="hu-HU"/>
        </w:rPr>
        <w:lastRenderedPageBreak/>
        <w:t>A Hallgatói Önkormányzat:</w:t>
      </w:r>
    </w:p>
    <w:p w14:paraId="3B92ABBE" w14:textId="77777777" w:rsidR="00517EC5" w:rsidRPr="00517EC5" w:rsidRDefault="00517EC5" w:rsidP="00517EC5">
      <w:pPr>
        <w:numPr>
          <w:ilvl w:val="0"/>
          <w:numId w:val="16"/>
        </w:numPr>
        <w:jc w:val="both"/>
        <w:rPr>
          <w:lang w:val="hu-HU"/>
        </w:rPr>
      </w:pPr>
      <w:r w:rsidRPr="00517EC5">
        <w:rPr>
          <w:b/>
          <w:bCs/>
          <w:lang w:val="hu-HU"/>
        </w:rPr>
        <w:t>nem hozhat tanulmányi szabályokat</w:t>
      </w:r>
      <w:r w:rsidRPr="00517EC5">
        <w:rPr>
          <w:lang w:val="hu-HU"/>
        </w:rPr>
        <w:t>,</w:t>
      </w:r>
    </w:p>
    <w:p w14:paraId="04D35ADD" w14:textId="77777777" w:rsidR="00517EC5" w:rsidRPr="00517EC5" w:rsidRDefault="00517EC5" w:rsidP="00517EC5">
      <w:pPr>
        <w:numPr>
          <w:ilvl w:val="0"/>
          <w:numId w:val="16"/>
        </w:numPr>
        <w:jc w:val="both"/>
        <w:rPr>
          <w:lang w:val="hu-HU"/>
        </w:rPr>
      </w:pPr>
      <w:r w:rsidRPr="00517EC5">
        <w:rPr>
          <w:b/>
          <w:bCs/>
          <w:lang w:val="hu-HU"/>
        </w:rPr>
        <w:t>nem módosíthatja a TVSZ-t</w:t>
      </w:r>
      <w:r w:rsidRPr="00517EC5">
        <w:rPr>
          <w:lang w:val="hu-HU"/>
        </w:rPr>
        <w:t>,</w:t>
      </w:r>
    </w:p>
    <w:p w14:paraId="3B5184A9" w14:textId="77777777" w:rsidR="00517EC5" w:rsidRPr="00517EC5" w:rsidRDefault="00517EC5" w:rsidP="00517EC5">
      <w:pPr>
        <w:numPr>
          <w:ilvl w:val="0"/>
          <w:numId w:val="16"/>
        </w:numPr>
        <w:jc w:val="both"/>
        <w:rPr>
          <w:lang w:val="hu-HU"/>
        </w:rPr>
      </w:pPr>
      <w:r w:rsidRPr="00517EC5">
        <w:rPr>
          <w:b/>
          <w:bCs/>
          <w:lang w:val="hu-HU"/>
        </w:rPr>
        <w:t>nem írhat elő követelményeket oktatóknak</w:t>
      </w:r>
      <w:r w:rsidRPr="00517EC5">
        <w:rPr>
          <w:lang w:val="hu-HU"/>
        </w:rPr>
        <w:t>,</w:t>
      </w:r>
    </w:p>
    <w:p w14:paraId="415B1FF6" w14:textId="77777777" w:rsidR="00517EC5" w:rsidRPr="00517EC5" w:rsidRDefault="00517EC5" w:rsidP="00517EC5">
      <w:pPr>
        <w:numPr>
          <w:ilvl w:val="0"/>
          <w:numId w:val="16"/>
        </w:numPr>
        <w:jc w:val="both"/>
        <w:rPr>
          <w:lang w:val="hu-HU"/>
        </w:rPr>
      </w:pPr>
      <w:r w:rsidRPr="00517EC5">
        <w:rPr>
          <w:lang w:val="hu-HU"/>
        </w:rPr>
        <w:t xml:space="preserve">és </w:t>
      </w:r>
      <w:r w:rsidRPr="00517EC5">
        <w:rPr>
          <w:b/>
          <w:bCs/>
          <w:lang w:val="hu-HU"/>
        </w:rPr>
        <w:t>nem kötelezheti</w:t>
      </w:r>
      <w:r w:rsidRPr="00517EC5">
        <w:rPr>
          <w:lang w:val="hu-HU"/>
        </w:rPr>
        <w:t xml:space="preserve"> az oktatókat vagy a kari/egyetemi vezetést semmire.</w:t>
      </w:r>
    </w:p>
    <w:p w14:paraId="5FE5EEAA" w14:textId="77777777" w:rsidR="00517EC5" w:rsidRPr="00517EC5" w:rsidRDefault="00517EC5" w:rsidP="00517EC5">
      <w:pPr>
        <w:jc w:val="both"/>
        <w:rPr>
          <w:lang w:val="hu-HU"/>
        </w:rPr>
      </w:pPr>
      <w:r w:rsidRPr="00517EC5">
        <w:rPr>
          <w:lang w:val="hu-HU"/>
        </w:rPr>
        <w:t>A HÖK szavazása tehát:</w:t>
      </w:r>
    </w:p>
    <w:p w14:paraId="1301E8D8" w14:textId="77777777" w:rsidR="00517EC5" w:rsidRPr="00517EC5" w:rsidRDefault="00517EC5" w:rsidP="00517EC5">
      <w:pPr>
        <w:numPr>
          <w:ilvl w:val="0"/>
          <w:numId w:val="17"/>
        </w:numPr>
        <w:jc w:val="both"/>
        <w:rPr>
          <w:lang w:val="hu-HU"/>
        </w:rPr>
      </w:pPr>
      <w:r w:rsidRPr="00517EC5">
        <w:rPr>
          <w:b/>
          <w:bCs/>
          <w:lang w:val="hu-HU"/>
        </w:rPr>
        <w:t>véleménynyilvánítás</w:t>
      </w:r>
      <w:r w:rsidRPr="00517EC5">
        <w:rPr>
          <w:lang w:val="hu-HU"/>
        </w:rPr>
        <w:t>,</w:t>
      </w:r>
    </w:p>
    <w:p w14:paraId="4B4E6E53" w14:textId="77777777" w:rsidR="00517EC5" w:rsidRPr="00517EC5" w:rsidRDefault="00517EC5" w:rsidP="00517EC5">
      <w:pPr>
        <w:numPr>
          <w:ilvl w:val="0"/>
          <w:numId w:val="17"/>
        </w:numPr>
        <w:jc w:val="both"/>
        <w:rPr>
          <w:lang w:val="hu-HU"/>
        </w:rPr>
      </w:pPr>
      <w:r w:rsidRPr="00517EC5">
        <w:rPr>
          <w:b/>
          <w:bCs/>
          <w:lang w:val="hu-HU"/>
        </w:rPr>
        <w:t>ajánlás</w:t>
      </w:r>
      <w:r w:rsidRPr="00517EC5">
        <w:rPr>
          <w:lang w:val="hu-HU"/>
        </w:rPr>
        <w:t>,</w:t>
      </w:r>
    </w:p>
    <w:p w14:paraId="1AEB4769" w14:textId="77777777" w:rsidR="00517EC5" w:rsidRPr="00517EC5" w:rsidRDefault="00517EC5" w:rsidP="00517EC5">
      <w:pPr>
        <w:numPr>
          <w:ilvl w:val="0"/>
          <w:numId w:val="17"/>
        </w:numPr>
        <w:jc w:val="both"/>
        <w:rPr>
          <w:lang w:val="hu-HU"/>
        </w:rPr>
      </w:pPr>
      <w:r w:rsidRPr="00517EC5">
        <w:rPr>
          <w:b/>
          <w:bCs/>
          <w:lang w:val="hu-HU"/>
        </w:rPr>
        <w:t>állásfoglalás</w:t>
      </w:r>
      <w:r w:rsidRPr="00517EC5">
        <w:rPr>
          <w:lang w:val="hu-HU"/>
        </w:rPr>
        <w:t>,</w:t>
      </w:r>
    </w:p>
    <w:p w14:paraId="4F1F5824" w14:textId="77777777" w:rsidR="00517EC5" w:rsidRPr="00517EC5" w:rsidRDefault="00517EC5" w:rsidP="00517EC5">
      <w:pPr>
        <w:jc w:val="both"/>
        <w:rPr>
          <w:lang w:val="hu-HU"/>
        </w:rPr>
      </w:pPr>
      <w:r w:rsidRPr="00517EC5">
        <w:rPr>
          <w:lang w:val="hu-HU"/>
        </w:rPr>
        <w:t xml:space="preserve">de </w:t>
      </w:r>
      <w:r w:rsidRPr="00517EC5">
        <w:rPr>
          <w:b/>
          <w:bCs/>
          <w:lang w:val="hu-HU"/>
        </w:rPr>
        <w:t>nem jogforrás</w:t>
      </w:r>
      <w:r w:rsidRPr="00517EC5">
        <w:rPr>
          <w:lang w:val="hu-HU"/>
        </w:rPr>
        <w:t>.</w:t>
      </w:r>
    </w:p>
    <w:p w14:paraId="0085447C" w14:textId="77777777" w:rsidR="00517EC5" w:rsidRPr="00517EC5" w:rsidRDefault="00517EC5" w:rsidP="00517EC5">
      <w:pPr>
        <w:jc w:val="both"/>
        <w:rPr>
          <w:lang w:val="hu-HU"/>
        </w:rPr>
      </w:pPr>
      <w:r w:rsidRPr="00517EC5">
        <w:rPr>
          <w:lang w:val="hu-HU"/>
        </w:rPr>
        <w:t xml:space="preserve">Ez azt jelenti, hogy </w:t>
      </w:r>
      <w:r w:rsidRPr="00517EC5">
        <w:rPr>
          <w:b/>
          <w:bCs/>
          <w:lang w:val="hu-HU"/>
        </w:rPr>
        <w:t>önmagában nem tesz semmit jogszerűvé vagy jogszerűtlenné</w:t>
      </w:r>
      <w:r w:rsidRPr="00517EC5">
        <w:rPr>
          <w:lang w:val="hu-HU"/>
        </w:rPr>
        <w:t>.</w:t>
      </w:r>
    </w:p>
    <w:p w14:paraId="13A0EFA3" w14:textId="77777777" w:rsidR="00517EC5" w:rsidRPr="00517EC5" w:rsidRDefault="00517EC5" w:rsidP="00517EC5">
      <w:pPr>
        <w:jc w:val="both"/>
        <w:rPr>
          <w:lang w:val="hu-HU"/>
        </w:rPr>
      </w:pPr>
      <w:r w:rsidRPr="00517EC5">
        <w:rPr>
          <w:lang w:val="hu-HU"/>
        </w:rPr>
        <w:pict w14:anchorId="07C37A13">
          <v:rect id="_x0000_i1158" style="width:0;height:1.5pt" o:hralign="center" o:hrstd="t" o:hr="t" fillcolor="#a0a0a0" stroked="f"/>
        </w:pict>
      </w:r>
    </w:p>
    <w:p w14:paraId="20160899" w14:textId="77777777" w:rsidR="00517EC5" w:rsidRPr="00517EC5" w:rsidRDefault="00517EC5" w:rsidP="00517EC5">
      <w:pPr>
        <w:jc w:val="both"/>
        <w:rPr>
          <w:b/>
          <w:bCs/>
          <w:lang w:val="hu-HU"/>
        </w:rPr>
      </w:pPr>
      <w:r w:rsidRPr="00517EC5">
        <w:rPr>
          <w:rFonts w:ascii="Segoe UI Emoji" w:hAnsi="Segoe UI Emoji" w:cs="Segoe UI Emoji"/>
          <w:b/>
          <w:bCs/>
          <w:lang w:val="hu-HU"/>
        </w:rPr>
        <w:t>🧑</w:t>
      </w:r>
      <w:r w:rsidRPr="00517EC5">
        <w:rPr>
          <w:b/>
          <w:bCs/>
          <w:lang w:val="hu-HU"/>
        </w:rPr>
        <w:t>‍</w:t>
      </w:r>
      <w:r w:rsidRPr="00517EC5">
        <w:rPr>
          <w:rFonts w:ascii="Segoe UI Emoji" w:hAnsi="Segoe UI Emoji" w:cs="Segoe UI Emoji"/>
          <w:b/>
          <w:bCs/>
          <w:lang w:val="hu-HU"/>
        </w:rPr>
        <w:t>🏫</w:t>
      </w:r>
      <w:r w:rsidRPr="00517EC5">
        <w:rPr>
          <w:b/>
          <w:bCs/>
          <w:lang w:val="hu-HU"/>
        </w:rPr>
        <w:t xml:space="preserve"> 2. Az oktató méltányossági döntése szakmai döntés</w:t>
      </w:r>
    </w:p>
    <w:p w14:paraId="0854A665" w14:textId="77777777" w:rsidR="00517EC5" w:rsidRPr="00517EC5" w:rsidRDefault="00517EC5" w:rsidP="00517EC5">
      <w:pPr>
        <w:jc w:val="both"/>
        <w:rPr>
          <w:lang w:val="hu-HU"/>
        </w:rPr>
      </w:pPr>
      <w:r w:rsidRPr="00517EC5">
        <w:rPr>
          <w:lang w:val="hu-HU"/>
        </w:rPr>
        <w:t>A legtöbb TVSZ szerint:</w:t>
      </w:r>
    </w:p>
    <w:p w14:paraId="3280337E" w14:textId="77777777" w:rsidR="00517EC5" w:rsidRPr="00517EC5" w:rsidRDefault="00517EC5" w:rsidP="00517EC5">
      <w:pPr>
        <w:numPr>
          <w:ilvl w:val="0"/>
          <w:numId w:val="18"/>
        </w:numPr>
        <w:jc w:val="both"/>
        <w:rPr>
          <w:lang w:val="hu-HU"/>
        </w:rPr>
      </w:pPr>
      <w:r w:rsidRPr="00517EC5">
        <w:rPr>
          <w:lang w:val="hu-HU"/>
        </w:rPr>
        <w:t xml:space="preserve">A félévközi követelmények teljesítése </w:t>
      </w:r>
      <w:r w:rsidRPr="00517EC5">
        <w:rPr>
          <w:b/>
          <w:bCs/>
          <w:lang w:val="hu-HU"/>
        </w:rPr>
        <w:t>szakmai kérdés</w:t>
      </w:r>
      <w:r w:rsidRPr="00517EC5">
        <w:rPr>
          <w:lang w:val="hu-HU"/>
        </w:rPr>
        <w:t>.</w:t>
      </w:r>
    </w:p>
    <w:p w14:paraId="7B442CD8" w14:textId="77777777" w:rsidR="00517EC5" w:rsidRPr="00517EC5" w:rsidRDefault="00517EC5" w:rsidP="00517EC5">
      <w:pPr>
        <w:numPr>
          <w:ilvl w:val="0"/>
          <w:numId w:val="18"/>
        </w:numPr>
        <w:jc w:val="both"/>
        <w:rPr>
          <w:lang w:val="hu-HU"/>
        </w:rPr>
      </w:pPr>
      <w:r w:rsidRPr="00517EC5">
        <w:rPr>
          <w:lang w:val="hu-HU"/>
        </w:rPr>
        <w:t xml:space="preserve">A méltányosság megadása vagy elutasítása </w:t>
      </w:r>
      <w:r w:rsidRPr="00517EC5">
        <w:rPr>
          <w:b/>
          <w:bCs/>
          <w:lang w:val="hu-HU"/>
        </w:rPr>
        <w:t>az oktató vagy a tantárgyfelelős hatásköre</w:t>
      </w:r>
      <w:r w:rsidRPr="00517EC5">
        <w:rPr>
          <w:lang w:val="hu-HU"/>
        </w:rPr>
        <w:t>.</w:t>
      </w:r>
    </w:p>
    <w:p w14:paraId="01794848" w14:textId="77777777" w:rsidR="00517EC5" w:rsidRPr="00517EC5" w:rsidRDefault="00517EC5" w:rsidP="00517EC5">
      <w:pPr>
        <w:numPr>
          <w:ilvl w:val="0"/>
          <w:numId w:val="18"/>
        </w:numPr>
        <w:jc w:val="both"/>
        <w:rPr>
          <w:lang w:val="hu-HU"/>
        </w:rPr>
      </w:pPr>
      <w:r w:rsidRPr="00517EC5">
        <w:rPr>
          <w:lang w:val="hu-HU"/>
        </w:rPr>
        <w:t xml:space="preserve">A méltányosság </w:t>
      </w:r>
      <w:r w:rsidRPr="00517EC5">
        <w:rPr>
          <w:b/>
          <w:bCs/>
          <w:lang w:val="hu-HU"/>
        </w:rPr>
        <w:t>nem kötelező</w:t>
      </w:r>
      <w:r w:rsidRPr="00517EC5">
        <w:rPr>
          <w:lang w:val="hu-HU"/>
        </w:rPr>
        <w:t xml:space="preserve">, és </w:t>
      </w:r>
      <w:r w:rsidRPr="00517EC5">
        <w:rPr>
          <w:b/>
          <w:bCs/>
          <w:lang w:val="hu-HU"/>
        </w:rPr>
        <w:t>nem is automatikus</w:t>
      </w:r>
      <w:r w:rsidRPr="00517EC5">
        <w:rPr>
          <w:lang w:val="hu-HU"/>
        </w:rPr>
        <w:t>.</w:t>
      </w:r>
    </w:p>
    <w:p w14:paraId="24D699F2" w14:textId="77777777" w:rsidR="00517EC5" w:rsidRPr="00517EC5" w:rsidRDefault="00517EC5" w:rsidP="00517EC5">
      <w:pPr>
        <w:numPr>
          <w:ilvl w:val="0"/>
          <w:numId w:val="18"/>
        </w:numPr>
        <w:jc w:val="both"/>
        <w:rPr>
          <w:lang w:val="hu-HU"/>
        </w:rPr>
      </w:pPr>
      <w:r w:rsidRPr="00517EC5">
        <w:rPr>
          <w:lang w:val="hu-HU"/>
        </w:rPr>
        <w:t xml:space="preserve">Ha mégis adnak méltányosságot, akkor annak </w:t>
      </w:r>
      <w:r w:rsidRPr="00517EC5">
        <w:rPr>
          <w:b/>
          <w:bCs/>
          <w:lang w:val="hu-HU"/>
        </w:rPr>
        <w:t>szakmai egyenértékűséget kell biztosítania</w:t>
      </w:r>
      <w:r w:rsidRPr="00517EC5">
        <w:rPr>
          <w:lang w:val="hu-HU"/>
        </w:rPr>
        <w:t>.</w:t>
      </w:r>
    </w:p>
    <w:p w14:paraId="57DC9DB3" w14:textId="77777777" w:rsidR="00517EC5" w:rsidRPr="00517EC5" w:rsidRDefault="00517EC5" w:rsidP="00517EC5">
      <w:pPr>
        <w:jc w:val="both"/>
        <w:rPr>
          <w:lang w:val="hu-HU"/>
        </w:rPr>
      </w:pPr>
      <w:r w:rsidRPr="00517EC5">
        <w:rPr>
          <w:lang w:val="hu-HU"/>
        </w:rPr>
        <w:t>Ez azt jelenti, hogy az oktató:</w:t>
      </w:r>
    </w:p>
    <w:p w14:paraId="459AB7A1" w14:textId="77777777" w:rsidR="00517EC5" w:rsidRPr="00517EC5" w:rsidRDefault="00517EC5" w:rsidP="00517EC5">
      <w:pPr>
        <w:numPr>
          <w:ilvl w:val="0"/>
          <w:numId w:val="19"/>
        </w:numPr>
        <w:jc w:val="both"/>
        <w:rPr>
          <w:lang w:val="hu-HU"/>
        </w:rPr>
      </w:pPr>
      <w:r w:rsidRPr="00517EC5">
        <w:rPr>
          <w:lang w:val="hu-HU"/>
        </w:rPr>
        <w:t>adhat pótfeladatot,</w:t>
      </w:r>
    </w:p>
    <w:p w14:paraId="5B836451" w14:textId="77777777" w:rsidR="00517EC5" w:rsidRPr="00517EC5" w:rsidRDefault="00517EC5" w:rsidP="00517EC5">
      <w:pPr>
        <w:numPr>
          <w:ilvl w:val="0"/>
          <w:numId w:val="19"/>
        </w:numPr>
        <w:jc w:val="both"/>
        <w:rPr>
          <w:lang w:val="hu-HU"/>
        </w:rPr>
      </w:pPr>
      <w:r w:rsidRPr="00517EC5">
        <w:rPr>
          <w:lang w:val="hu-HU"/>
        </w:rPr>
        <w:t>kérhet magasabb szintű teljesítményt,</w:t>
      </w:r>
    </w:p>
    <w:p w14:paraId="5AAC668B" w14:textId="77777777" w:rsidR="00517EC5" w:rsidRPr="00517EC5" w:rsidRDefault="00517EC5" w:rsidP="00517EC5">
      <w:pPr>
        <w:numPr>
          <w:ilvl w:val="0"/>
          <w:numId w:val="19"/>
        </w:numPr>
        <w:jc w:val="both"/>
        <w:rPr>
          <w:lang w:val="hu-HU"/>
        </w:rPr>
      </w:pPr>
      <w:r w:rsidRPr="00517EC5">
        <w:rPr>
          <w:lang w:val="hu-HU"/>
        </w:rPr>
        <w:t xml:space="preserve">ragaszkodhat ahhoz, hogy a pótfeladat </w:t>
      </w:r>
      <w:r w:rsidRPr="00517EC5">
        <w:rPr>
          <w:b/>
          <w:bCs/>
          <w:lang w:val="hu-HU"/>
        </w:rPr>
        <w:t>legalább olyan nehéz</w:t>
      </w:r>
      <w:r w:rsidRPr="00517EC5">
        <w:rPr>
          <w:lang w:val="hu-HU"/>
        </w:rPr>
        <w:t>, mint a félévközi,</w:t>
      </w:r>
    </w:p>
    <w:p w14:paraId="22E6CAA6" w14:textId="77777777" w:rsidR="00517EC5" w:rsidRPr="00517EC5" w:rsidRDefault="00517EC5" w:rsidP="00517EC5">
      <w:pPr>
        <w:numPr>
          <w:ilvl w:val="0"/>
          <w:numId w:val="19"/>
        </w:numPr>
        <w:jc w:val="both"/>
        <w:rPr>
          <w:lang w:val="hu-HU"/>
        </w:rPr>
      </w:pPr>
      <w:r w:rsidRPr="00517EC5">
        <w:rPr>
          <w:lang w:val="hu-HU"/>
        </w:rPr>
        <w:t>de nem köteles a HÖK szavazásának megfelelően eljárni.</w:t>
      </w:r>
    </w:p>
    <w:p w14:paraId="0AF90837" w14:textId="77777777" w:rsidR="00517EC5" w:rsidRPr="00517EC5" w:rsidRDefault="00517EC5" w:rsidP="00517EC5">
      <w:pPr>
        <w:jc w:val="both"/>
        <w:rPr>
          <w:lang w:val="hu-HU"/>
        </w:rPr>
      </w:pPr>
      <w:r w:rsidRPr="00517EC5">
        <w:rPr>
          <w:lang w:val="hu-HU"/>
        </w:rPr>
        <w:pict w14:anchorId="712EE8CA">
          <v:rect id="_x0000_i1159" style="width:0;height:1.5pt" o:hralign="center" o:hrstd="t" o:hr="t" fillcolor="#a0a0a0" stroked="f"/>
        </w:pict>
      </w:r>
    </w:p>
    <w:p w14:paraId="0EBCEB84" w14:textId="77777777" w:rsidR="00517EC5" w:rsidRPr="00517EC5" w:rsidRDefault="00517EC5" w:rsidP="00517EC5">
      <w:pPr>
        <w:jc w:val="both"/>
        <w:rPr>
          <w:b/>
          <w:bCs/>
          <w:lang w:val="hu-HU"/>
        </w:rPr>
      </w:pPr>
      <w:r w:rsidRPr="00517EC5">
        <w:rPr>
          <w:rFonts w:ascii="Segoe UI Emoji" w:hAnsi="Segoe UI Emoji" w:cs="Segoe UI Emoji"/>
          <w:b/>
          <w:bCs/>
          <w:lang w:val="hu-HU"/>
        </w:rPr>
        <w:t>⚖️</w:t>
      </w:r>
      <w:r w:rsidRPr="00517EC5">
        <w:rPr>
          <w:b/>
          <w:bCs/>
          <w:lang w:val="hu-HU"/>
        </w:rPr>
        <w:t xml:space="preserve"> 3. Jogilag mi számít?</w:t>
      </w:r>
    </w:p>
    <w:p w14:paraId="00A3F003" w14:textId="77777777" w:rsidR="00517EC5" w:rsidRPr="00517EC5" w:rsidRDefault="00517EC5" w:rsidP="00517EC5">
      <w:pPr>
        <w:jc w:val="both"/>
        <w:rPr>
          <w:lang w:val="hu-HU"/>
        </w:rPr>
      </w:pPr>
      <w:r w:rsidRPr="00517EC5">
        <w:rPr>
          <w:lang w:val="hu-HU"/>
        </w:rPr>
        <w:t>A magyar felsőoktatási szabályozás logikája alapján:</w:t>
      </w:r>
    </w:p>
    <w:p w14:paraId="2C3B5A63" w14:textId="77777777" w:rsidR="00517EC5" w:rsidRPr="00517EC5" w:rsidRDefault="00517EC5" w:rsidP="00517EC5">
      <w:pPr>
        <w:jc w:val="both"/>
        <w:rPr>
          <w:b/>
          <w:bCs/>
          <w:lang w:val="hu-HU"/>
        </w:rPr>
      </w:pPr>
      <w:r w:rsidRPr="00517EC5">
        <w:rPr>
          <w:rFonts w:ascii="Segoe UI Emoji" w:hAnsi="Segoe UI Emoji" w:cs="Segoe UI Emoji"/>
          <w:b/>
          <w:bCs/>
          <w:lang w:val="hu-HU"/>
        </w:rPr>
        <w:t>✔️</w:t>
      </w:r>
      <w:r w:rsidRPr="00517EC5">
        <w:rPr>
          <w:b/>
          <w:bCs/>
          <w:lang w:val="hu-HU"/>
        </w:rPr>
        <w:t xml:space="preserve"> Jogilag akkor lenne probléma, ha:</w:t>
      </w:r>
    </w:p>
    <w:p w14:paraId="7C0763C0" w14:textId="77777777" w:rsidR="00517EC5" w:rsidRPr="00517EC5" w:rsidRDefault="00517EC5" w:rsidP="00517EC5">
      <w:pPr>
        <w:numPr>
          <w:ilvl w:val="0"/>
          <w:numId w:val="20"/>
        </w:numPr>
        <w:jc w:val="both"/>
        <w:rPr>
          <w:lang w:val="hu-HU"/>
        </w:rPr>
      </w:pPr>
      <w:r w:rsidRPr="00517EC5">
        <w:rPr>
          <w:lang w:val="hu-HU"/>
        </w:rPr>
        <w:t xml:space="preserve">a HÖK </w:t>
      </w:r>
      <w:r w:rsidRPr="00517EC5">
        <w:rPr>
          <w:b/>
          <w:bCs/>
          <w:lang w:val="hu-HU"/>
        </w:rPr>
        <w:t>kötelező érvényű szabályt</w:t>
      </w:r>
      <w:r w:rsidRPr="00517EC5">
        <w:rPr>
          <w:lang w:val="hu-HU"/>
        </w:rPr>
        <w:t xml:space="preserve"> próbálna alkotni,</w:t>
      </w:r>
    </w:p>
    <w:p w14:paraId="428AB5A6" w14:textId="77777777" w:rsidR="00517EC5" w:rsidRPr="00517EC5" w:rsidRDefault="00517EC5" w:rsidP="00517EC5">
      <w:pPr>
        <w:numPr>
          <w:ilvl w:val="0"/>
          <w:numId w:val="20"/>
        </w:numPr>
        <w:jc w:val="both"/>
        <w:rPr>
          <w:lang w:val="hu-HU"/>
        </w:rPr>
      </w:pPr>
      <w:r w:rsidRPr="00517EC5">
        <w:rPr>
          <w:lang w:val="hu-HU"/>
        </w:rPr>
        <w:t xml:space="preserve">a HÖK </w:t>
      </w:r>
      <w:r w:rsidRPr="00517EC5">
        <w:rPr>
          <w:b/>
          <w:bCs/>
          <w:lang w:val="hu-HU"/>
        </w:rPr>
        <w:t>beleavatkozna a tanulmányi követelmények meghatározásába</w:t>
      </w:r>
      <w:r w:rsidRPr="00517EC5">
        <w:rPr>
          <w:lang w:val="hu-HU"/>
        </w:rPr>
        <w:t>,</w:t>
      </w:r>
    </w:p>
    <w:p w14:paraId="5E676AF5" w14:textId="77777777" w:rsidR="00517EC5" w:rsidRPr="00517EC5" w:rsidRDefault="00517EC5" w:rsidP="00517EC5">
      <w:pPr>
        <w:numPr>
          <w:ilvl w:val="0"/>
          <w:numId w:val="20"/>
        </w:numPr>
        <w:jc w:val="both"/>
        <w:rPr>
          <w:lang w:val="hu-HU"/>
        </w:rPr>
      </w:pPr>
      <w:r w:rsidRPr="00517EC5">
        <w:rPr>
          <w:lang w:val="hu-HU"/>
        </w:rPr>
        <w:t xml:space="preserve">a HÖK döntése alapján az oktató </w:t>
      </w:r>
      <w:r w:rsidRPr="00517EC5">
        <w:rPr>
          <w:b/>
          <w:bCs/>
          <w:lang w:val="hu-HU"/>
        </w:rPr>
        <w:t>kényszerítve lenne</w:t>
      </w:r>
      <w:r w:rsidRPr="00517EC5">
        <w:rPr>
          <w:lang w:val="hu-HU"/>
        </w:rPr>
        <w:t xml:space="preserve"> nehezebb feladat kiadására.</w:t>
      </w:r>
    </w:p>
    <w:p w14:paraId="407F280C" w14:textId="77777777" w:rsidR="00517EC5" w:rsidRPr="00517EC5" w:rsidRDefault="00517EC5" w:rsidP="00517EC5">
      <w:pPr>
        <w:jc w:val="both"/>
        <w:rPr>
          <w:lang w:val="hu-HU"/>
        </w:rPr>
      </w:pPr>
      <w:r w:rsidRPr="00517EC5">
        <w:rPr>
          <w:lang w:val="hu-HU"/>
        </w:rPr>
        <w:lastRenderedPageBreak/>
        <w:t xml:space="preserve">Ez </w:t>
      </w:r>
      <w:r w:rsidRPr="00517EC5">
        <w:rPr>
          <w:b/>
          <w:bCs/>
          <w:lang w:val="hu-HU"/>
        </w:rPr>
        <w:t>nem megengedett</w:t>
      </w:r>
      <w:r w:rsidRPr="00517EC5">
        <w:rPr>
          <w:lang w:val="hu-HU"/>
        </w:rPr>
        <w:t>, mert a tanulmányi követelmények meghatározása:</w:t>
      </w:r>
    </w:p>
    <w:p w14:paraId="6930358A" w14:textId="77777777" w:rsidR="00517EC5" w:rsidRPr="00517EC5" w:rsidRDefault="00517EC5" w:rsidP="00517EC5">
      <w:pPr>
        <w:numPr>
          <w:ilvl w:val="0"/>
          <w:numId w:val="21"/>
        </w:numPr>
        <w:jc w:val="both"/>
        <w:rPr>
          <w:lang w:val="hu-HU"/>
        </w:rPr>
      </w:pPr>
      <w:r w:rsidRPr="00517EC5">
        <w:rPr>
          <w:lang w:val="hu-HU"/>
        </w:rPr>
        <w:t>az oktató,</w:t>
      </w:r>
    </w:p>
    <w:p w14:paraId="7982DF86" w14:textId="77777777" w:rsidR="00517EC5" w:rsidRPr="00517EC5" w:rsidRDefault="00517EC5" w:rsidP="00517EC5">
      <w:pPr>
        <w:numPr>
          <w:ilvl w:val="0"/>
          <w:numId w:val="21"/>
        </w:numPr>
        <w:jc w:val="both"/>
        <w:rPr>
          <w:lang w:val="hu-HU"/>
        </w:rPr>
      </w:pPr>
      <w:r w:rsidRPr="00517EC5">
        <w:rPr>
          <w:lang w:val="hu-HU"/>
        </w:rPr>
        <w:t>a tanszék,</w:t>
      </w:r>
    </w:p>
    <w:p w14:paraId="2CC60334" w14:textId="77777777" w:rsidR="00517EC5" w:rsidRPr="00517EC5" w:rsidRDefault="00517EC5" w:rsidP="00517EC5">
      <w:pPr>
        <w:numPr>
          <w:ilvl w:val="0"/>
          <w:numId w:val="21"/>
        </w:numPr>
        <w:jc w:val="both"/>
        <w:rPr>
          <w:lang w:val="hu-HU"/>
        </w:rPr>
      </w:pPr>
      <w:r w:rsidRPr="00517EC5">
        <w:rPr>
          <w:lang w:val="hu-HU"/>
        </w:rPr>
        <w:t>a kari tanács,</w:t>
      </w:r>
    </w:p>
    <w:p w14:paraId="4375AE8B" w14:textId="77777777" w:rsidR="00517EC5" w:rsidRPr="00517EC5" w:rsidRDefault="00517EC5" w:rsidP="00517EC5">
      <w:pPr>
        <w:numPr>
          <w:ilvl w:val="0"/>
          <w:numId w:val="21"/>
        </w:numPr>
        <w:jc w:val="both"/>
        <w:rPr>
          <w:lang w:val="hu-HU"/>
        </w:rPr>
      </w:pPr>
      <w:r w:rsidRPr="00517EC5">
        <w:rPr>
          <w:lang w:val="hu-HU"/>
        </w:rPr>
        <w:t>és a TVSZ hatásköre.</w:t>
      </w:r>
    </w:p>
    <w:p w14:paraId="14B5DD5F" w14:textId="77777777" w:rsidR="00517EC5" w:rsidRPr="00517EC5" w:rsidRDefault="00517EC5" w:rsidP="00517EC5">
      <w:pPr>
        <w:jc w:val="both"/>
        <w:rPr>
          <w:b/>
          <w:bCs/>
          <w:lang w:val="hu-HU"/>
        </w:rPr>
      </w:pPr>
      <w:r w:rsidRPr="00517EC5">
        <w:rPr>
          <w:rFonts w:ascii="Segoe UI Emoji" w:hAnsi="Segoe UI Emoji" w:cs="Segoe UI Emoji"/>
          <w:b/>
          <w:bCs/>
          <w:lang w:val="hu-HU"/>
        </w:rPr>
        <w:t>✔️</w:t>
      </w:r>
      <w:r w:rsidRPr="00517EC5">
        <w:rPr>
          <w:b/>
          <w:bCs/>
          <w:lang w:val="hu-HU"/>
        </w:rPr>
        <w:t xml:space="preserve"> Jogilag nem probléma, ha:</w:t>
      </w:r>
    </w:p>
    <w:p w14:paraId="1FFA34F2" w14:textId="77777777" w:rsidR="00517EC5" w:rsidRPr="00517EC5" w:rsidRDefault="00517EC5" w:rsidP="00517EC5">
      <w:pPr>
        <w:numPr>
          <w:ilvl w:val="0"/>
          <w:numId w:val="22"/>
        </w:numPr>
        <w:jc w:val="both"/>
        <w:rPr>
          <w:lang w:val="hu-HU"/>
        </w:rPr>
      </w:pPr>
      <w:r w:rsidRPr="00517EC5">
        <w:rPr>
          <w:lang w:val="hu-HU"/>
        </w:rPr>
        <w:t xml:space="preserve">a HÖK csak </w:t>
      </w:r>
      <w:r w:rsidRPr="00517EC5">
        <w:rPr>
          <w:b/>
          <w:bCs/>
          <w:lang w:val="hu-HU"/>
        </w:rPr>
        <w:t>véleményt kér</w:t>
      </w:r>
      <w:r w:rsidRPr="00517EC5">
        <w:rPr>
          <w:lang w:val="hu-HU"/>
        </w:rPr>
        <w:t>,</w:t>
      </w:r>
    </w:p>
    <w:p w14:paraId="5CCDDA90" w14:textId="77777777" w:rsidR="00517EC5" w:rsidRPr="00517EC5" w:rsidRDefault="00517EC5" w:rsidP="00517EC5">
      <w:pPr>
        <w:numPr>
          <w:ilvl w:val="0"/>
          <w:numId w:val="22"/>
        </w:numPr>
        <w:jc w:val="both"/>
        <w:rPr>
          <w:lang w:val="hu-HU"/>
        </w:rPr>
      </w:pPr>
      <w:r w:rsidRPr="00517EC5">
        <w:rPr>
          <w:lang w:val="hu-HU"/>
        </w:rPr>
        <w:t xml:space="preserve">a hallgatók </w:t>
      </w:r>
      <w:r w:rsidRPr="00517EC5">
        <w:rPr>
          <w:b/>
          <w:bCs/>
          <w:lang w:val="hu-HU"/>
        </w:rPr>
        <w:t>állást foglalnak</w:t>
      </w:r>
      <w:r w:rsidRPr="00517EC5">
        <w:rPr>
          <w:lang w:val="hu-HU"/>
        </w:rPr>
        <w:t>,</w:t>
      </w:r>
    </w:p>
    <w:p w14:paraId="6046BE6C" w14:textId="77777777" w:rsidR="00517EC5" w:rsidRPr="00517EC5" w:rsidRDefault="00517EC5" w:rsidP="00517EC5">
      <w:pPr>
        <w:numPr>
          <w:ilvl w:val="0"/>
          <w:numId w:val="22"/>
        </w:numPr>
        <w:jc w:val="both"/>
        <w:rPr>
          <w:lang w:val="hu-HU"/>
        </w:rPr>
      </w:pPr>
      <w:r w:rsidRPr="00517EC5">
        <w:rPr>
          <w:lang w:val="hu-HU"/>
        </w:rPr>
        <w:t xml:space="preserve">az oktató pedig </w:t>
      </w:r>
      <w:r w:rsidRPr="00517EC5">
        <w:rPr>
          <w:b/>
          <w:bCs/>
          <w:lang w:val="hu-HU"/>
        </w:rPr>
        <w:t>szakmai alapon</w:t>
      </w:r>
      <w:r w:rsidRPr="00517EC5">
        <w:rPr>
          <w:lang w:val="hu-HU"/>
        </w:rPr>
        <w:t xml:space="preserve"> dönt arról, hogy a méltányossági pótfeladat milyen nehézségű legyen.</w:t>
      </w:r>
    </w:p>
    <w:p w14:paraId="15041598" w14:textId="77777777" w:rsidR="00517EC5" w:rsidRPr="00517EC5" w:rsidRDefault="00517EC5" w:rsidP="00517EC5">
      <w:pPr>
        <w:jc w:val="both"/>
        <w:rPr>
          <w:lang w:val="hu-HU"/>
        </w:rPr>
      </w:pPr>
      <w:r w:rsidRPr="00517EC5">
        <w:rPr>
          <w:lang w:val="hu-HU"/>
        </w:rPr>
        <w:t xml:space="preserve">A HÖK szavazása tehát </w:t>
      </w:r>
      <w:r w:rsidRPr="00517EC5">
        <w:rPr>
          <w:b/>
          <w:bCs/>
          <w:lang w:val="hu-HU"/>
        </w:rPr>
        <w:t>nem teszi jogszerűtlenné</w:t>
      </w:r>
      <w:r w:rsidRPr="00517EC5">
        <w:rPr>
          <w:lang w:val="hu-HU"/>
        </w:rPr>
        <w:t xml:space="preserve"> a helyzetet, mert nincs jogi hatása.</w:t>
      </w:r>
    </w:p>
    <w:p w14:paraId="58BD3252" w14:textId="77777777" w:rsidR="00517EC5" w:rsidRPr="00517EC5" w:rsidRDefault="00517EC5" w:rsidP="00517EC5">
      <w:pPr>
        <w:jc w:val="both"/>
        <w:rPr>
          <w:lang w:val="hu-HU"/>
        </w:rPr>
      </w:pPr>
      <w:r w:rsidRPr="00517EC5">
        <w:rPr>
          <w:lang w:val="hu-HU"/>
        </w:rPr>
        <w:pict w14:anchorId="2FA58EEF">
          <v:rect id="_x0000_i1160" style="width:0;height:1.5pt" o:hralign="center" o:hrstd="t" o:hr="t" fillcolor="#a0a0a0" stroked="f"/>
        </w:pict>
      </w:r>
    </w:p>
    <w:p w14:paraId="6D406647" w14:textId="77777777" w:rsidR="00517EC5" w:rsidRPr="00517EC5" w:rsidRDefault="00517EC5" w:rsidP="00517EC5">
      <w:pPr>
        <w:jc w:val="both"/>
        <w:rPr>
          <w:b/>
          <w:bCs/>
          <w:lang w:val="hu-HU"/>
        </w:rPr>
      </w:pPr>
      <w:r w:rsidRPr="00517EC5">
        <w:rPr>
          <w:rFonts w:ascii="Segoe UI Emoji" w:hAnsi="Segoe UI Emoji" w:cs="Segoe UI Emoji"/>
          <w:b/>
          <w:bCs/>
          <w:lang w:val="hu-HU"/>
        </w:rPr>
        <w:t>🧠</w:t>
      </w:r>
      <w:r w:rsidRPr="00517EC5">
        <w:rPr>
          <w:b/>
          <w:bCs/>
          <w:lang w:val="hu-HU"/>
        </w:rPr>
        <w:t xml:space="preserve"> 4. A szavazás indoklása logikailag koherens?</w:t>
      </w:r>
    </w:p>
    <w:p w14:paraId="5AA0A09C" w14:textId="77777777" w:rsidR="00517EC5" w:rsidRPr="00517EC5" w:rsidRDefault="00517EC5" w:rsidP="00517EC5">
      <w:pPr>
        <w:jc w:val="both"/>
        <w:rPr>
          <w:lang w:val="hu-HU"/>
        </w:rPr>
      </w:pPr>
      <w:r w:rsidRPr="00517EC5">
        <w:rPr>
          <w:lang w:val="hu-HU"/>
        </w:rPr>
        <w:t>A HÖK indoklása:</w:t>
      </w:r>
    </w:p>
    <w:p w14:paraId="5F3E7363" w14:textId="77777777" w:rsidR="00517EC5" w:rsidRPr="00517EC5" w:rsidRDefault="00517EC5" w:rsidP="00517EC5">
      <w:pPr>
        <w:numPr>
          <w:ilvl w:val="0"/>
          <w:numId w:val="23"/>
        </w:numPr>
        <w:jc w:val="both"/>
        <w:rPr>
          <w:lang w:val="hu-HU"/>
        </w:rPr>
      </w:pPr>
      <w:r w:rsidRPr="00517EC5">
        <w:rPr>
          <w:lang w:val="hu-HU"/>
        </w:rPr>
        <w:t>a határidők betartása a félévközi teljesítés része,</w:t>
      </w:r>
    </w:p>
    <w:p w14:paraId="79DD7A53" w14:textId="77777777" w:rsidR="00517EC5" w:rsidRPr="00517EC5" w:rsidRDefault="00517EC5" w:rsidP="00517EC5">
      <w:pPr>
        <w:numPr>
          <w:ilvl w:val="0"/>
          <w:numId w:val="23"/>
        </w:numPr>
        <w:jc w:val="both"/>
        <w:rPr>
          <w:lang w:val="hu-HU"/>
        </w:rPr>
      </w:pPr>
      <w:r w:rsidRPr="00517EC5">
        <w:rPr>
          <w:lang w:val="hu-HU"/>
        </w:rPr>
        <w:t>aki ezt nem teljesíti, az „kompenzáljon” többlettel,</w:t>
      </w:r>
    </w:p>
    <w:p w14:paraId="40AAA86E" w14:textId="77777777" w:rsidR="00517EC5" w:rsidRPr="00517EC5" w:rsidRDefault="00517EC5" w:rsidP="00517EC5">
      <w:pPr>
        <w:numPr>
          <w:ilvl w:val="0"/>
          <w:numId w:val="23"/>
        </w:numPr>
        <w:jc w:val="both"/>
        <w:rPr>
          <w:lang w:val="hu-HU"/>
        </w:rPr>
      </w:pPr>
      <w:r w:rsidRPr="00517EC5">
        <w:rPr>
          <w:lang w:val="hu-HU"/>
        </w:rPr>
        <w:t>különben a félévközi követelmények kiüresednek.</w:t>
      </w:r>
    </w:p>
    <w:p w14:paraId="6E0C5B8D" w14:textId="77777777" w:rsidR="00517EC5" w:rsidRPr="00517EC5" w:rsidRDefault="00517EC5" w:rsidP="00517EC5">
      <w:pPr>
        <w:jc w:val="both"/>
        <w:rPr>
          <w:lang w:val="hu-HU"/>
        </w:rPr>
      </w:pPr>
      <w:r w:rsidRPr="00517EC5">
        <w:rPr>
          <w:lang w:val="hu-HU"/>
        </w:rPr>
        <w:t xml:space="preserve">Ez </w:t>
      </w:r>
      <w:r w:rsidRPr="00517EC5">
        <w:rPr>
          <w:b/>
          <w:bCs/>
          <w:lang w:val="hu-HU"/>
        </w:rPr>
        <w:t>logikailag érthető álláspont</w:t>
      </w:r>
      <w:r w:rsidRPr="00517EC5">
        <w:rPr>
          <w:lang w:val="hu-HU"/>
        </w:rPr>
        <w:t>, de:</w:t>
      </w:r>
    </w:p>
    <w:p w14:paraId="6B211706" w14:textId="77777777" w:rsidR="00517EC5" w:rsidRPr="00517EC5" w:rsidRDefault="00517EC5" w:rsidP="00517EC5">
      <w:pPr>
        <w:numPr>
          <w:ilvl w:val="0"/>
          <w:numId w:val="24"/>
        </w:numPr>
        <w:jc w:val="both"/>
        <w:rPr>
          <w:lang w:val="hu-HU"/>
        </w:rPr>
      </w:pPr>
      <w:r w:rsidRPr="00517EC5">
        <w:rPr>
          <w:b/>
          <w:bCs/>
          <w:lang w:val="hu-HU"/>
        </w:rPr>
        <w:t>nem kötelező érvényű</w:t>
      </w:r>
      <w:r w:rsidRPr="00517EC5">
        <w:rPr>
          <w:lang w:val="hu-HU"/>
        </w:rPr>
        <w:t>,</w:t>
      </w:r>
    </w:p>
    <w:p w14:paraId="6F7D231C" w14:textId="77777777" w:rsidR="00517EC5" w:rsidRPr="00517EC5" w:rsidRDefault="00517EC5" w:rsidP="00517EC5">
      <w:pPr>
        <w:numPr>
          <w:ilvl w:val="0"/>
          <w:numId w:val="24"/>
        </w:numPr>
        <w:jc w:val="both"/>
        <w:rPr>
          <w:lang w:val="hu-HU"/>
        </w:rPr>
      </w:pPr>
      <w:r w:rsidRPr="00517EC5">
        <w:rPr>
          <w:b/>
          <w:bCs/>
          <w:lang w:val="hu-HU"/>
        </w:rPr>
        <w:t>nem írhatja felül</w:t>
      </w:r>
      <w:r w:rsidRPr="00517EC5">
        <w:rPr>
          <w:lang w:val="hu-HU"/>
        </w:rPr>
        <w:t xml:space="preserve"> az oktató szakmai döntését,</w:t>
      </w:r>
    </w:p>
    <w:p w14:paraId="2EB8D299" w14:textId="77777777" w:rsidR="00517EC5" w:rsidRPr="00517EC5" w:rsidRDefault="00517EC5" w:rsidP="00517EC5">
      <w:pPr>
        <w:numPr>
          <w:ilvl w:val="0"/>
          <w:numId w:val="24"/>
        </w:numPr>
        <w:jc w:val="both"/>
        <w:rPr>
          <w:lang w:val="hu-HU"/>
        </w:rPr>
      </w:pPr>
      <w:r w:rsidRPr="00517EC5">
        <w:rPr>
          <w:lang w:val="hu-HU"/>
        </w:rPr>
        <w:t xml:space="preserve">és </w:t>
      </w:r>
      <w:r w:rsidRPr="00517EC5">
        <w:rPr>
          <w:b/>
          <w:bCs/>
          <w:lang w:val="hu-HU"/>
        </w:rPr>
        <w:t>nem alakíthat ki automatikus szabályt</w:t>
      </w:r>
      <w:r w:rsidRPr="00517EC5">
        <w:rPr>
          <w:lang w:val="hu-HU"/>
        </w:rPr>
        <w:t>.</w:t>
      </w:r>
    </w:p>
    <w:p w14:paraId="037400F1" w14:textId="77777777" w:rsidR="00517EC5" w:rsidRPr="00517EC5" w:rsidRDefault="00517EC5" w:rsidP="00517EC5">
      <w:pPr>
        <w:jc w:val="both"/>
        <w:rPr>
          <w:lang w:val="hu-HU"/>
        </w:rPr>
      </w:pPr>
      <w:r w:rsidRPr="00517EC5">
        <w:rPr>
          <w:lang w:val="hu-HU"/>
        </w:rPr>
        <w:pict w14:anchorId="7D6942E8">
          <v:rect id="_x0000_i1161" style="width:0;height:1.5pt" o:hralign="center" o:hrstd="t" o:hr="t" fillcolor="#a0a0a0" stroked="f"/>
        </w:pict>
      </w:r>
    </w:p>
    <w:p w14:paraId="1454CA5C" w14:textId="77777777" w:rsidR="00517EC5" w:rsidRPr="00517EC5" w:rsidRDefault="00517EC5" w:rsidP="00517EC5">
      <w:pPr>
        <w:jc w:val="both"/>
        <w:rPr>
          <w:b/>
          <w:bCs/>
          <w:lang w:val="hu-HU"/>
        </w:rPr>
      </w:pPr>
      <w:r w:rsidRPr="00517EC5">
        <w:rPr>
          <w:rFonts w:ascii="Segoe UI Emoji" w:hAnsi="Segoe UI Emoji" w:cs="Segoe UI Emoji"/>
          <w:b/>
          <w:bCs/>
          <w:lang w:val="hu-HU"/>
        </w:rPr>
        <w:t>🎯</w:t>
      </w:r>
      <w:r w:rsidRPr="00517EC5">
        <w:rPr>
          <w:b/>
          <w:bCs/>
          <w:lang w:val="hu-HU"/>
        </w:rPr>
        <w:t xml:space="preserve"> Összegzés</w:t>
      </w:r>
    </w:p>
    <w:p w14:paraId="13E3F6BA" w14:textId="77777777" w:rsidR="00517EC5" w:rsidRPr="00517EC5" w:rsidRDefault="00517EC5" w:rsidP="00517EC5">
      <w:pPr>
        <w:jc w:val="both"/>
        <w:rPr>
          <w:lang w:val="hu-HU"/>
        </w:rPr>
      </w:pPr>
      <w:r w:rsidRPr="00517EC5">
        <w:rPr>
          <w:b/>
          <w:bCs/>
          <w:lang w:val="hu-HU"/>
        </w:rPr>
        <w:t>A HÖK szavazása önmagában nem jogszerűtlen</w:t>
      </w:r>
      <w:r w:rsidRPr="00517EC5">
        <w:rPr>
          <w:lang w:val="hu-HU"/>
        </w:rPr>
        <w:t>, mert csak véleménynyilvánítás.</w:t>
      </w:r>
    </w:p>
    <w:p w14:paraId="2B7D061A" w14:textId="77777777" w:rsidR="00517EC5" w:rsidRPr="00517EC5" w:rsidRDefault="00517EC5" w:rsidP="00517EC5">
      <w:pPr>
        <w:jc w:val="both"/>
        <w:rPr>
          <w:lang w:val="hu-HU"/>
        </w:rPr>
      </w:pPr>
      <w:r w:rsidRPr="00517EC5">
        <w:rPr>
          <w:b/>
          <w:bCs/>
          <w:lang w:val="hu-HU"/>
        </w:rPr>
        <w:t>De nem is jogalkotó erejű</w:t>
      </w:r>
      <w:r w:rsidRPr="00517EC5">
        <w:rPr>
          <w:lang w:val="hu-HU"/>
        </w:rPr>
        <w:t>, tehát:</w:t>
      </w:r>
    </w:p>
    <w:p w14:paraId="765FE6B0" w14:textId="77777777" w:rsidR="00517EC5" w:rsidRPr="00517EC5" w:rsidRDefault="00517EC5" w:rsidP="00517EC5">
      <w:pPr>
        <w:numPr>
          <w:ilvl w:val="0"/>
          <w:numId w:val="25"/>
        </w:numPr>
        <w:jc w:val="both"/>
        <w:rPr>
          <w:lang w:val="hu-HU"/>
        </w:rPr>
      </w:pPr>
      <w:r w:rsidRPr="00517EC5">
        <w:rPr>
          <w:lang w:val="hu-HU"/>
        </w:rPr>
        <w:t>nem kötelezheti az oktatókat,</w:t>
      </w:r>
    </w:p>
    <w:p w14:paraId="5821E692" w14:textId="77777777" w:rsidR="00517EC5" w:rsidRPr="00517EC5" w:rsidRDefault="00517EC5" w:rsidP="00517EC5">
      <w:pPr>
        <w:numPr>
          <w:ilvl w:val="0"/>
          <w:numId w:val="25"/>
        </w:numPr>
        <w:jc w:val="both"/>
        <w:rPr>
          <w:lang w:val="hu-HU"/>
        </w:rPr>
      </w:pPr>
      <w:r w:rsidRPr="00517EC5">
        <w:rPr>
          <w:lang w:val="hu-HU"/>
        </w:rPr>
        <w:t>nem módosíthatja a félévközi követelményeket,</w:t>
      </w:r>
    </w:p>
    <w:p w14:paraId="279759F7" w14:textId="77777777" w:rsidR="00517EC5" w:rsidRPr="00517EC5" w:rsidRDefault="00517EC5" w:rsidP="00517EC5">
      <w:pPr>
        <w:numPr>
          <w:ilvl w:val="0"/>
          <w:numId w:val="25"/>
        </w:numPr>
        <w:jc w:val="both"/>
        <w:rPr>
          <w:lang w:val="hu-HU"/>
        </w:rPr>
      </w:pPr>
      <w:r w:rsidRPr="00517EC5">
        <w:rPr>
          <w:lang w:val="hu-HU"/>
        </w:rPr>
        <w:t>nem írhat elő automatikus nehezítést.</w:t>
      </w:r>
    </w:p>
    <w:p w14:paraId="746313EC" w14:textId="77777777" w:rsidR="00517EC5" w:rsidRPr="00517EC5" w:rsidRDefault="00517EC5" w:rsidP="00517EC5">
      <w:pPr>
        <w:jc w:val="both"/>
        <w:rPr>
          <w:lang w:val="hu-HU"/>
        </w:rPr>
      </w:pPr>
      <w:r w:rsidRPr="00517EC5">
        <w:rPr>
          <w:lang w:val="hu-HU"/>
        </w:rPr>
        <w:t xml:space="preserve">A méltányossági pótfeladat nehézsége </w:t>
      </w:r>
      <w:r w:rsidRPr="00517EC5">
        <w:rPr>
          <w:b/>
          <w:bCs/>
          <w:lang w:val="hu-HU"/>
        </w:rPr>
        <w:t>továbbra is az oktató szakmai döntése</w:t>
      </w:r>
      <w:r w:rsidRPr="00517EC5">
        <w:rPr>
          <w:lang w:val="hu-HU"/>
        </w:rPr>
        <w:t>, és csak akkor jogszerű, ha:</w:t>
      </w:r>
    </w:p>
    <w:p w14:paraId="1800319C" w14:textId="77777777" w:rsidR="00517EC5" w:rsidRPr="00517EC5" w:rsidRDefault="00517EC5" w:rsidP="00517EC5">
      <w:pPr>
        <w:numPr>
          <w:ilvl w:val="0"/>
          <w:numId w:val="26"/>
        </w:numPr>
        <w:jc w:val="both"/>
        <w:rPr>
          <w:lang w:val="hu-HU"/>
        </w:rPr>
      </w:pPr>
      <w:r w:rsidRPr="00517EC5">
        <w:rPr>
          <w:b/>
          <w:bCs/>
          <w:lang w:val="hu-HU"/>
        </w:rPr>
        <w:t>egyenértékű</w:t>
      </w:r>
      <w:r w:rsidRPr="00517EC5">
        <w:rPr>
          <w:lang w:val="hu-HU"/>
        </w:rPr>
        <w:t xml:space="preserve"> a félévközi követelményekkel,</w:t>
      </w:r>
    </w:p>
    <w:p w14:paraId="5A7BDE4D" w14:textId="77777777" w:rsidR="00517EC5" w:rsidRPr="00517EC5" w:rsidRDefault="00517EC5" w:rsidP="00517EC5">
      <w:pPr>
        <w:numPr>
          <w:ilvl w:val="0"/>
          <w:numId w:val="26"/>
        </w:numPr>
        <w:jc w:val="both"/>
        <w:rPr>
          <w:lang w:val="hu-HU"/>
        </w:rPr>
      </w:pPr>
      <w:r w:rsidRPr="00517EC5">
        <w:rPr>
          <w:b/>
          <w:bCs/>
          <w:lang w:val="hu-HU"/>
        </w:rPr>
        <w:t>nem ad indokolatlan előnyt</w:t>
      </w:r>
      <w:r w:rsidRPr="00517EC5">
        <w:rPr>
          <w:lang w:val="hu-HU"/>
        </w:rPr>
        <w:t>,</w:t>
      </w:r>
    </w:p>
    <w:p w14:paraId="5D0C0564" w14:textId="77777777" w:rsidR="00517EC5" w:rsidRPr="00517EC5" w:rsidRDefault="00517EC5" w:rsidP="00517EC5">
      <w:pPr>
        <w:numPr>
          <w:ilvl w:val="0"/>
          <w:numId w:val="26"/>
        </w:numPr>
        <w:jc w:val="both"/>
        <w:rPr>
          <w:lang w:val="hu-HU"/>
        </w:rPr>
      </w:pPr>
      <w:r w:rsidRPr="00517EC5">
        <w:rPr>
          <w:b/>
          <w:bCs/>
          <w:lang w:val="hu-HU"/>
        </w:rPr>
        <w:lastRenderedPageBreak/>
        <w:t>nem sérti a TVSZ-t</w:t>
      </w:r>
      <w:r w:rsidRPr="00517EC5">
        <w:rPr>
          <w:lang w:val="hu-HU"/>
        </w:rPr>
        <w:t>.</w:t>
      </w:r>
    </w:p>
    <w:p w14:paraId="3137A9DE" w14:textId="77777777" w:rsidR="00517EC5" w:rsidRPr="00517EC5" w:rsidRDefault="00517EC5" w:rsidP="00517EC5">
      <w:pPr>
        <w:jc w:val="both"/>
        <w:rPr>
          <w:lang w:val="hu-HU"/>
        </w:rPr>
      </w:pPr>
      <w:r w:rsidRPr="00517EC5">
        <w:rPr>
          <w:lang w:val="hu-HU"/>
        </w:rPr>
        <w:t xml:space="preserve">A HÖK szavazása tehát </w:t>
      </w:r>
      <w:r w:rsidRPr="00517EC5">
        <w:rPr>
          <w:b/>
          <w:bCs/>
          <w:lang w:val="hu-HU"/>
        </w:rPr>
        <w:t>nem tesz semmit kötelezővé</w:t>
      </w:r>
      <w:r w:rsidRPr="00517EC5">
        <w:rPr>
          <w:lang w:val="hu-HU"/>
        </w:rPr>
        <w:t>, csak egy hallgatói véleményt fejez ki.</w:t>
      </w:r>
    </w:p>
    <w:p w14:paraId="3F7C69A3" w14:textId="77777777" w:rsidR="00517EC5" w:rsidRPr="00517EC5" w:rsidRDefault="00517EC5" w:rsidP="00517EC5">
      <w:pPr>
        <w:jc w:val="both"/>
        <w:rPr>
          <w:lang w:val="hu-HU"/>
        </w:rPr>
      </w:pPr>
      <w:r w:rsidRPr="00517EC5">
        <w:rPr>
          <w:lang w:val="hu-HU"/>
        </w:rPr>
        <w:pict w14:anchorId="4A38C78D">
          <v:rect id="_x0000_i1162" style="width:0;height:1.5pt" o:hralign="center" o:hrstd="t" o:hr="t" fillcolor="#a0a0a0" stroked="f"/>
        </w:pict>
      </w:r>
    </w:p>
    <w:p w14:paraId="22ED70B4" w14:textId="77777777" w:rsidR="00517EC5" w:rsidRPr="00517EC5" w:rsidRDefault="00517EC5" w:rsidP="00517EC5">
      <w:pPr>
        <w:jc w:val="both"/>
        <w:rPr>
          <w:lang w:val="hu-HU"/>
        </w:rPr>
      </w:pPr>
      <w:r w:rsidRPr="00517EC5">
        <w:rPr>
          <w:lang w:val="hu-HU"/>
        </w:rPr>
        <w:t>Ha szeretnéd, szívesen segítek abban is, hogy:</w:t>
      </w:r>
    </w:p>
    <w:p w14:paraId="0A095EBE" w14:textId="77777777" w:rsidR="00517EC5" w:rsidRPr="00517EC5" w:rsidRDefault="00517EC5" w:rsidP="00517EC5">
      <w:pPr>
        <w:numPr>
          <w:ilvl w:val="0"/>
          <w:numId w:val="27"/>
        </w:numPr>
        <w:jc w:val="both"/>
        <w:rPr>
          <w:lang w:val="hu-HU"/>
        </w:rPr>
      </w:pPr>
      <w:r w:rsidRPr="00517EC5">
        <w:rPr>
          <w:lang w:val="hu-HU"/>
        </w:rPr>
        <w:t>milyen esetekben szoktak az egyetemek méltányosságot engedni,</w:t>
      </w:r>
    </w:p>
    <w:p w14:paraId="24845F17" w14:textId="77777777" w:rsidR="00517EC5" w:rsidRPr="00517EC5" w:rsidRDefault="00517EC5" w:rsidP="00517EC5">
      <w:pPr>
        <w:numPr>
          <w:ilvl w:val="0"/>
          <w:numId w:val="27"/>
        </w:numPr>
        <w:jc w:val="both"/>
        <w:rPr>
          <w:lang w:val="hu-HU"/>
        </w:rPr>
      </w:pPr>
      <w:r w:rsidRPr="00517EC5">
        <w:rPr>
          <w:lang w:val="hu-HU"/>
        </w:rPr>
        <w:t>hol húzódik a határ a szakmai követelmény és a méltányosság között,</w:t>
      </w:r>
    </w:p>
    <w:p w14:paraId="0540B473" w14:textId="77777777" w:rsidR="00517EC5" w:rsidRPr="00517EC5" w:rsidRDefault="00517EC5" w:rsidP="00517EC5">
      <w:pPr>
        <w:numPr>
          <w:ilvl w:val="0"/>
          <w:numId w:val="27"/>
        </w:numPr>
        <w:jc w:val="both"/>
        <w:rPr>
          <w:lang w:val="hu-HU"/>
        </w:rPr>
      </w:pPr>
      <w:r w:rsidRPr="00517EC5">
        <w:rPr>
          <w:lang w:val="hu-HU"/>
        </w:rPr>
        <w:t>vagy hogyan értelmezik más intézmények a félévközi követelmények „integritását”.</w:t>
      </w:r>
    </w:p>
    <w:p w14:paraId="31DE5762" w14:textId="77777777" w:rsidR="0026652B" w:rsidRPr="001F0C66" w:rsidRDefault="0026652B" w:rsidP="0026652B">
      <w:pPr>
        <w:jc w:val="both"/>
        <w:rPr>
          <w:lang w:val="hu-HU"/>
        </w:rPr>
      </w:pPr>
    </w:p>
    <w:p w14:paraId="582C4D88" w14:textId="77777777" w:rsidR="0026652B" w:rsidRPr="001F0C66" w:rsidRDefault="0026652B" w:rsidP="002665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F0C66">
        <w:rPr>
          <w:lang w:val="hu-HU"/>
        </w:rPr>
        <w:t>Prompt</w:t>
      </w:r>
    </w:p>
    <w:p w14:paraId="36A72C61" w14:textId="77777777" w:rsidR="0026652B" w:rsidRPr="001F0C66" w:rsidRDefault="0026652B" w:rsidP="0026652B">
      <w:pPr>
        <w:jc w:val="both"/>
        <w:rPr>
          <w:lang w:val="hu-HU"/>
        </w:rPr>
      </w:pPr>
    </w:p>
    <w:p w14:paraId="465E5423" w14:textId="77777777" w:rsidR="0026652B" w:rsidRPr="001F0C66" w:rsidRDefault="0026652B" w:rsidP="0026652B">
      <w:pPr>
        <w:jc w:val="both"/>
        <w:rPr>
          <w:lang w:val="hu-HU"/>
        </w:rPr>
      </w:pPr>
      <w:r w:rsidRPr="001F0C66">
        <w:rPr>
          <w:lang w:val="hu-HU"/>
        </w:rPr>
        <w:t>Copilot</w:t>
      </w:r>
    </w:p>
    <w:p w14:paraId="2BCEA6D2" w14:textId="77777777" w:rsidR="0026652B" w:rsidRPr="001F0C66" w:rsidRDefault="0026652B" w:rsidP="0026652B">
      <w:pPr>
        <w:jc w:val="both"/>
        <w:rPr>
          <w:lang w:val="hu-HU"/>
        </w:rPr>
      </w:pPr>
    </w:p>
    <w:p w14:paraId="2E148746" w14:textId="77777777" w:rsidR="0026652B" w:rsidRPr="001F0C66" w:rsidRDefault="0026652B" w:rsidP="002665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F0C66">
        <w:rPr>
          <w:lang w:val="hu-HU"/>
        </w:rPr>
        <w:t>Prompt</w:t>
      </w:r>
    </w:p>
    <w:p w14:paraId="64966184" w14:textId="77777777" w:rsidR="0026652B" w:rsidRPr="001F0C66" w:rsidRDefault="0026652B" w:rsidP="0026652B">
      <w:pPr>
        <w:jc w:val="both"/>
        <w:rPr>
          <w:lang w:val="hu-HU"/>
        </w:rPr>
      </w:pPr>
    </w:p>
    <w:p w14:paraId="78280407" w14:textId="77777777" w:rsidR="0026652B" w:rsidRPr="001F0C66" w:rsidRDefault="0026652B" w:rsidP="0026652B">
      <w:pPr>
        <w:jc w:val="both"/>
        <w:rPr>
          <w:lang w:val="hu-HU"/>
        </w:rPr>
      </w:pPr>
      <w:r w:rsidRPr="001F0C66">
        <w:rPr>
          <w:lang w:val="hu-HU"/>
        </w:rPr>
        <w:t>Copilot</w:t>
      </w:r>
    </w:p>
    <w:p w14:paraId="322F8325" w14:textId="77777777" w:rsidR="0026652B" w:rsidRPr="001F0C66" w:rsidRDefault="0026652B" w:rsidP="0026652B">
      <w:pPr>
        <w:jc w:val="both"/>
        <w:rPr>
          <w:lang w:val="hu-HU"/>
        </w:rPr>
      </w:pPr>
    </w:p>
    <w:p w14:paraId="6D4B12D2" w14:textId="77777777" w:rsidR="0026652B" w:rsidRPr="001F0C66" w:rsidRDefault="0026652B" w:rsidP="0026652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1F0C66">
        <w:rPr>
          <w:lang w:val="hu-HU"/>
        </w:rPr>
        <w:t>Prompt</w:t>
      </w:r>
    </w:p>
    <w:p w14:paraId="741DEBA3" w14:textId="77777777" w:rsidR="0026652B" w:rsidRPr="001F0C66" w:rsidRDefault="0026652B" w:rsidP="0026652B">
      <w:pPr>
        <w:jc w:val="both"/>
        <w:rPr>
          <w:lang w:val="hu-HU"/>
        </w:rPr>
      </w:pPr>
    </w:p>
    <w:p w14:paraId="3AE5B50A" w14:textId="77777777" w:rsidR="0026652B" w:rsidRPr="001F0C66" w:rsidRDefault="0026652B" w:rsidP="0026652B">
      <w:pPr>
        <w:jc w:val="both"/>
        <w:rPr>
          <w:lang w:val="hu-HU"/>
        </w:rPr>
      </w:pPr>
      <w:r w:rsidRPr="001F0C66">
        <w:rPr>
          <w:lang w:val="hu-HU"/>
        </w:rPr>
        <w:t>Copilot</w:t>
      </w:r>
    </w:p>
    <w:p w14:paraId="195F1EF8" w14:textId="77777777" w:rsidR="0026652B" w:rsidRPr="001F0C66" w:rsidRDefault="0026652B" w:rsidP="0026652B">
      <w:pPr>
        <w:jc w:val="both"/>
        <w:rPr>
          <w:lang w:val="hu-HU"/>
        </w:rPr>
      </w:pPr>
    </w:p>
    <w:p w14:paraId="4617D812" w14:textId="25600918" w:rsidR="0026652B" w:rsidRDefault="001F0C66" w:rsidP="001F0C66">
      <w:pPr>
        <w:pStyle w:val="Cmsor1"/>
        <w:rPr>
          <w:lang w:val="hu-HU"/>
        </w:rPr>
      </w:pPr>
      <w:r>
        <w:rPr>
          <w:lang w:val="hu-HU"/>
        </w:rPr>
        <w:t>Konklúziók</w:t>
      </w:r>
    </w:p>
    <w:p w14:paraId="51C6F7AA" w14:textId="0BEA05DD" w:rsidR="001F0C66" w:rsidRPr="001F0C66" w:rsidRDefault="001F0C66" w:rsidP="00535A6B">
      <w:pPr>
        <w:jc w:val="both"/>
        <w:rPr>
          <w:lang w:val="hu-HU"/>
        </w:rPr>
      </w:pPr>
      <w:r>
        <w:rPr>
          <w:lang w:val="hu-HU"/>
        </w:rPr>
        <w:t>A fentebb leírt esettanulmány valóságélménye NEM létezik vélhetően sehol. A fentebb leírt LLM-konverzáció vél</w:t>
      </w:r>
      <w:r w:rsidR="00522E35">
        <w:rPr>
          <w:lang w:val="hu-HU"/>
        </w:rPr>
        <w:t xml:space="preserve">elmezhetően racionális és értékes. Már csak a HÖK funkcionáriusainak kellene ideális irányba mozdulniuk, hogy a felsőoktatás fellegvárai </w:t>
      </w:r>
      <w:r w:rsidR="00A02FB4">
        <w:rPr>
          <w:lang w:val="hu-HU"/>
        </w:rPr>
        <w:t>a kibernetikus jogállamiság mintarendszerei legyenek?!</w:t>
      </w:r>
    </w:p>
    <w:sectPr w:rsidR="001F0C66" w:rsidRPr="001F0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40C"/>
    <w:multiLevelType w:val="multilevel"/>
    <w:tmpl w:val="E44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D0549"/>
    <w:multiLevelType w:val="multilevel"/>
    <w:tmpl w:val="CD4C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C26CF"/>
    <w:multiLevelType w:val="multilevel"/>
    <w:tmpl w:val="2A2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58C6"/>
    <w:multiLevelType w:val="multilevel"/>
    <w:tmpl w:val="C2BA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D221D"/>
    <w:multiLevelType w:val="multilevel"/>
    <w:tmpl w:val="D202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C7914"/>
    <w:multiLevelType w:val="multilevel"/>
    <w:tmpl w:val="AC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D25A7"/>
    <w:multiLevelType w:val="multilevel"/>
    <w:tmpl w:val="7FC0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01DCC"/>
    <w:multiLevelType w:val="multilevel"/>
    <w:tmpl w:val="83BC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F4336"/>
    <w:multiLevelType w:val="multilevel"/>
    <w:tmpl w:val="5FA0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12C0F"/>
    <w:multiLevelType w:val="multilevel"/>
    <w:tmpl w:val="D12E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F3A5C"/>
    <w:multiLevelType w:val="multilevel"/>
    <w:tmpl w:val="580C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B7E61"/>
    <w:multiLevelType w:val="multilevel"/>
    <w:tmpl w:val="3DE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521A9"/>
    <w:multiLevelType w:val="multilevel"/>
    <w:tmpl w:val="176C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77CD2"/>
    <w:multiLevelType w:val="multilevel"/>
    <w:tmpl w:val="CB36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677CE"/>
    <w:multiLevelType w:val="multilevel"/>
    <w:tmpl w:val="D48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03F6C"/>
    <w:multiLevelType w:val="multilevel"/>
    <w:tmpl w:val="CA9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55093"/>
    <w:multiLevelType w:val="multilevel"/>
    <w:tmpl w:val="CF94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424F6"/>
    <w:multiLevelType w:val="multilevel"/>
    <w:tmpl w:val="5CD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5C6099"/>
    <w:multiLevelType w:val="multilevel"/>
    <w:tmpl w:val="188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75C5B"/>
    <w:multiLevelType w:val="multilevel"/>
    <w:tmpl w:val="90C8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04E1A"/>
    <w:multiLevelType w:val="multilevel"/>
    <w:tmpl w:val="01E6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401F4"/>
    <w:multiLevelType w:val="multilevel"/>
    <w:tmpl w:val="415A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452EF"/>
    <w:multiLevelType w:val="multilevel"/>
    <w:tmpl w:val="B856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E31E84"/>
    <w:multiLevelType w:val="multilevel"/>
    <w:tmpl w:val="E628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A508E"/>
    <w:multiLevelType w:val="multilevel"/>
    <w:tmpl w:val="32B0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015AF8"/>
    <w:multiLevelType w:val="multilevel"/>
    <w:tmpl w:val="591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530F96"/>
    <w:multiLevelType w:val="multilevel"/>
    <w:tmpl w:val="32C8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776099">
    <w:abstractNumId w:val="2"/>
  </w:num>
  <w:num w:numId="2" w16cid:durableId="618804505">
    <w:abstractNumId w:val="5"/>
  </w:num>
  <w:num w:numId="3" w16cid:durableId="764807597">
    <w:abstractNumId w:val="12"/>
  </w:num>
  <w:num w:numId="4" w16cid:durableId="1293824338">
    <w:abstractNumId w:val="22"/>
  </w:num>
  <w:num w:numId="5" w16cid:durableId="764150814">
    <w:abstractNumId w:val="19"/>
  </w:num>
  <w:num w:numId="6" w16cid:durableId="862670998">
    <w:abstractNumId w:val="11"/>
  </w:num>
  <w:num w:numId="7" w16cid:durableId="1072043312">
    <w:abstractNumId w:val="18"/>
  </w:num>
  <w:num w:numId="8" w16cid:durableId="728310051">
    <w:abstractNumId w:val="9"/>
  </w:num>
  <w:num w:numId="9" w16cid:durableId="185488919">
    <w:abstractNumId w:val="20"/>
  </w:num>
  <w:num w:numId="10" w16cid:durableId="1339499217">
    <w:abstractNumId w:val="25"/>
  </w:num>
  <w:num w:numId="11" w16cid:durableId="2105489892">
    <w:abstractNumId w:val="24"/>
  </w:num>
  <w:num w:numId="12" w16cid:durableId="1778019894">
    <w:abstractNumId w:val="7"/>
  </w:num>
  <w:num w:numId="13" w16cid:durableId="1840921467">
    <w:abstractNumId w:val="21"/>
  </w:num>
  <w:num w:numId="14" w16cid:durableId="1911886683">
    <w:abstractNumId w:val="8"/>
  </w:num>
  <w:num w:numId="15" w16cid:durableId="504050619">
    <w:abstractNumId w:val="6"/>
  </w:num>
  <w:num w:numId="16" w16cid:durableId="876355210">
    <w:abstractNumId w:val="13"/>
  </w:num>
  <w:num w:numId="17" w16cid:durableId="889612289">
    <w:abstractNumId w:val="17"/>
  </w:num>
  <w:num w:numId="18" w16cid:durableId="1554538265">
    <w:abstractNumId w:val="14"/>
  </w:num>
  <w:num w:numId="19" w16cid:durableId="688025840">
    <w:abstractNumId w:val="4"/>
  </w:num>
  <w:num w:numId="20" w16cid:durableId="1569801627">
    <w:abstractNumId w:val="0"/>
  </w:num>
  <w:num w:numId="21" w16cid:durableId="1775400168">
    <w:abstractNumId w:val="3"/>
  </w:num>
  <w:num w:numId="22" w16cid:durableId="1373114990">
    <w:abstractNumId w:val="15"/>
  </w:num>
  <w:num w:numId="23" w16cid:durableId="948391753">
    <w:abstractNumId w:val="16"/>
  </w:num>
  <w:num w:numId="24" w16cid:durableId="683289595">
    <w:abstractNumId w:val="23"/>
  </w:num>
  <w:num w:numId="25" w16cid:durableId="1761559929">
    <w:abstractNumId w:val="26"/>
  </w:num>
  <w:num w:numId="26" w16cid:durableId="1332610925">
    <w:abstractNumId w:val="1"/>
  </w:num>
  <w:num w:numId="27" w16cid:durableId="1267732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6B"/>
    <w:rsid w:val="0016629C"/>
    <w:rsid w:val="0019023C"/>
    <w:rsid w:val="001F0C66"/>
    <w:rsid w:val="0026652B"/>
    <w:rsid w:val="00517EC5"/>
    <w:rsid w:val="00522E35"/>
    <w:rsid w:val="00535A6B"/>
    <w:rsid w:val="00652AE5"/>
    <w:rsid w:val="00805F0A"/>
    <w:rsid w:val="00830EEB"/>
    <w:rsid w:val="00A02FB4"/>
    <w:rsid w:val="00A62EA7"/>
    <w:rsid w:val="00EA3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518F"/>
  <w15:chartTrackingRefBased/>
  <w15:docId w15:val="{A40B7ADA-F840-4C2C-958B-B559498E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35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35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35A6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35A6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35A6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35A6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35A6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35A6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35A6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35A6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35A6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35A6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35A6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35A6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35A6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35A6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35A6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35A6B"/>
    <w:rPr>
      <w:rFonts w:eastAsiaTheme="majorEastAsia" w:cstheme="majorBidi"/>
      <w:color w:val="272727" w:themeColor="text1" w:themeTint="D8"/>
    </w:rPr>
  </w:style>
  <w:style w:type="paragraph" w:styleId="Cm">
    <w:name w:val="Title"/>
    <w:basedOn w:val="Norml"/>
    <w:next w:val="Norml"/>
    <w:link w:val="CmChar"/>
    <w:uiPriority w:val="10"/>
    <w:qFormat/>
    <w:rsid w:val="00535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35A6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35A6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35A6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35A6B"/>
    <w:pPr>
      <w:spacing w:before="160"/>
      <w:jc w:val="center"/>
    </w:pPr>
    <w:rPr>
      <w:i/>
      <w:iCs/>
      <w:color w:val="404040" w:themeColor="text1" w:themeTint="BF"/>
    </w:rPr>
  </w:style>
  <w:style w:type="character" w:customStyle="1" w:styleId="IdzetChar">
    <w:name w:val="Idézet Char"/>
    <w:basedOn w:val="Bekezdsalapbettpusa"/>
    <w:link w:val="Idzet"/>
    <w:uiPriority w:val="29"/>
    <w:rsid w:val="00535A6B"/>
    <w:rPr>
      <w:i/>
      <w:iCs/>
      <w:color w:val="404040" w:themeColor="text1" w:themeTint="BF"/>
    </w:rPr>
  </w:style>
  <w:style w:type="paragraph" w:styleId="Listaszerbekezds">
    <w:name w:val="List Paragraph"/>
    <w:basedOn w:val="Norml"/>
    <w:uiPriority w:val="34"/>
    <w:qFormat/>
    <w:rsid w:val="00535A6B"/>
    <w:pPr>
      <w:ind w:left="720"/>
      <w:contextualSpacing/>
    </w:pPr>
  </w:style>
  <w:style w:type="character" w:styleId="Erskiemels">
    <w:name w:val="Intense Emphasis"/>
    <w:basedOn w:val="Bekezdsalapbettpusa"/>
    <w:uiPriority w:val="21"/>
    <w:qFormat/>
    <w:rsid w:val="00535A6B"/>
    <w:rPr>
      <w:i/>
      <w:iCs/>
      <w:color w:val="0F4761" w:themeColor="accent1" w:themeShade="BF"/>
    </w:rPr>
  </w:style>
  <w:style w:type="paragraph" w:styleId="Kiemeltidzet">
    <w:name w:val="Intense Quote"/>
    <w:basedOn w:val="Norml"/>
    <w:next w:val="Norml"/>
    <w:link w:val="KiemeltidzetChar"/>
    <w:uiPriority w:val="30"/>
    <w:qFormat/>
    <w:rsid w:val="00535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35A6B"/>
    <w:rPr>
      <w:i/>
      <w:iCs/>
      <w:color w:val="0F4761" w:themeColor="accent1" w:themeShade="BF"/>
    </w:rPr>
  </w:style>
  <w:style w:type="character" w:styleId="Ershivatkozs">
    <w:name w:val="Intense Reference"/>
    <w:basedOn w:val="Bekezdsalapbettpusa"/>
    <w:uiPriority w:val="32"/>
    <w:qFormat/>
    <w:rsid w:val="00535A6B"/>
    <w:rPr>
      <w:b/>
      <w:bCs/>
      <w:smallCaps/>
      <w:color w:val="0F4761" w:themeColor="accent1" w:themeShade="BF"/>
      <w:spacing w:val="5"/>
    </w:rPr>
  </w:style>
  <w:style w:type="character" w:styleId="Hiperhivatkozs">
    <w:name w:val="Hyperlink"/>
    <w:basedOn w:val="Bekezdsalapbettpusa"/>
    <w:uiPriority w:val="99"/>
    <w:unhideWhenUsed/>
    <w:rsid w:val="00535A6B"/>
    <w:rPr>
      <w:color w:val="467886" w:themeColor="hyperlink"/>
      <w:u w:val="single"/>
    </w:rPr>
  </w:style>
  <w:style w:type="character" w:styleId="Feloldatlanmegemlts">
    <w:name w:val="Unresolved Mention"/>
    <w:basedOn w:val="Bekezdsalapbettpusa"/>
    <w:uiPriority w:val="99"/>
    <w:semiHidden/>
    <w:unhideWhenUsed/>
    <w:rsid w:val="00535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au.my-x.hu/miau/328/COPILOT_helyettesites_koordinalo_robot.docx" TargetMode="External"/><Relationship Id="rId5" Type="http://schemas.openxmlformats.org/officeDocument/2006/relationships/hyperlink" Target="https://miau.my-x.hu/miau2009/index.php3?x=e0&amp;string=kr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1794</Words>
  <Characters>10226</Characters>
  <Application>Microsoft Office Word</Application>
  <DocSecurity>0</DocSecurity>
  <Lines>85</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9</cp:revision>
  <dcterms:created xsi:type="dcterms:W3CDTF">2026-01-23T06:35:00Z</dcterms:created>
  <dcterms:modified xsi:type="dcterms:W3CDTF">2026-01-23T07:42:00Z</dcterms:modified>
</cp:coreProperties>
</file>