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28B1" w14:textId="1255D1D6" w:rsidR="0075248C" w:rsidRDefault="00000000">
      <w:pPr>
        <w:pStyle w:val="Cmsor1"/>
      </w:pPr>
      <w:r>
        <w:t xml:space="preserve">A </w:t>
      </w:r>
      <w:r w:rsidR="00465AF5">
        <w:t>P</w:t>
      </w:r>
      <w:r>
        <w:t>rompt</w:t>
      </w:r>
      <w:r w:rsidR="00465AF5">
        <w:t xml:space="preserve"> </w:t>
      </w:r>
      <w:proofErr w:type="spellStart"/>
      <w:r w:rsidR="00465AF5">
        <w:t>P</w:t>
      </w:r>
      <w:r>
        <w:t>lan</w:t>
      </w:r>
      <w:proofErr w:type="spellEnd"/>
      <w:r w:rsidR="00465AF5">
        <w:t xml:space="preserve"> </w:t>
      </w:r>
      <w:proofErr w:type="spellStart"/>
      <w:r w:rsidR="00465AF5">
        <w:t>R</w:t>
      </w:r>
      <w:r>
        <w:t>anking</w:t>
      </w:r>
      <w:proofErr w:type="spellEnd"/>
      <w:r>
        <w:t xml:space="preserve"> projekt célrendszerének kiterjesztett értelmezése</w:t>
      </w:r>
    </w:p>
    <w:p w14:paraId="4099DAE1" w14:textId="77777777" w:rsidR="0075248C" w:rsidRDefault="00000000" w:rsidP="001A42A9">
      <w:pPr>
        <w:pStyle w:val="Cmsor2"/>
      </w:pPr>
      <w:r>
        <w:br/>
        <w:t>Bevezetés</w:t>
      </w:r>
    </w:p>
    <w:p w14:paraId="696EB5A3" w14:textId="77777777" w:rsidR="0075248C" w:rsidRDefault="00000000">
      <w:r>
        <w:t>A jelen tanulmány célja egy olyan oktatási–kísérleti projekt célrendszerének részletes, bőbeszédű és reflexív értelmezése, amely tudatosan szakít a klasszikus, teljesítményorientált feladatkiírások logikájával. A vizsgált projekt nem egy konkrét technikai optimum azonosítását tűzte ki célul, hanem annak feltárását, hogy a nagy nyelvi modellekkel (LLM-</w:t>
      </w:r>
      <w:proofErr w:type="spellStart"/>
      <w:r>
        <w:t>ekkel</w:t>
      </w:r>
      <w:proofErr w:type="spellEnd"/>
      <w:r>
        <w:t>) támogatott problémamegoldás milyen feltételek mellett válik értékelhetővé, illetve mikor és miért omlik össze az értékelhetőség illúziója.</w:t>
      </w:r>
    </w:p>
    <w:p w14:paraId="573B2E7E" w14:textId="77777777" w:rsidR="0075248C" w:rsidRDefault="00000000">
      <w:r>
        <w:t xml:space="preserve">A projekt sajátossága abban ragadható meg, hogy a felszínen technikailag triviálisnak tűnő feladat mögé olyan </w:t>
      </w:r>
      <w:proofErr w:type="spellStart"/>
      <w:proofErr w:type="gramStart"/>
      <w:r>
        <w:t>meta</w:t>
      </w:r>
      <w:proofErr w:type="spellEnd"/>
      <w:r>
        <w:t>-szintű</w:t>
      </w:r>
      <w:proofErr w:type="gramEnd"/>
      <w:r>
        <w:t xml:space="preserve"> célokat rétegzett, amelyek csak a folyamat egészének áttekintése után válnak egyértelművé. Ez a megközelítés szándékosan frusztráló, ugyanakkor rendkívül tanulságos: a résztvevő nem egy megoldást, hanem egy diagnózist kap.</w:t>
      </w:r>
    </w:p>
    <w:p w14:paraId="1473706B" w14:textId="77777777" w:rsidR="0075248C" w:rsidRDefault="00000000" w:rsidP="001A42A9">
      <w:pPr>
        <w:pStyle w:val="Cmsor2"/>
      </w:pPr>
      <w:r>
        <w:t>A projekt formális célkitűzése</w:t>
      </w:r>
    </w:p>
    <w:p w14:paraId="2BAC67C7" w14:textId="77777777" w:rsidR="0075248C" w:rsidRDefault="00000000">
      <w:r>
        <w:t xml:space="preserve">A kiindulási feladat egy jól </w:t>
      </w:r>
      <w:proofErr w:type="spellStart"/>
      <w:r>
        <w:t>körülhatárolható</w:t>
      </w:r>
      <w:proofErr w:type="spellEnd"/>
      <w:r>
        <w:t xml:space="preserve">, mérnöki értelemben egyszerű kihívás volt: adott CSV-fájlok feldolgozása és </w:t>
      </w:r>
      <w:proofErr w:type="spellStart"/>
      <w:r>
        <w:t>soronkénti</w:t>
      </w:r>
      <w:proofErr w:type="spellEnd"/>
      <w:r>
        <w:t xml:space="preserve"> megszámlálása egyetlen Excel makró segítségével. A feladat deklarált célja egy működő megoldás és az azt létrehozó „legjobb” prompt azonosítása volt.</w:t>
      </w:r>
    </w:p>
    <w:p w14:paraId="10160BE5" w14:textId="77777777" w:rsidR="0075248C" w:rsidRDefault="00000000">
      <w:r>
        <w:t>Ez a cél első ránézésre megfelel a klasszikus oktatási elvárásoknak: van bemenet, van eszközkészlet, van kimenet, és látszólag van összehasonlíthatóság. A projekt azonban már ezen a ponton olyan megkötéseket alkalmazott, amelyek világossá tették, hogy a technikai siker önmagában nem tekinthető elegendőnek.</w:t>
      </w:r>
    </w:p>
    <w:p w14:paraId="38D3186C" w14:textId="77777777" w:rsidR="0075248C" w:rsidRDefault="00000000" w:rsidP="001A42A9">
      <w:pPr>
        <w:pStyle w:val="Cmsor2"/>
      </w:pPr>
      <w:r>
        <w:t xml:space="preserve">A technikai </w:t>
      </w:r>
      <w:proofErr w:type="gramStart"/>
      <w:r>
        <w:t>trivialitás</w:t>
      </w:r>
      <w:proofErr w:type="gramEnd"/>
      <w:r>
        <w:t xml:space="preserve"> mint didaktikai eszköz</w:t>
      </w:r>
    </w:p>
    <w:p w14:paraId="155CC4F9" w14:textId="77777777" w:rsidR="0075248C" w:rsidRDefault="00000000">
      <w:r>
        <w:t>A feladat technikai egyszerűsége nem a kreativitás hiányából fakadt, hanem tudatos tervezési döntés volt. A szűkített eszköztár, az egyetlen makró használatának előírása és az algoritmikus túlterjeszkedés kizárása mind azt szolgálta, hogy a résztvevők ne tudják a problémát technikai bravúrokkal „megúszni”.</w:t>
      </w:r>
    </w:p>
    <w:p w14:paraId="22FD40DA" w14:textId="77777777" w:rsidR="0075248C" w:rsidRDefault="00000000">
      <w:r>
        <w:t xml:space="preserve">Ebben a konstrukcióban a különbségek szükségszerűen nem a kód hosszában, hanem az értelmezés pontosságában, a feladat megértésében és a </w:t>
      </w:r>
      <w:proofErr w:type="spellStart"/>
      <w:r>
        <w:t>promptolási</w:t>
      </w:r>
      <w:proofErr w:type="spellEnd"/>
      <w:r>
        <w:t xml:space="preserve"> stratégiákban jelentek meg. A projekt célja tehát nem a programozási kompetencia demonstrálása volt, hanem annak vizsgálata, hogy az LLM miként válik a gondolkodás helyettesítőjévé – vagy éppen annak gátjává.</w:t>
      </w:r>
    </w:p>
    <w:p w14:paraId="68ADAE1B" w14:textId="77777777" w:rsidR="0075248C" w:rsidRDefault="00000000" w:rsidP="001A42A9">
      <w:pPr>
        <w:pStyle w:val="Cmsor2"/>
      </w:pPr>
      <w:r>
        <w:lastRenderedPageBreak/>
        <w:t>A „legjobb megoldás” fogalmának szétfeszítése</w:t>
      </w:r>
    </w:p>
    <w:p w14:paraId="69FD2383" w14:textId="77777777" w:rsidR="0075248C" w:rsidRDefault="00000000">
      <w:r>
        <w:t>A projekt egyik legfontosabb – és leginkább provokatív – eleme az volt, hogy a „legjobb” fogalma nem került definiálásra. Ez a hiány nem adminisztratív mulasztásként, hanem módszertani kihívásként értelmezendő.</w:t>
      </w:r>
    </w:p>
    <w:p w14:paraId="2F485366" w14:textId="77777777" w:rsidR="0075248C" w:rsidRDefault="00000000">
      <w:r>
        <w:t xml:space="preserve">A résztvevők többsége implicit módon feltételezte, hogy létezik egy objektív rangsor, amelyhez elegendő megfelelő </w:t>
      </w:r>
      <w:proofErr w:type="spellStart"/>
      <w:r>
        <w:t>promptolási</w:t>
      </w:r>
      <w:proofErr w:type="spellEnd"/>
      <w:r>
        <w:t xml:space="preserve"> technikákkal közelíteni. A projekt ezzel szemben arra kényszerítette a résztvevőket, hogy szembesüljenek azzal: minden rangsorolás értékválasztás, minden kritériumrendszer normatív döntések eredménye.</w:t>
      </w:r>
    </w:p>
    <w:p w14:paraId="04B43EBC" w14:textId="77777777" w:rsidR="0075248C" w:rsidRDefault="00000000">
      <w:r>
        <w:t>Az LLM-ek ebben a helyzetben nem megoldást kínáltak, hanem felerősítették a bizonytalanságot: saját, gyakran naiv vagy túláltalánosított értékelési szempontokat állítottak fel, amelyek ugyan koherensnek tűntek, de nem voltak univerzálisan érvényesek.</w:t>
      </w:r>
    </w:p>
    <w:p w14:paraId="11D75B23" w14:textId="77777777" w:rsidR="0075248C" w:rsidRDefault="00000000" w:rsidP="001A42A9">
      <w:pPr>
        <w:pStyle w:val="Cmsor2"/>
      </w:pPr>
      <w:r>
        <w:t>A célok eszkalációja és a feladatszintek szerepe</w:t>
      </w:r>
    </w:p>
    <w:p w14:paraId="0DD000F8" w14:textId="77777777" w:rsidR="0075248C" w:rsidRDefault="00000000">
      <w:r>
        <w:t xml:space="preserve">A projekt további feladatszintjei nem új problémákat vezettek be, hanem ugyanazon alaphelyzet különböző nézőpontú </w:t>
      </w:r>
      <w:proofErr w:type="spellStart"/>
      <w:r>
        <w:t>újraértelmezéseit</w:t>
      </w:r>
      <w:proofErr w:type="spellEnd"/>
      <w:r>
        <w:t xml:space="preserve"> kényszerítették ki. A rangsorolási logikák variálása, az alternatív megoldások generálása és az ellenpéldák tudatos keresése mind azt a célt szolgálta, hogy láthatóvá váljon: a stabil, modellfüggetlen sorrend illúziója fenntarthatatlan.</w:t>
      </w:r>
    </w:p>
    <w:p w14:paraId="7FC1E6DB" w14:textId="77777777" w:rsidR="0075248C" w:rsidRDefault="00000000">
      <w:r>
        <w:t>A projekt ezen ponton egyre inkább elmozdult a technikai problémamegoldás felől a tudásmenedzsment és döntéselmélet irányába. A hangsúly áttevődött arra a kérdésre, hogy miként lehet – vagy lehet-e egyáltalán – automatizálni az értékelést olyan környezetben, ahol az értékelési szempontok maguk is vitathatók.</w:t>
      </w:r>
    </w:p>
    <w:p w14:paraId="4CC26BAD" w14:textId="77777777" w:rsidR="0075248C" w:rsidRDefault="00000000" w:rsidP="001A42A9">
      <w:pPr>
        <w:pStyle w:val="Cmsor2"/>
      </w:pPr>
      <w:proofErr w:type="spellStart"/>
      <w:proofErr w:type="gramStart"/>
      <w:r>
        <w:t>Meta</w:t>
      </w:r>
      <w:proofErr w:type="spellEnd"/>
      <w:r>
        <w:t>-szintű</w:t>
      </w:r>
      <w:proofErr w:type="gramEnd"/>
      <w:r>
        <w:t xml:space="preserve"> cél: az </w:t>
      </w:r>
      <w:proofErr w:type="gramStart"/>
      <w:r>
        <w:t>értékelés</w:t>
      </w:r>
      <w:proofErr w:type="gramEnd"/>
      <w:r>
        <w:t xml:space="preserve"> mint vizsgált objektum</w:t>
      </w:r>
    </w:p>
    <w:p w14:paraId="59A99919" w14:textId="77777777" w:rsidR="0075248C" w:rsidRDefault="00000000">
      <w:r>
        <w:t>A projekt egyik legerősebb célkitűzése az volt, hogy az értékelési mechanizmusokat ne adottságként, hanem vizsgálati tárgyként kezelje. Ebben az értelemben az értékelési algoritmus nem háttér-infrastruktúra, hanem aktív szereplő, amely ugyanúgy hibázhat, torzíthat és félrevezethet, mint bármely más rendszerkomponens.</w:t>
      </w:r>
    </w:p>
    <w:p w14:paraId="5A633856" w14:textId="77777777" w:rsidR="0075248C" w:rsidRDefault="00000000">
      <w:r>
        <w:t xml:space="preserve">Ez a szemlélet alapvetően </w:t>
      </w:r>
      <w:proofErr w:type="spellStart"/>
      <w:r>
        <w:t>szembemegy</w:t>
      </w:r>
      <w:proofErr w:type="spellEnd"/>
      <w:r>
        <w:t xml:space="preserve"> a hagyományos oktatási gyakorlattal, ahol az értékelés legitimitása ritkán kerül megkérdőjelezésre. A projekt célja ezzel szemben az volt, hogy rávilágítson: az értékelés soha nem semleges, és különösen nem az LLM-ek bevonásával.</w:t>
      </w:r>
    </w:p>
    <w:p w14:paraId="2B75166E" w14:textId="77777777" w:rsidR="0075248C" w:rsidRDefault="00000000" w:rsidP="001A42A9">
      <w:pPr>
        <w:pStyle w:val="Cmsor2"/>
      </w:pPr>
      <w:r>
        <w:t xml:space="preserve">Az </w:t>
      </w:r>
      <w:proofErr w:type="gramStart"/>
      <w:r>
        <w:t>irracionalitás</w:t>
      </w:r>
      <w:proofErr w:type="gramEnd"/>
      <w:r>
        <w:t xml:space="preserve"> mint tervezési paraméter</w:t>
      </w:r>
    </w:p>
    <w:p w14:paraId="45EA55F9" w14:textId="77777777" w:rsidR="0075248C" w:rsidRDefault="00000000">
      <w:r>
        <w:t>A projekt egyik implicit, de végig következetesen jelenlévő célja az emberi irracionalitás beemelése volt a tervezési térbe. A félreolvasott specifikációk, a meg nem tett visszakérdezések, a határidők csúszása és az LLM kritikátlan használata nem kivételek, hanem rendszerjellemzők.</w:t>
      </w:r>
    </w:p>
    <w:p w14:paraId="49F10D65" w14:textId="77777777" w:rsidR="0075248C" w:rsidRDefault="00000000">
      <w:r>
        <w:lastRenderedPageBreak/>
        <w:t>A projekt nem ezen jelenségek felszámolására törekedett, hanem arra, hogy ezekkel együtt értelmezhető eredményeket produkáljon. Ez a megközelítés közelebb áll a valós projektek működéséhez, mint a steril, idealizált oktatási feladatok világa.</w:t>
      </w:r>
    </w:p>
    <w:p w14:paraId="3F9BB0A9" w14:textId="77777777" w:rsidR="0075248C" w:rsidRDefault="00000000" w:rsidP="001A42A9">
      <w:pPr>
        <w:pStyle w:val="Cmsor2"/>
      </w:pPr>
      <w:r>
        <w:t>Mit nem akart a projekt</w:t>
      </w:r>
    </w:p>
    <w:p w14:paraId="52D51C7C" w14:textId="77777777" w:rsidR="0075248C" w:rsidRDefault="00000000">
      <w:r>
        <w:t>Fontos hangsúlyozni, hogy a projekt nem egyetlen optimális technikai megoldás megtalálását célozta, nem kívánt abszolút rangsort felállítani, és nem törekedett lezárt, determinisztikus kimenetre. Ezek hiánya nem kudarc, hanem a projekt lényegi sajátossága.</w:t>
      </w:r>
    </w:p>
    <w:p w14:paraId="54B299C3" w14:textId="77777777" w:rsidR="0075248C" w:rsidRDefault="00000000" w:rsidP="001A42A9">
      <w:pPr>
        <w:pStyle w:val="Cmsor2"/>
      </w:pPr>
      <w:r>
        <w:t>Mit akart elérni a projekt</w:t>
      </w:r>
    </w:p>
    <w:p w14:paraId="62C1AA13" w14:textId="77777777" w:rsidR="0075248C" w:rsidRDefault="00000000">
      <w:r>
        <w:t>A projekt célja annak demonstrálása volt, hogy az LLM-ek jelentős támogatást nyújthatnak a problémamegoldásban, de nem helyettesítik az emberi döntéshozatalt. A kudarc, a bizonytalanság és az instabilitás nem hibák, hanem információhordozók, amelyek segítenek megérteni az automatizálás határait.</w:t>
      </w:r>
    </w:p>
    <w:p w14:paraId="3DB5AF9D" w14:textId="083AE396" w:rsidR="001A42A9" w:rsidRPr="0030633E" w:rsidRDefault="001A42A9" w:rsidP="001A42A9">
      <w:pPr>
        <w:pStyle w:val="Cmsor2"/>
      </w:pPr>
      <w:r w:rsidRPr="0030633E">
        <w:t>Eredmények és bizonyítékok</w:t>
      </w:r>
    </w:p>
    <w:p w14:paraId="7E1EF6A5" w14:textId="77777777" w:rsidR="001A42A9" w:rsidRPr="0030633E" w:rsidRDefault="001A42A9" w:rsidP="001A42A9">
      <w:r w:rsidRPr="0030633E">
        <w:t xml:space="preserve">Az A feladat szintjén egyértelmű eredményként jelent meg, hogy a technikai probléma megoldható volt. Több, egymástól független hallgatói beadás is létezik, amely helyesen hajtotta végre a CSV‑fájlok webes listázását, letöltését és </w:t>
      </w:r>
      <w:proofErr w:type="spellStart"/>
      <w:r w:rsidRPr="0030633E">
        <w:t>soronkénti</w:t>
      </w:r>
      <w:proofErr w:type="spellEnd"/>
      <w:r w:rsidRPr="0030633E">
        <w:t xml:space="preserve"> feldolgozását. Ezek a beadások eltérő technikai megközelítéseket alkalmaztak (HTML‑</w:t>
      </w:r>
      <w:proofErr w:type="spellStart"/>
      <w:r w:rsidRPr="0030633E">
        <w:t>parszolás</w:t>
      </w:r>
      <w:proofErr w:type="spellEnd"/>
      <w:r w:rsidRPr="0030633E">
        <w:t xml:space="preserve"> különböző módszerekkel, HTTP‑alapú letöltés, </w:t>
      </w:r>
      <w:proofErr w:type="spellStart"/>
      <w:r w:rsidRPr="0030633E">
        <w:t>curl</w:t>
      </w:r>
      <w:proofErr w:type="spellEnd"/>
      <w:r w:rsidRPr="0030633E">
        <w:t xml:space="preserve">‑alapú megoldások), mégis azonos funkcionális eredményre vezettek. Ez </w:t>
      </w:r>
      <w:proofErr w:type="spellStart"/>
      <w:r w:rsidRPr="0030633E">
        <w:t>artefaktum</w:t>
      </w:r>
      <w:proofErr w:type="spellEnd"/>
      <w:r w:rsidRPr="0030633E">
        <w:t>‑szinten igazolja, hogy a feladat technikailag nem volt triviális, de megoldható.</w:t>
      </w:r>
    </w:p>
    <w:p w14:paraId="04E90544" w14:textId="77777777" w:rsidR="001A42A9" w:rsidRPr="0030633E" w:rsidRDefault="001A42A9" w:rsidP="001A42A9">
      <w:r w:rsidRPr="0030633E">
        <w:t>Ugyanakkor már ezen a szinten megjelent egy fontos eredmény: az azonos kimenet mögött eltérő értelmezések húzódtak meg. A „sor” fogalma nem volt egységesen definiálva, így egyes megoldások sortörések alapján számoltak, mások a fájl végén lévő üres sorokat is figyelembe vették vagy kizárták. Ez bizonyítja, hogy az eredmények nem pusztán technikaiak, hanem definíciófüggők.</w:t>
      </w:r>
    </w:p>
    <w:p w14:paraId="7A7BB5C6" w14:textId="77777777" w:rsidR="001A42A9" w:rsidRPr="0030633E" w:rsidRDefault="001A42A9" w:rsidP="001A42A9">
      <w:r w:rsidRPr="0030633E">
        <w:t xml:space="preserve">A B feladat során további eredményként jelent meg, hogy nem alakult ki egyetlen, abszolút értelemben vett „legjobb prompt”. A beadott dokumentumok alapján több különböző szempont szerint különböző </w:t>
      </w:r>
      <w:proofErr w:type="spellStart"/>
      <w:r w:rsidRPr="0030633E">
        <w:t>promptok</w:t>
      </w:r>
      <w:proofErr w:type="spellEnd"/>
      <w:r w:rsidRPr="0030633E">
        <w:t xml:space="preserve"> bizonyultak erősnek: volt, amelyik a specifikáció teljességében, más az adatminőség kezelésében, megint más a hatékonyságban emelkedett ki. A hallgatói értékelésekben megjelent egy attribútum‑alapú szemlélet, amely a </w:t>
      </w:r>
      <w:proofErr w:type="spellStart"/>
      <w:r w:rsidRPr="0030633E">
        <w:t>promptokat</w:t>
      </w:r>
      <w:proofErr w:type="spellEnd"/>
      <w:r w:rsidRPr="0030633E">
        <w:t xml:space="preserve"> konkrét kritériumok mentén bontotta elemeire. Ez kézzelfogható bizonyítéka annak, hogy a </w:t>
      </w:r>
      <w:proofErr w:type="spellStart"/>
      <w:r w:rsidRPr="0030633E">
        <w:t>promptminőség</w:t>
      </w:r>
      <w:proofErr w:type="spellEnd"/>
      <w:r w:rsidRPr="0030633E">
        <w:t xml:space="preserve"> strukturálható, de nem redukálható egyetlen dimenzióra.</w:t>
      </w:r>
    </w:p>
    <w:p w14:paraId="76F97658" w14:textId="7EF7452F" w:rsidR="001A42A9" w:rsidRPr="0030633E" w:rsidRDefault="001A42A9" w:rsidP="001A42A9">
      <w:pPr>
        <w:pStyle w:val="Cmsor2"/>
      </w:pPr>
      <w:r w:rsidRPr="0030633E">
        <w:t>Sikertelenségek és indokok</w:t>
      </w:r>
    </w:p>
    <w:p w14:paraId="5B3E1344" w14:textId="77777777" w:rsidR="001A42A9" w:rsidRPr="0030633E" w:rsidRDefault="001A42A9" w:rsidP="001A42A9">
      <w:r w:rsidRPr="0030633E">
        <w:t xml:space="preserve">A projekt egyik legfontosabb sikertelensége az volt, hogy nem sikerült objektív, modellfüggetlen rangsort felállítani sem a megoldások, sem a </w:t>
      </w:r>
      <w:proofErr w:type="spellStart"/>
      <w:r w:rsidRPr="0030633E">
        <w:t>promptok</w:t>
      </w:r>
      <w:proofErr w:type="spellEnd"/>
      <w:r w:rsidRPr="0030633E">
        <w:t xml:space="preserve"> között. Ennek oka nem módszertani hiba, hanem a probléma természetéből fakadó korlát: többdimenziós értékelési térben a súlyozás normatív döntéseket igényel, amelyeket az LLM nem képes felelősséggel átvállalni.</w:t>
      </w:r>
    </w:p>
    <w:p w14:paraId="7775F6EF" w14:textId="77777777" w:rsidR="001A42A9" w:rsidRPr="0030633E" w:rsidRDefault="001A42A9" w:rsidP="001A42A9">
      <w:r w:rsidRPr="0030633E">
        <w:lastRenderedPageBreak/>
        <w:t>Sikertelenségként értelmezhető továbbá az is, hogy az A feladat eredményei nem voltak teljes mértékben összehasonlíthatók. Az eltérő sor‑definíciók és adatkezelési döntések miatt az azonos CSV‑fájlokra különböző numerikus eredmények születtek. Ez azonban nem technikai inkompetenciára, hanem a specifikáció szándékosan nyitva hagyott pontjaira vezethető vissza.</w:t>
      </w:r>
    </w:p>
    <w:p w14:paraId="038F29DC" w14:textId="77777777" w:rsidR="001A42A9" w:rsidRPr="0030633E" w:rsidRDefault="001A42A9" w:rsidP="001A42A9">
      <w:r w:rsidRPr="0030633E">
        <w:t xml:space="preserve">A B feladat szintjén sikertelenségként jelent meg az is, hogy az LLM által javasolt rangsorok instabilnak bizonyultak: eltérő futtatások, eltérő hangsúlyok más‑más „győztes” </w:t>
      </w:r>
      <w:proofErr w:type="spellStart"/>
      <w:r w:rsidRPr="0030633E">
        <w:t>promptot</w:t>
      </w:r>
      <w:proofErr w:type="spellEnd"/>
      <w:r w:rsidRPr="0030633E">
        <w:t xml:space="preserve"> eredményeztek. Ez indokolt módon mutat rá arra, hogy az LLM döntéstámogató eszköz, nem döntéshozó entitás.</w:t>
      </w:r>
    </w:p>
    <w:p w14:paraId="26459A4A" w14:textId="77777777" w:rsidR="001A42A9" w:rsidRPr="0030633E" w:rsidRDefault="001A42A9" w:rsidP="001A42A9">
      <w:pPr>
        <w:pStyle w:val="Cmsor2"/>
      </w:pPr>
      <w:r w:rsidRPr="0030633E">
        <w:t>Összegzés</w:t>
      </w:r>
    </w:p>
    <w:p w14:paraId="224BE6FF" w14:textId="7CB9CCEB" w:rsidR="0075248C" w:rsidRDefault="001A42A9">
      <w:r w:rsidRPr="0030633E">
        <w:t>A projekt összességében nem megoldásokat, hanem felismeréseket termelt. A célok teljesülése nem egyetlen optimális eredményben, hanem a sikertelenségek diagnosztikus erejében ragadható meg. A beadott hallgatói dokumentumok bizonyítják, hogy az LLM‑támogatott problémamegoldás értékes eszköz lehet, de csak akkor, ha a döntési felelősség és az értelmezési keretek továbbra is emberi kontroll alatt maradnak. Ebben az értelemben a projekt nem kudarcot, hanem tanulságot eredményezett, amely önmagában is szakdolgozat‑értékű következtetésekhez vezet.</w:t>
      </w:r>
    </w:p>
    <w:sectPr w:rsidR="0075248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2646481">
    <w:abstractNumId w:val="8"/>
  </w:num>
  <w:num w:numId="2" w16cid:durableId="869755862">
    <w:abstractNumId w:val="6"/>
  </w:num>
  <w:num w:numId="3" w16cid:durableId="1831828172">
    <w:abstractNumId w:val="5"/>
  </w:num>
  <w:num w:numId="4" w16cid:durableId="1112356713">
    <w:abstractNumId w:val="4"/>
  </w:num>
  <w:num w:numId="5" w16cid:durableId="1135299082">
    <w:abstractNumId w:val="7"/>
  </w:num>
  <w:num w:numId="6" w16cid:durableId="1448311118">
    <w:abstractNumId w:val="3"/>
  </w:num>
  <w:num w:numId="7" w16cid:durableId="1104421255">
    <w:abstractNumId w:val="2"/>
  </w:num>
  <w:num w:numId="8" w16cid:durableId="2101828280">
    <w:abstractNumId w:val="1"/>
  </w:num>
  <w:num w:numId="9" w16cid:durableId="138328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42A9"/>
    <w:rsid w:val="0029639D"/>
    <w:rsid w:val="002A3F9C"/>
    <w:rsid w:val="00326F90"/>
    <w:rsid w:val="00465AF5"/>
    <w:rsid w:val="00714A8D"/>
    <w:rsid w:val="0075248C"/>
    <w:rsid w:val="00AA1D8D"/>
    <w:rsid w:val="00B47730"/>
    <w:rsid w:val="00CB0664"/>
    <w:rsid w:val="00F70F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F7CD2E"/>
  <w14:defaultImageDpi w14:val="300"/>
  <w15:docId w15:val="{6DF2EA6E-77DC-4221-AC64-8E6F46C0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1103</Words>
  <Characters>7673</Characters>
  <Application>Microsoft Office Word</Application>
  <DocSecurity>0</DocSecurity>
  <Lines>125</Lines>
  <Paragraphs>41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Nóra Lackner</cp:lastModifiedBy>
  <cp:revision>2</cp:revision>
  <dcterms:created xsi:type="dcterms:W3CDTF">2026-01-23T19:53:00Z</dcterms:created>
  <dcterms:modified xsi:type="dcterms:W3CDTF">2026-01-23T19:53:00Z</dcterms:modified>
  <cp:category/>
</cp:coreProperties>
</file>