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770933860"/>
        <w:docPartObj>
          <w:docPartGallery w:val="Cover Pages"/>
          <w:docPartUnique/>
        </w:docPartObj>
      </w:sdtPr>
      <w:sdtEndPr/>
      <w:sdtContent>
        <w:p w14:paraId="0263A416" w14:textId="38F7ACF7" w:rsidR="00080E64" w:rsidRPr="00356CF0" w:rsidRDefault="00080E64" w:rsidP="00080E64">
          <w:pPr>
            <w:rPr>
              <w:b/>
              <w:bCs/>
              <w:sz w:val="36"/>
              <w:szCs w:val="36"/>
            </w:rPr>
          </w:pPr>
          <w:r w:rsidRPr="00356CF0">
            <w:rPr>
              <w:b/>
              <w:bCs/>
              <w:sz w:val="36"/>
              <w:szCs w:val="36"/>
            </w:rPr>
            <w:t>Kodolányi János Egyetem</w:t>
          </w:r>
        </w:p>
        <w:p w14:paraId="6B8DD4B5" w14:textId="77777777" w:rsidR="00356CF0" w:rsidRDefault="00356CF0" w:rsidP="00080E64">
          <w:pPr>
            <w:rPr>
              <w:sz w:val="32"/>
              <w:szCs w:val="32"/>
            </w:rPr>
          </w:pPr>
        </w:p>
        <w:p w14:paraId="40C9BDF3" w14:textId="77777777" w:rsidR="00356CF0" w:rsidRDefault="00356CF0" w:rsidP="00080E64">
          <w:pPr>
            <w:rPr>
              <w:sz w:val="32"/>
              <w:szCs w:val="32"/>
            </w:rPr>
          </w:pPr>
        </w:p>
        <w:p w14:paraId="1C11DFB0" w14:textId="312BB138" w:rsidR="00356CF0" w:rsidRPr="00B51737" w:rsidRDefault="00356CF0" w:rsidP="00080E64">
          <w:pPr>
            <w:rPr>
              <w:b/>
              <w:bCs/>
              <w:sz w:val="48"/>
              <w:szCs w:val="48"/>
            </w:rPr>
          </w:pPr>
          <w:r w:rsidRPr="00B51737">
            <w:rPr>
              <w:b/>
              <w:bCs/>
              <w:sz w:val="48"/>
              <w:szCs w:val="48"/>
            </w:rPr>
            <w:t>SZAKDOLGOZAT</w:t>
          </w:r>
        </w:p>
        <w:p w14:paraId="127FB95A" w14:textId="77777777" w:rsidR="00356CF0" w:rsidRDefault="00356CF0" w:rsidP="00080E64">
          <w:pPr>
            <w:rPr>
              <w:sz w:val="32"/>
              <w:szCs w:val="32"/>
            </w:rPr>
          </w:pPr>
        </w:p>
        <w:p w14:paraId="1388585E" w14:textId="1634144C" w:rsidR="008B6089" w:rsidRPr="003D0E1E" w:rsidRDefault="008B6089" w:rsidP="003D0E1E">
          <w:pPr>
            <w:spacing w:line="360" w:lineRule="auto"/>
            <w:rPr>
              <w:rFonts w:cstheme="minorHAnsi"/>
              <w:b/>
              <w:bCs/>
              <w:sz w:val="32"/>
              <w:szCs w:val="32"/>
            </w:rPr>
          </w:pPr>
          <w:r w:rsidRPr="003D0E1E">
            <w:rPr>
              <w:rFonts w:cstheme="minorHAnsi"/>
              <w:b/>
              <w:bCs/>
              <w:sz w:val="32"/>
              <w:szCs w:val="32"/>
            </w:rPr>
            <w:t>KERESLETVEZÉRELT INFRASTRUKTÚRA-IRÁNYÍTÁS MESTERSÉGES INTELLIGENCIA ALKALMAZÁSÁVAL, KONTÉNERIZÁLT ACHITEKTÚRÁBAN</w:t>
          </w:r>
        </w:p>
        <w:p w14:paraId="378ABA24" w14:textId="77777777" w:rsidR="008B6089" w:rsidRDefault="008B6089" w:rsidP="00080E64">
          <w:pPr>
            <w:rPr>
              <w:sz w:val="32"/>
              <w:szCs w:val="32"/>
            </w:rPr>
          </w:pPr>
        </w:p>
        <w:p w14:paraId="018FB1FB" w14:textId="77777777" w:rsidR="003B3BD1" w:rsidRDefault="003B3BD1" w:rsidP="003B3BD1">
          <w:pPr>
            <w:spacing w:after="160" w:line="259" w:lineRule="auto"/>
            <w:rPr>
              <w:sz w:val="36"/>
              <w:szCs w:val="36"/>
            </w:rPr>
          </w:pPr>
          <w:r w:rsidRPr="003D0E1E">
            <w:rPr>
              <w:sz w:val="36"/>
              <w:szCs w:val="36"/>
            </w:rPr>
            <w:t>Konzulens: Dr. Pitlik László</w:t>
          </w:r>
        </w:p>
        <w:p w14:paraId="1DEA7666" w14:textId="77777777" w:rsidR="00B51737" w:rsidRPr="003D0E1E" w:rsidRDefault="00B51737" w:rsidP="003B3BD1">
          <w:pPr>
            <w:spacing w:after="160" w:line="259" w:lineRule="auto"/>
            <w:rPr>
              <w:sz w:val="36"/>
              <w:szCs w:val="36"/>
            </w:rPr>
          </w:pPr>
        </w:p>
        <w:p w14:paraId="3DB21888" w14:textId="77777777" w:rsidR="003D0E1E" w:rsidRPr="003D0E1E" w:rsidRDefault="003D0E1E" w:rsidP="003B3BD1">
          <w:pPr>
            <w:spacing w:after="160" w:line="259" w:lineRule="auto"/>
            <w:rPr>
              <w:sz w:val="32"/>
              <w:szCs w:val="32"/>
            </w:rPr>
          </w:pPr>
        </w:p>
        <w:p w14:paraId="482DA65E" w14:textId="15757617" w:rsidR="003D0E1E" w:rsidRPr="003D0E1E" w:rsidRDefault="003D0E1E" w:rsidP="003D0E1E">
          <w:pPr>
            <w:spacing w:after="160" w:line="259" w:lineRule="auto"/>
            <w:rPr>
              <w:noProof/>
              <w:sz w:val="32"/>
              <w:szCs w:val="32"/>
            </w:rPr>
          </w:pPr>
          <w:r w:rsidRPr="003D0E1E">
            <w:rPr>
              <w:noProof/>
              <w:sz w:val="32"/>
              <w:szCs w:val="32"/>
            </w:rPr>
            <w:t xml:space="preserve">Készítette: </w:t>
          </w:r>
          <w:r>
            <w:rPr>
              <w:noProof/>
              <w:sz w:val="32"/>
              <w:szCs w:val="32"/>
            </w:rPr>
            <w:t>Nagy László</w:t>
          </w:r>
        </w:p>
        <w:p w14:paraId="276FA813" w14:textId="1A543E4A" w:rsidR="003B3BD1" w:rsidRDefault="003D0E1E" w:rsidP="003D0E1E">
          <w:pPr>
            <w:spacing w:after="160" w:line="259" w:lineRule="auto"/>
            <w:rPr>
              <w:noProof/>
              <w:sz w:val="32"/>
              <w:szCs w:val="32"/>
            </w:rPr>
          </w:pPr>
          <w:r w:rsidRPr="003D0E1E">
            <w:rPr>
              <w:noProof/>
              <w:sz w:val="32"/>
              <w:szCs w:val="32"/>
            </w:rPr>
            <w:t>Üzemmérnök-informatikus alapképzési szak</w:t>
          </w:r>
        </w:p>
        <w:p w14:paraId="09E7992E" w14:textId="465B1D49" w:rsidR="00B51737" w:rsidRPr="003D0E1E" w:rsidRDefault="00B51737" w:rsidP="003D0E1E">
          <w:pPr>
            <w:spacing w:after="160" w:line="259" w:lineRule="auto"/>
            <w:rPr>
              <w:noProof/>
              <w:sz w:val="32"/>
              <w:szCs w:val="32"/>
            </w:rPr>
          </w:pPr>
          <w:r>
            <w:rPr>
              <w:noProof/>
              <w:sz w:val="32"/>
              <w:szCs w:val="32"/>
            </w:rPr>
            <w:t>Budapest 2026</w:t>
          </w:r>
        </w:p>
        <w:p w14:paraId="0B81AD24" w14:textId="77777777" w:rsidR="00080E64" w:rsidRPr="003D0E1E" w:rsidRDefault="00080E64" w:rsidP="00080E64">
          <w:pPr>
            <w:spacing w:after="160" w:line="259" w:lineRule="auto"/>
            <w:rPr>
              <w:noProof/>
              <w:sz w:val="32"/>
              <w:szCs w:val="32"/>
            </w:rPr>
          </w:pPr>
        </w:p>
        <w:p w14:paraId="685A0E1C" w14:textId="0879C97F" w:rsidR="00DA760A" w:rsidRDefault="00DA760A" w:rsidP="00080E64">
          <w:pPr>
            <w:spacing w:after="160" w:line="259" w:lineRule="auto"/>
            <w:rPr>
              <w:rFonts w:asciiTheme="majorHAnsi" w:eastAsiaTheme="majorEastAsia" w:hAnsiTheme="majorHAnsi" w:cstheme="majorBidi"/>
              <w:color w:val="0F4761" w:themeColor="accent1" w:themeShade="BF"/>
              <w:sz w:val="40"/>
              <w:szCs w:val="40"/>
            </w:rPr>
          </w:pPr>
          <w:r>
            <w:br w:type="page"/>
          </w:r>
        </w:p>
      </w:sdtContent>
    </w:sdt>
    <w:sdt>
      <w:sdtPr>
        <w:rPr>
          <w:rFonts w:ascii="Times New Roman" w:eastAsiaTheme="minorEastAsia" w:hAnsi="Times New Roman" w:cstheme="minorBidi"/>
          <w:color w:val="auto"/>
          <w:sz w:val="24"/>
          <w:szCs w:val="22"/>
          <w:lang w:eastAsia="en-US"/>
        </w:rPr>
        <w:id w:val="-17600585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87BDD4" w14:textId="28FB4B7E" w:rsidR="009A700C" w:rsidRDefault="009A700C">
          <w:pPr>
            <w:pStyle w:val="Tartalomjegyzkcmsora"/>
          </w:pPr>
          <w:r>
            <w:t>Tartalomjegyzék</w:t>
          </w:r>
        </w:p>
        <w:p w14:paraId="1B62E3CB" w14:textId="34437159" w:rsidR="00BF204E" w:rsidRDefault="009A700C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735742" w:history="1">
            <w:r w:rsidR="00BF204E" w:rsidRPr="00890A4C">
              <w:rPr>
                <w:rStyle w:val="Hiperhivatkozs"/>
                <w:noProof/>
              </w:rPr>
              <w:t>1. Bevezetés</w:t>
            </w:r>
            <w:r w:rsidR="00BF204E">
              <w:rPr>
                <w:noProof/>
                <w:webHidden/>
              </w:rPr>
              <w:tab/>
            </w:r>
            <w:r w:rsidR="00BF204E">
              <w:rPr>
                <w:noProof/>
                <w:webHidden/>
              </w:rPr>
              <w:fldChar w:fldCharType="begin"/>
            </w:r>
            <w:r w:rsidR="00BF204E">
              <w:rPr>
                <w:noProof/>
                <w:webHidden/>
              </w:rPr>
              <w:instrText xml:space="preserve"> PAGEREF _Toc222735742 \h </w:instrText>
            </w:r>
            <w:r w:rsidR="00BF204E">
              <w:rPr>
                <w:noProof/>
                <w:webHidden/>
              </w:rPr>
            </w:r>
            <w:r w:rsidR="00BF204E">
              <w:rPr>
                <w:noProof/>
                <w:webHidden/>
              </w:rPr>
              <w:fldChar w:fldCharType="separate"/>
            </w:r>
            <w:r w:rsidR="00BF204E">
              <w:rPr>
                <w:noProof/>
                <w:webHidden/>
              </w:rPr>
              <w:t>3</w:t>
            </w:r>
            <w:r w:rsidR="00BF204E">
              <w:rPr>
                <w:noProof/>
                <w:webHidden/>
              </w:rPr>
              <w:fldChar w:fldCharType="end"/>
            </w:r>
          </w:hyperlink>
        </w:p>
        <w:p w14:paraId="3BC99E17" w14:textId="75C1D910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43" w:history="1">
            <w:r w:rsidRPr="00890A4C">
              <w:rPr>
                <w:rStyle w:val="Hiperhivatkozs"/>
                <w:noProof/>
              </w:rPr>
              <w:t>1.1. Kiindulási állapot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2ACCD" w14:textId="3193C13D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44" w:history="1">
            <w:r w:rsidRPr="00890A4C">
              <w:rPr>
                <w:rStyle w:val="Hiperhivatkozs"/>
                <w:noProof/>
              </w:rPr>
              <w:t>1.2. Motiváció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C0327" w14:textId="36A54787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45" w:history="1">
            <w:r w:rsidRPr="00890A4C">
              <w:rPr>
                <w:rStyle w:val="Hiperhivatkozs"/>
                <w:noProof/>
              </w:rPr>
              <w:t>1.3. Feladat ismertetés röviden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19801" w14:textId="438627DB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46" w:history="1">
            <w:r w:rsidRPr="00890A4C">
              <w:rPr>
                <w:rStyle w:val="Hiperhivatkozs"/>
                <w:noProof/>
              </w:rPr>
              <w:t>1.4. Célcsoportok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137F9" w14:textId="6754F9D5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47" w:history="1">
            <w:r w:rsidRPr="00890A4C">
              <w:rPr>
                <w:rStyle w:val="Hiperhivatkozs"/>
                <w:noProof/>
              </w:rPr>
              <w:t>1.5. Hasznosság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D54F4" w14:textId="46F1E7AF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48" w:history="1">
            <w:r w:rsidRPr="00890A4C">
              <w:rPr>
                <w:rStyle w:val="Hiperhivatkozs"/>
                <w:noProof/>
              </w:rPr>
              <w:t>1.6. A dolgozat szerkezetéről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0D41B" w14:textId="6A5D7162" w:rsidR="00BF204E" w:rsidRDefault="00BF204E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49" w:history="1">
            <w:r w:rsidRPr="00890A4C">
              <w:rPr>
                <w:rStyle w:val="Hiperhivatkozs"/>
                <w:noProof/>
              </w:rPr>
              <w:t>1.6.1. Elméleti megalapozás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5E3E0" w14:textId="5D2D5175" w:rsidR="00BF204E" w:rsidRDefault="00BF204E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50" w:history="1">
            <w:r w:rsidRPr="00890A4C">
              <w:rPr>
                <w:rStyle w:val="Hiperhivatkozs"/>
                <w:noProof/>
              </w:rPr>
              <w:t>1.6.2. Rendszerarchitektúra és modelltervezés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400F0" w14:textId="06501AC7" w:rsidR="00BF204E" w:rsidRDefault="00BF204E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51" w:history="1">
            <w:r w:rsidRPr="00890A4C">
              <w:rPr>
                <w:rStyle w:val="Hiperhivatkozs"/>
                <w:noProof/>
              </w:rPr>
              <w:t>1.6.3. Implementációs környezet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4B4B5" w14:textId="4A56B0DF" w:rsidR="00BF204E" w:rsidRDefault="00BF204E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52" w:history="1">
            <w:r w:rsidRPr="00890A4C">
              <w:rPr>
                <w:rStyle w:val="Hiperhivatkozs"/>
                <w:noProof/>
              </w:rPr>
              <w:t>1.6.4. Tesztelés és működésellenőrzés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53C1A" w14:textId="08A6CEC4" w:rsidR="00BF204E" w:rsidRDefault="00BF204E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53" w:history="1">
            <w:r w:rsidRPr="00890A4C">
              <w:rPr>
                <w:rStyle w:val="Hiperhivatkozs"/>
                <w:noProof/>
              </w:rPr>
              <w:t>1.6.5. Benchmark és validáció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F7BB2" w14:textId="5AE42FFC" w:rsidR="00BF204E" w:rsidRDefault="00BF204E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54" w:history="1">
            <w:r w:rsidRPr="00890A4C">
              <w:rPr>
                <w:rStyle w:val="Hiperhivatkozs"/>
                <w:noProof/>
              </w:rPr>
              <w:t>1.6.6. Következtetések és továbbfejlesztési lehetőségek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95C17" w14:textId="67EA4922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55" w:history="1">
            <w:r w:rsidRPr="00890A4C">
              <w:rPr>
                <w:rStyle w:val="Hiperhivatkozs"/>
                <w:noProof/>
              </w:rPr>
              <w:t>1.7. A rendszer elhelyezése a piacon és versenytárs-elemzés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EC514" w14:textId="23D2BCA4" w:rsidR="00BF204E" w:rsidRDefault="00BF204E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56" w:history="1">
            <w:r w:rsidRPr="00890A4C">
              <w:rPr>
                <w:rStyle w:val="Hiperhivatkozs"/>
                <w:noProof/>
              </w:rPr>
              <w:t>1.7.1. A rendszer pozicionálása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B9197" w14:textId="7E955601" w:rsidR="00BF204E" w:rsidRDefault="00BF204E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57" w:history="1">
            <w:r w:rsidRPr="00890A4C">
              <w:rPr>
                <w:rStyle w:val="Hiperhivatkozs"/>
                <w:noProof/>
              </w:rPr>
              <w:t>1.7.2. SEO és marketing analitikai eszközök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D3B79" w14:textId="325CC8A1" w:rsidR="00BF204E" w:rsidRDefault="00BF204E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58" w:history="1">
            <w:r w:rsidRPr="00890A4C">
              <w:rPr>
                <w:rStyle w:val="Hiperhivatkozs"/>
                <w:noProof/>
              </w:rPr>
              <w:t>1.7.3. E-kereskedelmi optimalizáló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F8731" w14:textId="33B889A2" w:rsidR="00BF204E" w:rsidRDefault="00BF204E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59" w:history="1">
            <w:r w:rsidRPr="00890A4C">
              <w:rPr>
                <w:rStyle w:val="Hiperhivatkozs"/>
                <w:noProof/>
              </w:rPr>
              <w:t>1.7.4. Felhőalapú infrastruktúra-vezérlés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254C4" w14:textId="08FF7967" w:rsidR="00BF204E" w:rsidRDefault="00BF204E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60" w:history="1">
            <w:r w:rsidRPr="00890A4C">
              <w:rPr>
                <w:rStyle w:val="Hiperhivatkozs"/>
                <w:noProof/>
              </w:rPr>
              <w:t>1.7.5. A rendszer újszerűsége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AC79B" w14:textId="133F364F" w:rsidR="00BF204E" w:rsidRDefault="00BF204E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61" w:history="1">
            <w:r w:rsidRPr="00890A4C">
              <w:rPr>
                <w:rStyle w:val="Hiperhivatkozs"/>
                <w:noProof/>
              </w:rPr>
              <w:t>2. A képzés során tanult tantárgyak integrációja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86E6F" w14:textId="2AA564C0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62" w:history="1">
            <w:r w:rsidRPr="00890A4C">
              <w:rPr>
                <w:rStyle w:val="Hiperhivatkozs"/>
                <w:noProof/>
              </w:rPr>
              <w:t>2.1 Európai civilizáció és identitás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16C19" w14:textId="5974BA90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63" w:history="1">
            <w:r w:rsidRPr="00890A4C">
              <w:rPr>
                <w:rStyle w:val="Hiperhivatkozs"/>
                <w:noProof/>
              </w:rPr>
              <w:t>2.2 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CB167" w14:textId="420073ED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64" w:history="1">
            <w:r w:rsidRPr="00890A4C">
              <w:rPr>
                <w:rStyle w:val="Hiperhivatkozs"/>
                <w:noProof/>
              </w:rPr>
              <w:t>2.3 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EB0B5" w14:textId="1FEE448C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65" w:history="1">
            <w:r w:rsidRPr="00890A4C">
              <w:rPr>
                <w:rStyle w:val="Hiperhivatkozs"/>
                <w:noProof/>
              </w:rPr>
              <w:t>2.4 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DFD01" w14:textId="31005A69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66" w:history="1">
            <w:r w:rsidRPr="00890A4C">
              <w:rPr>
                <w:rStyle w:val="Hiperhivatkozs"/>
                <w:noProof/>
              </w:rPr>
              <w:t>2.5 Szakterületi jogi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FBC66" w14:textId="10D3899B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67" w:history="1">
            <w:r w:rsidRPr="00890A4C">
              <w:rPr>
                <w:rStyle w:val="Hiperhivatkozs"/>
                <w:noProof/>
              </w:rPr>
              <w:t>2.6 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B4EE5" w14:textId="67BE0260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68" w:history="1">
            <w:r w:rsidRPr="00890A4C">
              <w:rPr>
                <w:rStyle w:val="Hiperhivatkozs"/>
                <w:noProof/>
              </w:rPr>
              <w:t>2.7 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EB016" w14:textId="3D2DA7A6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69" w:history="1">
            <w:r w:rsidRPr="00890A4C">
              <w:rPr>
                <w:rStyle w:val="Hiperhivatkozs"/>
                <w:noProof/>
              </w:rPr>
              <w:t>2.8 Adatbázisok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6106F" w14:textId="63EE377F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70" w:history="1">
            <w:r w:rsidRPr="00890A4C">
              <w:rPr>
                <w:rStyle w:val="Hiperhivatkozs"/>
                <w:noProof/>
              </w:rPr>
              <w:t>2.9 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1675C" w14:textId="10E7DC71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71" w:history="1">
            <w:r w:rsidRPr="00890A4C">
              <w:rPr>
                <w:rStyle w:val="Hiperhivatkozs"/>
                <w:noProof/>
              </w:rPr>
              <w:t>2.10 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729FC" w14:textId="72742232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72" w:history="1">
            <w:r w:rsidRPr="00890A4C">
              <w:rPr>
                <w:rStyle w:val="Hiperhivatkozs"/>
                <w:noProof/>
              </w:rPr>
              <w:t>2.11 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28229" w14:textId="71FFBD1F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73" w:history="1">
            <w:r w:rsidRPr="00890A4C">
              <w:rPr>
                <w:rStyle w:val="Hiperhivatkozs"/>
                <w:noProof/>
              </w:rPr>
              <w:t>2.12 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84207" w14:textId="5F2F6172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74" w:history="1">
            <w:r w:rsidRPr="00890A4C">
              <w:rPr>
                <w:rStyle w:val="Hiperhivatkozs"/>
                <w:noProof/>
              </w:rPr>
              <w:t>2.13 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9C5EF" w14:textId="7EECAC81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75" w:history="1">
            <w:r w:rsidRPr="00890A4C">
              <w:rPr>
                <w:rStyle w:val="Hiperhivatkozs"/>
                <w:noProof/>
              </w:rPr>
              <w:t>2.14 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B2EEC" w14:textId="75E87133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76" w:history="1">
            <w:r w:rsidRPr="00890A4C">
              <w:rPr>
                <w:rStyle w:val="Hiperhivatkozs"/>
                <w:noProof/>
              </w:rPr>
              <w:t>2.15 Szoftver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4106A" w14:textId="7FBD46F3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77" w:history="1">
            <w:r w:rsidRPr="00890A4C">
              <w:rPr>
                <w:rStyle w:val="Hiperhivatkozs"/>
                <w:noProof/>
              </w:rPr>
              <w:t>2.16 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695F0" w14:textId="15212C89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78" w:history="1">
            <w:r w:rsidRPr="00890A4C">
              <w:rPr>
                <w:rStyle w:val="Hiperhivatkozs"/>
                <w:noProof/>
              </w:rPr>
              <w:t>2.17 Programozás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2F373" w14:textId="4F18CA8C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79" w:history="1">
            <w:r w:rsidRPr="00890A4C">
              <w:rPr>
                <w:rStyle w:val="Hiperhivatkozs"/>
                <w:noProof/>
              </w:rPr>
              <w:t>2.18 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265C3" w14:textId="1AA495A4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80" w:history="1">
            <w:r w:rsidRPr="00890A4C">
              <w:rPr>
                <w:rStyle w:val="Hiperhivatkozs"/>
                <w:noProof/>
              </w:rPr>
              <w:t>2.19 Programozási alapelvek és módszertanok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69B4C" w14:textId="1929C994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81" w:history="1">
            <w:r w:rsidRPr="00890A4C">
              <w:rPr>
                <w:rStyle w:val="Hiperhivatkozs"/>
                <w:noProof/>
              </w:rPr>
              <w:t>2.20 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06197" w14:textId="386F7245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82" w:history="1">
            <w:r w:rsidRPr="00890A4C">
              <w:rPr>
                <w:rStyle w:val="Hiperhivatkozs"/>
                <w:noProof/>
              </w:rPr>
              <w:t>2.21 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CB36D" w14:textId="09130032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83" w:history="1">
            <w:r w:rsidRPr="00890A4C">
              <w:rPr>
                <w:rStyle w:val="Hiperhivatkozs"/>
                <w:noProof/>
              </w:rPr>
              <w:t>2.22 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C20B4" w14:textId="1ACB4E4D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84" w:history="1">
            <w:r w:rsidRPr="00890A4C">
              <w:rPr>
                <w:rStyle w:val="Hiperhivatkozs"/>
                <w:noProof/>
              </w:rPr>
              <w:t>2.23 Kultúra, sport, munkahelyi jóllét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F9DDE" w14:textId="60E86C2C" w:rsidR="00BF204E" w:rsidRDefault="00BF204E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85" w:history="1">
            <w:r w:rsidRPr="00890A4C">
              <w:rPr>
                <w:rStyle w:val="Hiperhivatkozs"/>
                <w:noProof/>
              </w:rPr>
              <w:t>2.3. A ChatGPT szerepe a szakdolgozat elkészítésében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80686" w14:textId="16E201D3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86" w:history="1">
            <w:r w:rsidRPr="00890A4C">
              <w:rPr>
                <w:rStyle w:val="Hiperhivatkozs"/>
                <w:noProof/>
              </w:rPr>
              <w:t>2.3.1. A ChatGPT mint kutatástámogató eszköz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EF0FC" w14:textId="23E2A47C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87" w:history="1">
            <w:r w:rsidRPr="00890A4C">
              <w:rPr>
                <w:rStyle w:val="Hiperhivatkozs"/>
                <w:noProof/>
              </w:rPr>
              <w:t>2.3.2. Rendszertervezési támogatás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FEE22" w14:textId="7800BDA8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88" w:history="1">
            <w:r w:rsidRPr="00890A4C">
              <w:rPr>
                <w:rStyle w:val="Hiperhivatkozs"/>
                <w:noProof/>
              </w:rPr>
              <w:t>2.3.3. Példák a konkrét alkalmazásra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F481F" w14:textId="689A5ABC" w:rsidR="00BF204E" w:rsidRDefault="00BF204E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2735789" w:history="1">
            <w:r w:rsidRPr="00890A4C">
              <w:rPr>
                <w:rStyle w:val="Hiperhivatkozs"/>
                <w:noProof/>
              </w:rPr>
              <w:t>2.3.4. Korlátok és felelősségi kérdések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A41B6" w14:textId="63EEA8D2" w:rsidR="009A700C" w:rsidRDefault="009A700C">
          <w:r>
            <w:rPr>
              <w:b/>
              <w:bCs/>
            </w:rPr>
            <w:fldChar w:fldCharType="end"/>
          </w:r>
        </w:p>
      </w:sdtContent>
    </w:sdt>
    <w:p w14:paraId="0ECECDF9" w14:textId="77777777" w:rsidR="00390553" w:rsidRDefault="00390553" w:rsidP="00405590">
      <w:pPr>
        <w:pStyle w:val="Cmsor1"/>
      </w:pPr>
    </w:p>
    <w:p w14:paraId="296BCFA9" w14:textId="77777777" w:rsidR="00390553" w:rsidRDefault="00390553">
      <w:pPr>
        <w:spacing w:after="16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4518F9E2" w14:textId="2EC07C43" w:rsidR="00405590" w:rsidRPr="002B009D" w:rsidRDefault="00405590" w:rsidP="00405590">
      <w:pPr>
        <w:pStyle w:val="Cmsor1"/>
      </w:pPr>
      <w:bookmarkStart w:id="0" w:name="_Toc222735742"/>
      <w:r w:rsidRPr="002B009D">
        <w:lastRenderedPageBreak/>
        <w:t>1. Bevezetés</w:t>
      </w:r>
      <w:bookmarkEnd w:id="0"/>
    </w:p>
    <w:p w14:paraId="6A372033" w14:textId="4C7D07ED" w:rsidR="00405590" w:rsidRPr="002B009D" w:rsidRDefault="00405590" w:rsidP="004C7F51">
      <w:pPr>
        <w:spacing w:line="360" w:lineRule="auto"/>
        <w:jc w:val="both"/>
      </w:pPr>
      <w:r w:rsidRPr="002B009D">
        <w:t>A digitális gazdaságban a webalapú szolgáltatások versenyképességét egyre inkább az adat vezérelt döntéshozatal határozza meg. A számítástechnikai termékek piacán a technológiai fejlődés, az új hardvergenerációk megjelenése, valamint a szezonális hatások rövid idő alatt jelentős keresletváltozást eredményezhetnek.</w:t>
      </w:r>
    </w:p>
    <w:p w14:paraId="5FDB4135" w14:textId="40DD1A3A" w:rsidR="00405590" w:rsidRPr="002B009D" w:rsidRDefault="00405590" w:rsidP="004C7F51">
      <w:pPr>
        <w:spacing w:line="360" w:lineRule="auto"/>
        <w:jc w:val="both"/>
      </w:pPr>
      <w:r w:rsidRPr="002B009D">
        <w:t xml:space="preserve">A rendszer bemeneti struktúráját a megrendelő weboldalának kategóriái, valamint az ügyfél által definiált és az egyes kategóriákhoz rendelt kulcsszavak alkotják. A kulcsszavak keresési volumenének időbeli alakulását a Google </w:t>
      </w:r>
      <w:proofErr w:type="spellStart"/>
      <w:r w:rsidRPr="002B009D">
        <w:t>Trends</w:t>
      </w:r>
      <w:proofErr w:type="spellEnd"/>
      <w:r w:rsidRPr="002B009D">
        <w:t xml:space="preserve"> szolgáltatás biztosítja. A kulcsszintű adatok kategória-szintű aggregálása lehetővé teszi az adott időszakban relatíve legmagasabb keresleti intenzitású termékkategória azonosítását.</w:t>
      </w:r>
    </w:p>
    <w:p w14:paraId="796171AE" w14:textId="77777777" w:rsidR="00405590" w:rsidRPr="002B009D" w:rsidRDefault="00405590" w:rsidP="00405590">
      <w:pPr>
        <w:pStyle w:val="Cmsor2"/>
      </w:pPr>
      <w:bookmarkStart w:id="1" w:name="_Toc222735743"/>
      <w:r w:rsidRPr="002B009D">
        <w:t>1.1. Kiindulási állapot</w:t>
      </w:r>
      <w:bookmarkEnd w:id="1"/>
    </w:p>
    <w:p w14:paraId="2A5321D7" w14:textId="77777777" w:rsidR="00405590" w:rsidRPr="002B009D" w:rsidRDefault="00405590" w:rsidP="004C7F51">
      <w:pPr>
        <w:spacing w:line="360" w:lineRule="auto"/>
        <w:jc w:val="both"/>
      </w:pPr>
      <w:r w:rsidRPr="002B009D">
        <w:t>A kiindulási állapot egy statikus infrastruktúrán működő webszolgáltatás, amely nem alkalmaz kereslet vezérelt prioritási mechanizmust. Az erőforrás-allokáció és a kategória-kiemelés előre definiált konfiguráció alapján történik, függetlenül a külső keresleti indikátoroktól.</w:t>
      </w:r>
    </w:p>
    <w:p w14:paraId="5245F1DF" w14:textId="77777777" w:rsidR="00405590" w:rsidRPr="002B009D" w:rsidRDefault="00405590" w:rsidP="00405590">
      <w:pPr>
        <w:pStyle w:val="Cmsor2"/>
      </w:pPr>
      <w:bookmarkStart w:id="2" w:name="_Toc222735744"/>
      <w:r w:rsidRPr="002B009D">
        <w:t>1.2. Motiváció</w:t>
      </w:r>
      <w:bookmarkEnd w:id="2"/>
    </w:p>
    <w:p w14:paraId="605CDDC3" w14:textId="77777777" w:rsidR="00405590" w:rsidRPr="002B009D" w:rsidRDefault="00405590" w:rsidP="004C7F51">
      <w:pPr>
        <w:spacing w:line="360" w:lineRule="auto"/>
        <w:jc w:val="both"/>
      </w:pPr>
      <w:r w:rsidRPr="002B009D">
        <w:t xml:space="preserve">A kereslet vezérelt működés technológiai és üzleti előnyöket biztosít, különösen </w:t>
      </w:r>
      <w:proofErr w:type="spellStart"/>
      <w:r w:rsidRPr="002B009D">
        <w:t>konténerizált</w:t>
      </w:r>
      <w:proofErr w:type="spellEnd"/>
      <w:r w:rsidRPr="002B009D">
        <w:t xml:space="preserve"> (Docker) környezetben. A cél egy objektív, reprodukálható keresleti indikátor integrálása a rendszer működésébe.</w:t>
      </w:r>
    </w:p>
    <w:p w14:paraId="37D909AB" w14:textId="77777777" w:rsidR="0068430F" w:rsidRPr="0068430F" w:rsidRDefault="0068430F" w:rsidP="00BF204E">
      <w:pPr>
        <w:pStyle w:val="Cmsor2"/>
      </w:pPr>
      <w:bookmarkStart w:id="3" w:name="_Toc222735745"/>
      <w:r w:rsidRPr="0068430F">
        <w:t>1.3. Feladat ismertetés röviden</w:t>
      </w:r>
      <w:bookmarkEnd w:id="3"/>
    </w:p>
    <w:p w14:paraId="1C54BEF6" w14:textId="77777777" w:rsidR="0068430F" w:rsidRPr="0068430F" w:rsidRDefault="0068430F" w:rsidP="0068430F">
      <w:pPr>
        <w:spacing w:line="360" w:lineRule="auto"/>
        <w:jc w:val="both"/>
      </w:pPr>
      <w:r w:rsidRPr="0068430F">
        <w:t xml:space="preserve">A rendszer feladata a kategóriákhoz rendelt kulcsszavak Google </w:t>
      </w:r>
      <w:proofErr w:type="spellStart"/>
      <w:r w:rsidRPr="0068430F">
        <w:t>Trends</w:t>
      </w:r>
      <w:proofErr w:type="spellEnd"/>
      <w:r w:rsidRPr="0068430F">
        <w:t xml:space="preserve"> adatainak időbeli feldolgozása, majd kategória-szintű keresleti rangsor előállítása, amely a </w:t>
      </w:r>
      <w:proofErr w:type="spellStart"/>
      <w:r w:rsidRPr="0068430F">
        <w:t>konténerizált</w:t>
      </w:r>
      <w:proofErr w:type="spellEnd"/>
      <w:r w:rsidRPr="0068430F">
        <w:t xml:space="preserve"> infrastruktúra-irányítás bemeneti indikátoraként szolgál.</w:t>
      </w:r>
    </w:p>
    <w:p w14:paraId="7A2EB509" w14:textId="77777777" w:rsidR="0068430F" w:rsidRPr="0068430F" w:rsidRDefault="0068430F" w:rsidP="0068430F">
      <w:pPr>
        <w:spacing w:line="360" w:lineRule="auto"/>
        <w:jc w:val="both"/>
      </w:pPr>
      <w:r w:rsidRPr="0068430F">
        <w:t>A dolgozat a piackutatás azon ágával foglalkozik, amely nyilvánosan elérhető, aggregált keresési trendadatokra épülő keresletindikátorok előállítására és azok technológiai integrációjára koncentrál.</w:t>
      </w:r>
    </w:p>
    <w:p w14:paraId="6CE41A05" w14:textId="77777777" w:rsidR="0068430F" w:rsidRPr="0068430F" w:rsidRDefault="0068430F" w:rsidP="0068430F">
      <w:pPr>
        <w:spacing w:line="360" w:lineRule="auto"/>
        <w:jc w:val="both"/>
      </w:pPr>
      <w:r w:rsidRPr="0068430F">
        <w:t>A vizsgálat fókusza kifejezetten az alábbi részterületekre terjed ki:</w:t>
      </w:r>
    </w:p>
    <w:p w14:paraId="05C7267C" w14:textId="77777777" w:rsidR="0068430F" w:rsidRPr="0068430F" w:rsidRDefault="0068430F" w:rsidP="0068430F">
      <w:pPr>
        <w:numPr>
          <w:ilvl w:val="0"/>
          <w:numId w:val="3"/>
        </w:numPr>
        <w:spacing w:line="360" w:lineRule="auto"/>
        <w:jc w:val="both"/>
      </w:pPr>
      <w:r w:rsidRPr="0068430F">
        <w:t>kulcsszó-alapú keresési volumen trendek elemzése,</w:t>
      </w:r>
    </w:p>
    <w:p w14:paraId="441C0F7B" w14:textId="77777777" w:rsidR="0068430F" w:rsidRPr="0068430F" w:rsidRDefault="0068430F" w:rsidP="0068430F">
      <w:pPr>
        <w:numPr>
          <w:ilvl w:val="0"/>
          <w:numId w:val="3"/>
        </w:numPr>
        <w:spacing w:line="360" w:lineRule="auto"/>
        <w:jc w:val="both"/>
      </w:pPr>
      <w:r w:rsidRPr="0068430F">
        <w:t>időbeli normalizálás és aggregálás,</w:t>
      </w:r>
    </w:p>
    <w:p w14:paraId="038AB083" w14:textId="77777777" w:rsidR="0068430F" w:rsidRPr="0068430F" w:rsidRDefault="0068430F" w:rsidP="0068430F">
      <w:pPr>
        <w:numPr>
          <w:ilvl w:val="0"/>
          <w:numId w:val="3"/>
        </w:numPr>
        <w:spacing w:line="360" w:lineRule="auto"/>
        <w:jc w:val="both"/>
      </w:pPr>
      <w:r w:rsidRPr="0068430F">
        <w:lastRenderedPageBreak/>
        <w:t>kategória-szintű rangsorolási logika kialakítása,</w:t>
      </w:r>
    </w:p>
    <w:p w14:paraId="7AA2485C" w14:textId="77777777" w:rsidR="0068430F" w:rsidRPr="0068430F" w:rsidRDefault="0068430F" w:rsidP="0068430F">
      <w:pPr>
        <w:numPr>
          <w:ilvl w:val="0"/>
          <w:numId w:val="3"/>
        </w:numPr>
        <w:spacing w:line="360" w:lineRule="auto"/>
        <w:jc w:val="both"/>
      </w:pPr>
      <w:r w:rsidRPr="0068430F">
        <w:t>az eredmény infrastruktúra-vezérlési bemenetként történő felhasználása.</w:t>
      </w:r>
    </w:p>
    <w:p w14:paraId="3EBEE928" w14:textId="77777777" w:rsidR="0068430F" w:rsidRPr="0068430F" w:rsidRDefault="0068430F" w:rsidP="0068430F">
      <w:pPr>
        <w:spacing w:line="360" w:lineRule="auto"/>
        <w:jc w:val="both"/>
      </w:pPr>
      <w:r w:rsidRPr="0068430F">
        <w:t>A dolgozat nem foglalkozik az alábbi piackutatási területekkel:</w:t>
      </w:r>
    </w:p>
    <w:p w14:paraId="3D038790" w14:textId="77777777" w:rsidR="0068430F" w:rsidRPr="0068430F" w:rsidRDefault="0068430F" w:rsidP="0068430F">
      <w:pPr>
        <w:numPr>
          <w:ilvl w:val="0"/>
          <w:numId w:val="4"/>
        </w:numPr>
        <w:spacing w:line="360" w:lineRule="auto"/>
        <w:jc w:val="both"/>
      </w:pPr>
      <w:r w:rsidRPr="0068430F">
        <w:t>primer kutatási módszerek (kérdőíves felmérés, interjú, fókuszcsoport),</w:t>
      </w:r>
    </w:p>
    <w:p w14:paraId="4B746598" w14:textId="77777777" w:rsidR="0068430F" w:rsidRPr="0068430F" w:rsidRDefault="0068430F" w:rsidP="0068430F">
      <w:pPr>
        <w:numPr>
          <w:ilvl w:val="0"/>
          <w:numId w:val="4"/>
        </w:numPr>
        <w:spacing w:line="360" w:lineRule="auto"/>
        <w:jc w:val="both"/>
      </w:pPr>
      <w:r w:rsidRPr="0068430F">
        <w:t>vásárlói elégedettség-elemzés,</w:t>
      </w:r>
    </w:p>
    <w:p w14:paraId="4B6A6098" w14:textId="77777777" w:rsidR="0068430F" w:rsidRPr="0068430F" w:rsidRDefault="0068430F" w:rsidP="0068430F">
      <w:pPr>
        <w:numPr>
          <w:ilvl w:val="0"/>
          <w:numId w:val="4"/>
        </w:numPr>
        <w:spacing w:line="360" w:lineRule="auto"/>
        <w:jc w:val="both"/>
      </w:pPr>
      <w:r w:rsidRPr="0068430F">
        <w:t xml:space="preserve">versenytársak </w:t>
      </w:r>
      <w:proofErr w:type="spellStart"/>
      <w:r w:rsidRPr="0068430F">
        <w:t>árstratégiájának</w:t>
      </w:r>
      <w:proofErr w:type="spellEnd"/>
      <w:r w:rsidRPr="0068430F">
        <w:t xml:space="preserve"> mélyreható vizsgálata,</w:t>
      </w:r>
    </w:p>
    <w:p w14:paraId="4B088208" w14:textId="77777777" w:rsidR="0068430F" w:rsidRPr="0068430F" w:rsidRDefault="0068430F" w:rsidP="0068430F">
      <w:pPr>
        <w:numPr>
          <w:ilvl w:val="0"/>
          <w:numId w:val="4"/>
        </w:numPr>
        <w:spacing w:line="360" w:lineRule="auto"/>
        <w:jc w:val="both"/>
      </w:pPr>
      <w:r w:rsidRPr="0068430F">
        <w:t>marketingkampányok hatásmérése,</w:t>
      </w:r>
    </w:p>
    <w:p w14:paraId="20714C71" w14:textId="77777777" w:rsidR="0068430F" w:rsidRPr="0068430F" w:rsidRDefault="0068430F" w:rsidP="0068430F">
      <w:pPr>
        <w:numPr>
          <w:ilvl w:val="0"/>
          <w:numId w:val="4"/>
        </w:numPr>
        <w:spacing w:line="360" w:lineRule="auto"/>
        <w:jc w:val="both"/>
      </w:pPr>
      <w:r w:rsidRPr="0068430F">
        <w:t>konverzióoptimalizálás és UX-alapú értékesítési elemzés,</w:t>
      </w:r>
    </w:p>
    <w:p w14:paraId="358E553B" w14:textId="77777777" w:rsidR="0068430F" w:rsidRPr="0068430F" w:rsidRDefault="0068430F" w:rsidP="0068430F">
      <w:pPr>
        <w:numPr>
          <w:ilvl w:val="0"/>
          <w:numId w:val="4"/>
        </w:numPr>
        <w:spacing w:line="360" w:lineRule="auto"/>
        <w:jc w:val="both"/>
      </w:pPr>
      <w:r w:rsidRPr="0068430F">
        <w:t>belső vállalati értékesítési adatbázisok elemzése,</w:t>
      </w:r>
    </w:p>
    <w:p w14:paraId="30688B88" w14:textId="77777777" w:rsidR="0068430F" w:rsidRPr="0068430F" w:rsidRDefault="0068430F" w:rsidP="0068430F">
      <w:pPr>
        <w:numPr>
          <w:ilvl w:val="0"/>
          <w:numId w:val="4"/>
        </w:numPr>
        <w:spacing w:line="360" w:lineRule="auto"/>
        <w:jc w:val="both"/>
      </w:pPr>
      <w:r w:rsidRPr="0068430F">
        <w:t xml:space="preserve">prediktív </w:t>
      </w:r>
      <w:proofErr w:type="spellStart"/>
      <w:r w:rsidRPr="0068430F">
        <w:t>árképzési</w:t>
      </w:r>
      <w:proofErr w:type="spellEnd"/>
      <w:r w:rsidRPr="0068430F">
        <w:t xml:space="preserve"> modellek kidolgozása.</w:t>
      </w:r>
    </w:p>
    <w:p w14:paraId="35BDA4BE" w14:textId="77777777" w:rsidR="0068430F" w:rsidRPr="0068430F" w:rsidRDefault="0068430F" w:rsidP="0068430F">
      <w:pPr>
        <w:spacing w:line="360" w:lineRule="auto"/>
        <w:jc w:val="both"/>
      </w:pPr>
      <w:r w:rsidRPr="0068430F">
        <w:t>A kutatás célja nem marketingstratégiai döntéstámogatás, hanem egy reprodukálható, külső keresleti indikátorra épülő, infrastruktúra-vezérlési modell kialakítása.</w:t>
      </w:r>
    </w:p>
    <w:p w14:paraId="765C6214" w14:textId="77777777" w:rsidR="0068430F" w:rsidRPr="002B009D" w:rsidRDefault="0068430F" w:rsidP="003F3189">
      <w:pPr>
        <w:spacing w:line="360" w:lineRule="auto"/>
        <w:jc w:val="both"/>
      </w:pPr>
    </w:p>
    <w:p w14:paraId="79AD1589" w14:textId="77777777" w:rsidR="00405590" w:rsidRPr="002B009D" w:rsidRDefault="00405590" w:rsidP="00405590">
      <w:pPr>
        <w:pStyle w:val="Cmsor2"/>
      </w:pPr>
      <w:bookmarkStart w:id="4" w:name="_Toc222735746"/>
      <w:r w:rsidRPr="002B009D">
        <w:t>1.4. Célcsoportok</w:t>
      </w:r>
      <w:bookmarkEnd w:id="4"/>
    </w:p>
    <w:p w14:paraId="002024B5" w14:textId="77777777" w:rsidR="00405590" w:rsidRPr="002B009D" w:rsidRDefault="00405590" w:rsidP="003F3189">
      <w:pPr>
        <w:spacing w:line="360" w:lineRule="auto"/>
        <w:jc w:val="both"/>
      </w:pPr>
      <w:r w:rsidRPr="002B009D">
        <w:t>A rendszer digitális kereskedelmi szolgáltatók, webszolgáltatás-üzemeltetők és adat vezérelt döntéstámogatási rendszereket fejlesztő szakemberek számára releváns.</w:t>
      </w:r>
    </w:p>
    <w:p w14:paraId="6C2CD1A6" w14:textId="77777777" w:rsidR="00405590" w:rsidRPr="002B009D" w:rsidRDefault="00405590" w:rsidP="00405590">
      <w:pPr>
        <w:pStyle w:val="Cmsor2"/>
      </w:pPr>
      <w:bookmarkStart w:id="5" w:name="_Toc222735747"/>
      <w:r w:rsidRPr="002B009D">
        <w:t>1.5. Hasznosság</w:t>
      </w:r>
      <w:bookmarkEnd w:id="5"/>
    </w:p>
    <w:p w14:paraId="0E73B95B" w14:textId="77777777" w:rsidR="00405590" w:rsidRPr="002B009D" w:rsidRDefault="00405590" w:rsidP="003F3189">
      <w:pPr>
        <w:spacing w:line="360" w:lineRule="auto"/>
        <w:jc w:val="both"/>
      </w:pPr>
      <w:r w:rsidRPr="002B009D">
        <w:t>A modell módszertanilag reprodukálható, nyilvános adatforrásra épül, és lehetővé teszi a keresleti prioritások dinamikus meghatározását.</w:t>
      </w:r>
    </w:p>
    <w:p w14:paraId="7E9DD2E7" w14:textId="77777777" w:rsidR="00405590" w:rsidRDefault="00405590" w:rsidP="00405590">
      <w:pPr>
        <w:pStyle w:val="Cmsor2"/>
      </w:pPr>
      <w:bookmarkStart w:id="6" w:name="_Toc222735748"/>
      <w:r>
        <w:t>1.6. A dolgozat szerkezetéről</w:t>
      </w:r>
      <w:bookmarkEnd w:id="6"/>
    </w:p>
    <w:p w14:paraId="07B0D923" w14:textId="77777777" w:rsidR="00405590" w:rsidRDefault="00405590" w:rsidP="003F3189">
      <w:pPr>
        <w:spacing w:line="360" w:lineRule="auto"/>
        <w:jc w:val="both"/>
      </w:pPr>
      <w:r>
        <w:t>A dolgozat felépítése strukturált, mérnöki rendszertervezési logikát követ, amely az elméleti megalapozástól a gyakorlati implementáción és validáción keresztül a tesztelésig vezet.</w:t>
      </w:r>
    </w:p>
    <w:p w14:paraId="2686D8E0" w14:textId="77777777" w:rsidR="00405590" w:rsidRDefault="00405590" w:rsidP="003F3189">
      <w:pPr>
        <w:spacing w:line="360" w:lineRule="auto"/>
        <w:jc w:val="both"/>
      </w:pPr>
      <w:r>
        <w:t>A fő egységek a következők:</w:t>
      </w:r>
    </w:p>
    <w:p w14:paraId="12B8B549" w14:textId="77777777" w:rsidR="00405590" w:rsidRDefault="00405590" w:rsidP="00405590">
      <w:pPr>
        <w:pStyle w:val="Cmsor3"/>
      </w:pPr>
      <w:bookmarkStart w:id="7" w:name="_Toc222735749"/>
      <w:r>
        <w:t>1.6.1. Elméleti megalapozás</w:t>
      </w:r>
      <w:bookmarkEnd w:id="7"/>
      <w:r>
        <w:t xml:space="preserve"> </w:t>
      </w:r>
    </w:p>
    <w:p w14:paraId="1E3AD5F4" w14:textId="0EBE6E27" w:rsidR="00405590" w:rsidRDefault="00405590" w:rsidP="003F3189">
      <w:pPr>
        <w:spacing w:line="360" w:lineRule="auto"/>
        <w:jc w:val="both"/>
      </w:pPr>
      <w:r>
        <w:t xml:space="preserve">A piackutatás, digitális keresleti indikátorok és </w:t>
      </w:r>
      <w:proofErr w:type="spellStart"/>
      <w:r>
        <w:t>adatvezérelt</w:t>
      </w:r>
      <w:proofErr w:type="spellEnd"/>
      <w:r>
        <w:t xml:space="preserve"> döntéstámogatás ismertetése.</w:t>
      </w:r>
    </w:p>
    <w:p w14:paraId="33EE47D2" w14:textId="77777777" w:rsidR="00405590" w:rsidRDefault="00405590" w:rsidP="00405590">
      <w:pPr>
        <w:pStyle w:val="Cmsor3"/>
      </w:pPr>
      <w:bookmarkStart w:id="8" w:name="_Toc222735750"/>
      <w:r>
        <w:lastRenderedPageBreak/>
        <w:t>1.6.2. Rendszerarchitektúra és modelltervezés</w:t>
      </w:r>
      <w:bookmarkEnd w:id="8"/>
      <w:r>
        <w:t xml:space="preserve"> </w:t>
      </w:r>
    </w:p>
    <w:p w14:paraId="522EBD8B" w14:textId="63EE815A" w:rsidR="00405590" w:rsidRDefault="00405590" w:rsidP="003F3189">
      <w:pPr>
        <w:spacing w:line="360" w:lineRule="auto"/>
        <w:jc w:val="both"/>
      </w:pPr>
      <w:r>
        <w:t xml:space="preserve">A bemeneti struktúra, </w:t>
      </w:r>
      <w:proofErr w:type="spellStart"/>
      <w:r>
        <w:t>adatlekérdezési</w:t>
      </w:r>
      <w:proofErr w:type="spellEnd"/>
      <w:r>
        <w:t xml:space="preserve"> folyamat, aggregálási mechanizmus és döntési logika bemutatása.</w:t>
      </w:r>
    </w:p>
    <w:p w14:paraId="35D2E3F1" w14:textId="77777777" w:rsidR="00405590" w:rsidRDefault="00405590" w:rsidP="00405590">
      <w:pPr>
        <w:pStyle w:val="Cmsor3"/>
      </w:pPr>
      <w:bookmarkStart w:id="9" w:name="_Toc222735751"/>
      <w:r>
        <w:t>1.6.3. Implementációs környezet</w:t>
      </w:r>
      <w:bookmarkEnd w:id="9"/>
      <w:r>
        <w:t xml:space="preserve"> </w:t>
      </w:r>
    </w:p>
    <w:p w14:paraId="662A5768" w14:textId="0DD830C0" w:rsidR="00405590" w:rsidRDefault="00405590" w:rsidP="003F3189">
      <w:pPr>
        <w:spacing w:line="360" w:lineRule="auto"/>
        <w:jc w:val="both"/>
      </w:pPr>
      <w:r>
        <w:t xml:space="preserve">A </w:t>
      </w:r>
      <w:proofErr w:type="spellStart"/>
      <w:r>
        <w:t>konténerizált</w:t>
      </w:r>
      <w:proofErr w:type="spellEnd"/>
      <w:r>
        <w:t xml:space="preserve"> (Docker-alapú) működési környezet és az infrastruktúra-kezelési megoldások ismertetése.</w:t>
      </w:r>
    </w:p>
    <w:p w14:paraId="6C301D65" w14:textId="77777777" w:rsidR="00405590" w:rsidRDefault="00405590" w:rsidP="00405590">
      <w:pPr>
        <w:pStyle w:val="Cmsor3"/>
      </w:pPr>
      <w:bookmarkStart w:id="10" w:name="_Toc222735752"/>
      <w:r>
        <w:t>1.6.4. Tesztelés és működésellenőrzés</w:t>
      </w:r>
      <w:bookmarkEnd w:id="10"/>
      <w:r>
        <w:t xml:space="preserve"> </w:t>
      </w:r>
    </w:p>
    <w:p w14:paraId="01682FCA" w14:textId="38282A08" w:rsidR="00405590" w:rsidRDefault="00405590" w:rsidP="003F3189">
      <w:pPr>
        <w:spacing w:line="360" w:lineRule="auto"/>
        <w:jc w:val="both"/>
      </w:pPr>
      <w:r>
        <w:t>A rendszer funkcionális, adatfeldolgozási és stabilitási tesztelésének bemutatása. Vizsgálatra kerül a rangsorolási logika helyessége, az ismételt futtatások konzisztenciája, valamint a határérték-kezelés.</w:t>
      </w:r>
    </w:p>
    <w:p w14:paraId="32A39C63" w14:textId="77777777" w:rsidR="00405590" w:rsidRDefault="00405590" w:rsidP="00405590">
      <w:pPr>
        <w:pStyle w:val="Cmsor3"/>
      </w:pPr>
      <w:bookmarkStart w:id="11" w:name="_Toc222735753"/>
      <w:r>
        <w:t>1.6.5. Benchmark és validáció</w:t>
      </w:r>
      <w:bookmarkEnd w:id="11"/>
    </w:p>
    <w:p w14:paraId="2BF1AD32" w14:textId="474D3BBE" w:rsidR="004D2F97" w:rsidRDefault="00405590" w:rsidP="000113A0">
      <w:pPr>
        <w:spacing w:line="360" w:lineRule="auto"/>
        <w:jc w:val="both"/>
      </w:pPr>
      <w:r>
        <w:t xml:space="preserve">Az automatizált eredmények összehasonlítása manuális Google </w:t>
      </w:r>
      <w:proofErr w:type="spellStart"/>
      <w:r>
        <w:t>Trends</w:t>
      </w:r>
      <w:proofErr w:type="spellEnd"/>
      <w:r>
        <w:t xml:space="preserve"> elemzésekkel és külső keresési</w:t>
      </w:r>
      <w:r w:rsidR="000113A0">
        <w:t xml:space="preserve"> </w:t>
      </w:r>
      <w:r>
        <w:t>volumen-becslésekkel.</w:t>
      </w:r>
      <w:r w:rsidR="003F3189">
        <w:br/>
      </w:r>
      <w:r w:rsidR="004D2F97">
        <w:t>A rendszer teljesítményének értékeléséhez összehasonlítási alap szükséges, amelyhez az automatizált kategória-rangsorolás eredménye mérhető.</w:t>
      </w:r>
    </w:p>
    <w:p w14:paraId="718E20E4" w14:textId="77777777" w:rsidR="004D2F97" w:rsidRDefault="004D2F97" w:rsidP="000113A0">
      <w:pPr>
        <w:spacing w:line="360" w:lineRule="auto"/>
        <w:jc w:val="both"/>
      </w:pPr>
      <w:r>
        <w:t xml:space="preserve">Első szinten manuális Google </w:t>
      </w:r>
      <w:proofErr w:type="spellStart"/>
      <w:r>
        <w:t>Trends</w:t>
      </w:r>
      <w:proofErr w:type="spellEnd"/>
      <w:r>
        <w:t xml:space="preserve"> lekérdezések szolgálnak referenciaértékként, ahol az egyes kategóriákhoz tartozó kulcsszavak külön kerülnek elemzésre, majd manuális aggregálással referencia rangsor állítható elő.</w:t>
      </w:r>
    </w:p>
    <w:p w14:paraId="7490C0D6" w14:textId="77777777" w:rsidR="004D2F97" w:rsidRDefault="004D2F97" w:rsidP="000113A0">
      <w:pPr>
        <w:spacing w:line="360" w:lineRule="auto"/>
        <w:jc w:val="both"/>
      </w:pPr>
      <w:r>
        <w:t>Második szinten külső SEO eszközök keresési volumen-becslései használhatók kiegészítő validációként annak vizsgálatára, hogy az automatizált rendszer eredménye összhangban áll-e a piaci keresleti indikátorokkal.</w:t>
      </w:r>
    </w:p>
    <w:p w14:paraId="14FE074A" w14:textId="7042D53D" w:rsidR="00405590" w:rsidRDefault="004D2F97" w:rsidP="000113A0">
      <w:pPr>
        <w:spacing w:line="360" w:lineRule="auto"/>
        <w:jc w:val="both"/>
      </w:pPr>
      <w:r>
        <w:t>Az értékelés során vizsgálható a rangsor első helyének egyezése, a teljes rangsor eltérése és az eredmények időbeli stabilitása. A benchmark célja a modell konzisztenciájának és reprodukálhatóságának igazolása.</w:t>
      </w:r>
    </w:p>
    <w:p w14:paraId="49359EF2" w14:textId="77777777" w:rsidR="00405590" w:rsidRDefault="00405590" w:rsidP="00405590">
      <w:pPr>
        <w:pStyle w:val="Cmsor3"/>
      </w:pPr>
      <w:bookmarkStart w:id="12" w:name="_Toc222735754"/>
      <w:r>
        <w:t>1.6.6. Következtetések és továbbfejlesztési lehetőségek</w:t>
      </w:r>
      <w:bookmarkEnd w:id="12"/>
      <w:r>
        <w:t xml:space="preserve"> </w:t>
      </w:r>
    </w:p>
    <w:p w14:paraId="706A707B" w14:textId="3B2D9C58" w:rsidR="00405590" w:rsidRDefault="00405590" w:rsidP="000113A0">
      <w:pPr>
        <w:spacing w:line="360" w:lineRule="auto"/>
        <w:jc w:val="both"/>
      </w:pPr>
      <w:r>
        <w:t>A modell értékelése és a jövőbeni fejlesztési irányok meghatározása.</w:t>
      </w:r>
    </w:p>
    <w:p w14:paraId="50E6B0A7" w14:textId="7B212804" w:rsidR="00CD054A" w:rsidRDefault="00CD054A" w:rsidP="002C4BA2">
      <w:pPr>
        <w:pStyle w:val="Cmsor2"/>
      </w:pPr>
      <w:bookmarkStart w:id="13" w:name="_Toc222735755"/>
      <w:r>
        <w:lastRenderedPageBreak/>
        <w:t>1.7. A rendszer elhelyezése a piacon és versenytárs-elemzés</w:t>
      </w:r>
      <w:bookmarkEnd w:id="13"/>
    </w:p>
    <w:p w14:paraId="3D13C678" w14:textId="5917D426" w:rsidR="00CD054A" w:rsidRDefault="002C4BA2" w:rsidP="002C4BA2">
      <w:pPr>
        <w:pStyle w:val="Cmsor3"/>
      </w:pPr>
      <w:bookmarkStart w:id="14" w:name="_Toc222735756"/>
      <w:r>
        <w:t>1.7</w:t>
      </w:r>
      <w:r w:rsidR="00CD054A">
        <w:t>.1. A rendszer pozicionálása</w:t>
      </w:r>
      <w:bookmarkEnd w:id="14"/>
    </w:p>
    <w:p w14:paraId="3AB1AE3B" w14:textId="77777777" w:rsidR="00CD054A" w:rsidRDefault="00CD054A" w:rsidP="000113A0">
      <w:pPr>
        <w:spacing w:line="360" w:lineRule="auto"/>
        <w:jc w:val="both"/>
      </w:pPr>
      <w:r>
        <w:t xml:space="preserve">A rendszer nyilvános keresési </w:t>
      </w:r>
      <w:proofErr w:type="spellStart"/>
      <w:r>
        <w:t>trendadatokat</w:t>
      </w:r>
      <w:proofErr w:type="spellEnd"/>
      <w:r>
        <w:t xml:space="preserve"> és mesterséges intelligencia alapú értelmezést integrál a szolgáltatásvezérlésbe.</w:t>
      </w:r>
    </w:p>
    <w:p w14:paraId="4D75CF98" w14:textId="6D244BEA" w:rsidR="00CD054A" w:rsidRDefault="002C4BA2" w:rsidP="002C4BA2">
      <w:pPr>
        <w:pStyle w:val="Cmsor3"/>
      </w:pPr>
      <w:bookmarkStart w:id="15" w:name="_Toc222735757"/>
      <w:r>
        <w:t>1.7</w:t>
      </w:r>
      <w:r w:rsidR="00CD054A">
        <w:t>.2. SEO és marketing analitikai eszközök</w:t>
      </w:r>
      <w:bookmarkEnd w:id="15"/>
    </w:p>
    <w:p w14:paraId="3BA9E2F8" w14:textId="77777777" w:rsidR="00CD054A" w:rsidRDefault="00CD054A" w:rsidP="007215EE">
      <w:pPr>
        <w:spacing w:line="360" w:lineRule="auto"/>
        <w:jc w:val="both"/>
      </w:pPr>
      <w:r>
        <w:t>A piacon elérhető eszközök elsősorban marketingcélokat szolgálnak, nem infrastruktúra-vezérlést.</w:t>
      </w:r>
    </w:p>
    <w:p w14:paraId="7F751B62" w14:textId="0F3CD850" w:rsidR="00CD054A" w:rsidRDefault="002C4BA2" w:rsidP="002C4BA2">
      <w:pPr>
        <w:pStyle w:val="Cmsor3"/>
      </w:pPr>
      <w:bookmarkStart w:id="16" w:name="_Toc222735758"/>
      <w:r>
        <w:t>1.7</w:t>
      </w:r>
      <w:r w:rsidR="00CD054A">
        <w:t>.3. E-kereskedelmi optimalizáló rendszerek</w:t>
      </w:r>
      <w:bookmarkEnd w:id="16"/>
    </w:p>
    <w:p w14:paraId="4AA86FE5" w14:textId="77777777" w:rsidR="00CD054A" w:rsidRDefault="00CD054A" w:rsidP="007215EE">
      <w:pPr>
        <w:spacing w:line="360" w:lineRule="auto"/>
        <w:jc w:val="both"/>
      </w:pPr>
      <w:r>
        <w:t xml:space="preserve">Az AI-alapú rendszerek belső vásárlói adatokra építenek, míg a jelen modell külső </w:t>
      </w:r>
      <w:proofErr w:type="spellStart"/>
      <w:r>
        <w:t>trendadatokat</w:t>
      </w:r>
      <w:proofErr w:type="spellEnd"/>
      <w:r>
        <w:t xml:space="preserve"> használ.</w:t>
      </w:r>
    </w:p>
    <w:p w14:paraId="3AD9703F" w14:textId="29D58C85" w:rsidR="00CD054A" w:rsidRDefault="002C4BA2" w:rsidP="002C4BA2">
      <w:pPr>
        <w:pStyle w:val="Cmsor3"/>
      </w:pPr>
      <w:bookmarkStart w:id="17" w:name="_Toc222735759"/>
      <w:r>
        <w:t>1.7</w:t>
      </w:r>
      <w:r w:rsidR="00CD054A">
        <w:t>.4. Felhőalapú infrastruktúra-vezérlés</w:t>
      </w:r>
      <w:bookmarkEnd w:id="17"/>
    </w:p>
    <w:p w14:paraId="42B3E260" w14:textId="77777777" w:rsidR="00CD054A" w:rsidRDefault="00CD054A" w:rsidP="007215EE">
      <w:pPr>
        <w:spacing w:line="360" w:lineRule="auto"/>
        <w:jc w:val="both"/>
      </w:pPr>
      <w:r>
        <w:t xml:space="preserve">A felhőszolgáltatók terhelés-alapú </w:t>
      </w:r>
      <w:proofErr w:type="spellStart"/>
      <w:r>
        <w:t>auto-scaling</w:t>
      </w:r>
      <w:proofErr w:type="spellEnd"/>
      <w:r>
        <w:t xml:space="preserve"> megoldásokat kínálnak.</w:t>
      </w:r>
    </w:p>
    <w:p w14:paraId="0A004D47" w14:textId="44CCF114" w:rsidR="00CD054A" w:rsidRDefault="002C4BA2" w:rsidP="00274676">
      <w:pPr>
        <w:pStyle w:val="Cmsor3"/>
      </w:pPr>
      <w:bookmarkStart w:id="18" w:name="_Toc222735760"/>
      <w:r>
        <w:t>1.7</w:t>
      </w:r>
      <w:r w:rsidR="00CD054A">
        <w:t>.5. A rendszer újszerűsége</w:t>
      </w:r>
      <w:bookmarkEnd w:id="18"/>
    </w:p>
    <w:p w14:paraId="3FA836BB" w14:textId="48A14C72" w:rsidR="00FF333F" w:rsidRDefault="00CD054A" w:rsidP="007215EE">
      <w:pPr>
        <w:spacing w:line="360" w:lineRule="auto"/>
        <w:jc w:val="both"/>
      </w:pPr>
      <w:r>
        <w:t xml:space="preserve">A rendszer újszerűsége a keresleti trendek és a </w:t>
      </w:r>
      <w:proofErr w:type="spellStart"/>
      <w:r>
        <w:t>konténerizált</w:t>
      </w:r>
      <w:proofErr w:type="spellEnd"/>
      <w:r>
        <w:t xml:space="preserve"> (Docker) infrastruktúra integrációjában rejlik.</w:t>
      </w:r>
    </w:p>
    <w:p w14:paraId="12D6469B" w14:textId="77777777" w:rsidR="00F51973" w:rsidRDefault="00F51973" w:rsidP="00F51973">
      <w:pPr>
        <w:pStyle w:val="Cmsor1"/>
      </w:pPr>
      <w:bookmarkStart w:id="19" w:name="_Toc222735761"/>
      <w:r>
        <w:t>2. A képzés során tanult tantárgyak integrációja</w:t>
      </w:r>
      <w:bookmarkEnd w:id="19"/>
    </w:p>
    <w:p w14:paraId="415F56FD" w14:textId="77777777" w:rsidR="00F51973" w:rsidRDefault="00F51973" w:rsidP="00F51973">
      <w:pPr>
        <w:pStyle w:val="Cmsor2"/>
      </w:pPr>
      <w:bookmarkStart w:id="20" w:name="_Toc222735762"/>
      <w:r>
        <w:t>2.1 Európai civilizáció és identitás</w:t>
      </w:r>
      <w:bookmarkEnd w:id="20"/>
    </w:p>
    <w:p w14:paraId="019907F9" w14:textId="77777777" w:rsidR="00F51973" w:rsidRDefault="00F51973" w:rsidP="00F51973">
      <w:pPr>
        <w:spacing w:line="360" w:lineRule="auto"/>
        <w:jc w:val="both"/>
      </w:pPr>
      <w:r>
        <w:t>A digitális gazdaság működésének megértése nem kizárólag technológiai, hanem kulturális és társadalmi kontextusban is értelmezendő. Az európai adatvédelmi normák (pl. GDPR), a digitális szuverenitás kérdése, valamint az etikus mesterséges intelligencia használata mind olyan tényezők, amelyek a rendszer tervezésekor figyelembe kerültek.</w:t>
      </w:r>
    </w:p>
    <w:p w14:paraId="66D389B0" w14:textId="77777777" w:rsidR="00F51973" w:rsidRDefault="00F51973" w:rsidP="00F51973">
      <w:pPr>
        <w:pStyle w:val="Cmsor2"/>
      </w:pPr>
      <w:bookmarkStart w:id="21" w:name="_Toc222735763"/>
      <w:r>
        <w:t>2.2 Elektronikus áramkörök</w:t>
      </w:r>
      <w:bookmarkEnd w:id="21"/>
    </w:p>
    <w:p w14:paraId="5C56018C" w14:textId="77777777" w:rsidR="00F51973" w:rsidRDefault="00F51973" w:rsidP="00F51973">
      <w:pPr>
        <w:spacing w:line="360" w:lineRule="auto"/>
        <w:jc w:val="both"/>
      </w:pPr>
      <w:r>
        <w:t xml:space="preserve">A </w:t>
      </w:r>
      <w:proofErr w:type="spellStart"/>
      <w:r>
        <w:t>konténerizált</w:t>
      </w:r>
      <w:proofErr w:type="spellEnd"/>
      <w:r>
        <w:t xml:space="preserve"> infrastruktúra működése fizikai hardverkomponenseken alapul. A processzorok, memóriák és hálózati interfészek működésének megértése elengedhetetlen az erőforrás-allokáció optimalizálásához.</w:t>
      </w:r>
    </w:p>
    <w:p w14:paraId="6A8650A4" w14:textId="77777777" w:rsidR="00F51973" w:rsidRDefault="00F51973" w:rsidP="00F51973">
      <w:pPr>
        <w:pStyle w:val="Cmsor2"/>
      </w:pPr>
      <w:bookmarkStart w:id="22" w:name="_Toc222735764"/>
      <w:r>
        <w:lastRenderedPageBreak/>
        <w:t>2.3 Vezetési és vállalkozási ismeretek</w:t>
      </w:r>
      <w:bookmarkEnd w:id="22"/>
    </w:p>
    <w:p w14:paraId="3DD09C4A" w14:textId="77777777" w:rsidR="00F51973" w:rsidRDefault="00F51973" w:rsidP="00F51973">
      <w:pPr>
        <w:spacing w:line="360" w:lineRule="auto"/>
        <w:jc w:val="both"/>
      </w:pPr>
      <w:r>
        <w:t>A rendszer üzleti célja a versenyelőny növelése dinamikus piackutatás és adaptív infrastruktúra révén. A stratégiai döntéshozatal és költségoptimalizálás közvetlenül kapcsolódik a tárgy során tanult elméletekhez.</w:t>
      </w:r>
    </w:p>
    <w:p w14:paraId="07088E44" w14:textId="77777777" w:rsidR="00F51973" w:rsidRDefault="00F51973" w:rsidP="00F51973">
      <w:pPr>
        <w:pStyle w:val="Cmsor2"/>
      </w:pPr>
      <w:bookmarkStart w:id="23" w:name="_Toc222735765"/>
      <w:r>
        <w:t>2.4 Informatikai védelem és biztonság</w:t>
      </w:r>
      <w:bookmarkEnd w:id="23"/>
    </w:p>
    <w:p w14:paraId="6E466FD6" w14:textId="77777777" w:rsidR="00F51973" w:rsidRDefault="00F51973" w:rsidP="00F51973">
      <w:pPr>
        <w:spacing w:line="360" w:lineRule="auto"/>
        <w:jc w:val="both"/>
      </w:pPr>
      <w:r>
        <w:t>A Docker-alapú rendszer tervezése során kiemelt szerepet kapott az API kulcsok védelme, HTTPS titkosítás, jogosultságkezelés és konténer izoláció.</w:t>
      </w:r>
    </w:p>
    <w:p w14:paraId="1F3D5A3B" w14:textId="77777777" w:rsidR="00F51973" w:rsidRDefault="00F51973" w:rsidP="00F51973">
      <w:pPr>
        <w:pStyle w:val="Cmsor2"/>
      </w:pPr>
      <w:bookmarkStart w:id="24" w:name="_Toc222735766"/>
      <w:r>
        <w:t>2.5 Szakterületi jogi ismeretek</w:t>
      </w:r>
      <w:bookmarkEnd w:id="24"/>
    </w:p>
    <w:p w14:paraId="0FBB5C15" w14:textId="77777777" w:rsidR="00F51973" w:rsidRDefault="00F51973" w:rsidP="00F51973">
      <w:pPr>
        <w:spacing w:line="360" w:lineRule="auto"/>
        <w:jc w:val="both"/>
      </w:pPr>
      <w:r>
        <w:t xml:space="preserve">A web </w:t>
      </w:r>
      <w:proofErr w:type="spellStart"/>
      <w:r>
        <w:t>scraping</w:t>
      </w:r>
      <w:proofErr w:type="spellEnd"/>
      <w:r>
        <w:t xml:space="preserve"> és adatgyűjtés jogi keretek között történik, figyelembe véve az adatvédelmi és szerzői jogi szabályozásokat.</w:t>
      </w:r>
    </w:p>
    <w:p w14:paraId="21C85285" w14:textId="77777777" w:rsidR="00F51973" w:rsidRDefault="00F51973" w:rsidP="00F51973">
      <w:pPr>
        <w:pStyle w:val="Cmsor2"/>
      </w:pPr>
      <w:bookmarkStart w:id="25" w:name="_Toc222735767"/>
      <w:r>
        <w:t>2.6 Az elektronika fizikai alapjai</w:t>
      </w:r>
      <w:bookmarkEnd w:id="25"/>
    </w:p>
    <w:p w14:paraId="1D127755" w14:textId="77777777" w:rsidR="00F51973" w:rsidRDefault="00F51973" w:rsidP="00F51973">
      <w:pPr>
        <w:spacing w:line="360" w:lineRule="auto"/>
        <w:jc w:val="both"/>
      </w:pPr>
      <w:r>
        <w:t xml:space="preserve">Az infrastruktúra fizikai rétegének megértése alapfeltétele az </w:t>
      </w:r>
      <w:proofErr w:type="spellStart"/>
      <w:r>
        <w:t>auto-scaling</w:t>
      </w:r>
      <w:proofErr w:type="spellEnd"/>
      <w:r>
        <w:t xml:space="preserve"> működésének és az energiahatékonysági szempontoknak.</w:t>
      </w:r>
    </w:p>
    <w:p w14:paraId="6878C880" w14:textId="77777777" w:rsidR="00F51973" w:rsidRDefault="00F51973" w:rsidP="00F51973">
      <w:pPr>
        <w:pStyle w:val="Cmsor2"/>
      </w:pPr>
      <w:bookmarkStart w:id="26" w:name="_Toc222735768"/>
      <w:r>
        <w:t>2.7 Vállalati gazdaságtan</w:t>
      </w:r>
      <w:bookmarkEnd w:id="26"/>
    </w:p>
    <w:p w14:paraId="7CB0C16B" w14:textId="77777777" w:rsidR="00F51973" w:rsidRDefault="00F51973" w:rsidP="00F51973">
      <w:pPr>
        <w:spacing w:line="360" w:lineRule="auto"/>
        <w:jc w:val="both"/>
      </w:pPr>
      <w:r>
        <w:t xml:space="preserve">A </w:t>
      </w:r>
      <w:proofErr w:type="spellStart"/>
      <w:r>
        <w:t>keresletvezérelt</w:t>
      </w:r>
      <w:proofErr w:type="spellEnd"/>
      <w:r>
        <w:t xml:space="preserve"> konténerindítás célja az erőforrás-költségek optimalizálása és a költség-haszon optimum elérése.</w:t>
      </w:r>
    </w:p>
    <w:p w14:paraId="23F92DCB" w14:textId="77777777" w:rsidR="00F51973" w:rsidRDefault="00F51973" w:rsidP="00F51973">
      <w:pPr>
        <w:pStyle w:val="Cmsor2"/>
      </w:pPr>
      <w:bookmarkStart w:id="27" w:name="_Toc222735769"/>
      <w:r>
        <w:t>2.8 Adatbázisok</w:t>
      </w:r>
      <w:bookmarkEnd w:id="27"/>
    </w:p>
    <w:p w14:paraId="295E8B68" w14:textId="77777777" w:rsidR="00F51973" w:rsidRDefault="00F51973" w:rsidP="00F51973">
      <w:pPr>
        <w:spacing w:line="360" w:lineRule="auto"/>
        <w:jc w:val="both"/>
      </w:pPr>
      <w:r>
        <w:t xml:space="preserve">A rendszer </w:t>
      </w:r>
      <w:proofErr w:type="spellStart"/>
      <w:r>
        <w:t>PostgreSQL</w:t>
      </w:r>
      <w:proofErr w:type="spellEnd"/>
      <w:r>
        <w:t xml:space="preserve"> adatbázist alkalmaz relációs séma tervezéssel, indexeléssel és </w:t>
      </w:r>
      <w:proofErr w:type="spellStart"/>
      <w:r>
        <w:t>aggregációs</w:t>
      </w:r>
      <w:proofErr w:type="spellEnd"/>
      <w:r>
        <w:t xml:space="preserve"> lekérdezésekkel.</w:t>
      </w:r>
    </w:p>
    <w:p w14:paraId="2B16D346" w14:textId="77777777" w:rsidR="00F51973" w:rsidRDefault="00F51973" w:rsidP="00F51973">
      <w:pPr>
        <w:pStyle w:val="Cmsor2"/>
      </w:pPr>
      <w:bookmarkStart w:id="28" w:name="_Toc222735770"/>
      <w:r>
        <w:t>2.9 Matematikai alapok</w:t>
      </w:r>
      <w:bookmarkEnd w:id="28"/>
    </w:p>
    <w:p w14:paraId="25B3EAA4" w14:textId="77777777" w:rsidR="00F51973" w:rsidRDefault="00F51973" w:rsidP="00F51973">
      <w:pPr>
        <w:spacing w:line="360" w:lineRule="auto"/>
        <w:jc w:val="both"/>
      </w:pPr>
      <w:r>
        <w:t>A keresleti rangsor előállítása normalizáláson, időbeli átlagoláson és statisztikai összehasonlításon alapul.</w:t>
      </w:r>
    </w:p>
    <w:p w14:paraId="023D50A0" w14:textId="77777777" w:rsidR="00F51973" w:rsidRDefault="00F51973" w:rsidP="00F51973">
      <w:pPr>
        <w:pStyle w:val="Cmsor2"/>
      </w:pPr>
      <w:bookmarkStart w:id="29" w:name="_Toc222735771"/>
      <w:r>
        <w:t>2.10 Rendszermodellezés</w:t>
      </w:r>
      <w:bookmarkEnd w:id="29"/>
    </w:p>
    <w:p w14:paraId="054AC2B3" w14:textId="77777777" w:rsidR="00F51973" w:rsidRDefault="00F51973" w:rsidP="00F51973">
      <w:pPr>
        <w:spacing w:line="360" w:lineRule="auto"/>
        <w:jc w:val="both"/>
      </w:pPr>
      <w:r>
        <w:t>A rendszer input–</w:t>
      </w:r>
      <w:proofErr w:type="spellStart"/>
      <w:r>
        <w:t>process</w:t>
      </w:r>
      <w:proofErr w:type="spellEnd"/>
      <w:r>
        <w:t>–output modellként értelmezhető, determinisztikus működésre törekedve.</w:t>
      </w:r>
    </w:p>
    <w:p w14:paraId="201C05D4" w14:textId="77777777" w:rsidR="00F51973" w:rsidRDefault="00F51973" w:rsidP="00F51973">
      <w:pPr>
        <w:pStyle w:val="Cmsor2"/>
      </w:pPr>
      <w:bookmarkStart w:id="30" w:name="_Toc222735772"/>
      <w:r>
        <w:lastRenderedPageBreak/>
        <w:t>2.11 Komplex társadalomtudományi ismeretek</w:t>
      </w:r>
      <w:bookmarkEnd w:id="30"/>
    </w:p>
    <w:p w14:paraId="6E185458" w14:textId="77777777" w:rsidR="00F51973" w:rsidRDefault="00F51973" w:rsidP="00F51973">
      <w:pPr>
        <w:spacing w:line="360" w:lineRule="auto"/>
        <w:jc w:val="both"/>
      </w:pPr>
      <w:r>
        <w:t>A keresési trendek mögött társadalmi és gazdasági mintázatok állnak, amelyek interdiszciplináris értelmezést igényelnek.</w:t>
      </w:r>
    </w:p>
    <w:p w14:paraId="3668A9B8" w14:textId="77777777" w:rsidR="00F51973" w:rsidRDefault="00F51973" w:rsidP="00F51973">
      <w:pPr>
        <w:pStyle w:val="Cmsor2"/>
      </w:pPr>
      <w:bookmarkStart w:id="31" w:name="_Toc222735773"/>
      <w:r>
        <w:t>2.12 Szoftvertesztelés</w:t>
      </w:r>
      <w:bookmarkEnd w:id="31"/>
    </w:p>
    <w:p w14:paraId="6843CFBC" w14:textId="77777777" w:rsidR="00F51973" w:rsidRDefault="00F51973" w:rsidP="00F51973">
      <w:pPr>
        <w:spacing w:line="360" w:lineRule="auto"/>
        <w:jc w:val="both"/>
      </w:pPr>
      <w:r>
        <w:t>A rendszer funkcionális, terheléses és ismételhetőségi validációs teszteken esett át.</w:t>
      </w:r>
    </w:p>
    <w:p w14:paraId="0C853B9D" w14:textId="77777777" w:rsidR="00F51973" w:rsidRDefault="00F51973" w:rsidP="00F51973">
      <w:pPr>
        <w:pStyle w:val="Cmsor2"/>
      </w:pPr>
      <w:bookmarkStart w:id="32" w:name="_Toc222735774"/>
      <w:r>
        <w:t>2.13 Adatszerkezetek és algoritmusok</w:t>
      </w:r>
      <w:bookmarkEnd w:id="32"/>
    </w:p>
    <w:p w14:paraId="6E4CA11E" w14:textId="77777777" w:rsidR="00F51973" w:rsidRDefault="00F51973" w:rsidP="00F51973">
      <w:pPr>
        <w:spacing w:line="360" w:lineRule="auto"/>
        <w:jc w:val="both"/>
      </w:pPr>
      <w:r>
        <w:t>A kategóriák rangsorolása rendezési algoritmusok és aggregált adatszerkezetek alkalmazásával történik.</w:t>
      </w:r>
    </w:p>
    <w:p w14:paraId="0CCDE6C0" w14:textId="77777777" w:rsidR="00F51973" w:rsidRDefault="00F51973" w:rsidP="00F51973">
      <w:pPr>
        <w:pStyle w:val="Cmsor2"/>
      </w:pPr>
      <w:bookmarkStart w:id="33" w:name="_Toc222735775"/>
      <w:r>
        <w:t>2.14 Emberi viselkedés és kommunikáció</w:t>
      </w:r>
      <w:bookmarkEnd w:id="33"/>
    </w:p>
    <w:p w14:paraId="521A0820" w14:textId="77777777" w:rsidR="00F51973" w:rsidRDefault="00F51973" w:rsidP="00F51973">
      <w:pPr>
        <w:spacing w:line="360" w:lineRule="auto"/>
        <w:jc w:val="both"/>
      </w:pPr>
      <w:r>
        <w:t>A felhasználói felület tervezése során figyelembe vettük az információ érthetőségét és vizuális interpretálhatóságát.</w:t>
      </w:r>
    </w:p>
    <w:p w14:paraId="4BB68C31" w14:textId="77777777" w:rsidR="00F51973" w:rsidRDefault="00F51973" w:rsidP="00F51973">
      <w:pPr>
        <w:pStyle w:val="Cmsor2"/>
      </w:pPr>
      <w:bookmarkStart w:id="34" w:name="_Toc222735776"/>
      <w:r>
        <w:t>2.15 Szoftver architektúrák</w:t>
      </w:r>
      <w:bookmarkEnd w:id="34"/>
    </w:p>
    <w:p w14:paraId="352D021A" w14:textId="77777777" w:rsidR="00F51973" w:rsidRDefault="00F51973" w:rsidP="00F51973">
      <w:pPr>
        <w:spacing w:line="360" w:lineRule="auto"/>
        <w:jc w:val="both"/>
      </w:pPr>
      <w:r>
        <w:t xml:space="preserve">A rendszer </w:t>
      </w:r>
      <w:proofErr w:type="spellStart"/>
      <w:r>
        <w:t>microservice</w:t>
      </w:r>
      <w:proofErr w:type="spellEnd"/>
      <w:r>
        <w:t xml:space="preserve"> architektúrán alapul, izolált konténerekben futó komponensekkel.</w:t>
      </w:r>
    </w:p>
    <w:p w14:paraId="1AB6722B" w14:textId="77777777" w:rsidR="00F51973" w:rsidRDefault="00F51973" w:rsidP="00F51973">
      <w:pPr>
        <w:pStyle w:val="Cmsor2"/>
      </w:pPr>
      <w:bookmarkStart w:id="35" w:name="_Toc222735777"/>
      <w:r>
        <w:t>2.16 Operációs rendszerek</w:t>
      </w:r>
      <w:bookmarkEnd w:id="35"/>
    </w:p>
    <w:p w14:paraId="6446A37A" w14:textId="77777777" w:rsidR="00F51973" w:rsidRDefault="00F51973" w:rsidP="00F51973">
      <w:pPr>
        <w:spacing w:line="360" w:lineRule="auto"/>
        <w:jc w:val="both"/>
      </w:pPr>
      <w:r>
        <w:t xml:space="preserve">Linux-alapú </w:t>
      </w:r>
      <w:proofErr w:type="spellStart"/>
      <w:r>
        <w:t>konténerizáció</w:t>
      </w:r>
      <w:proofErr w:type="spellEnd"/>
      <w:r>
        <w:t xml:space="preserve">, </w:t>
      </w:r>
      <w:proofErr w:type="spellStart"/>
      <w:r>
        <w:t>processz</w:t>
      </w:r>
      <w:proofErr w:type="spellEnd"/>
      <w:r>
        <w:t xml:space="preserve"> izoláció és erőforrás-korlátozás (</w:t>
      </w:r>
      <w:proofErr w:type="spellStart"/>
      <w:r>
        <w:t>cgroups</w:t>
      </w:r>
      <w:proofErr w:type="spellEnd"/>
      <w:r>
        <w:t>) alkalmazása.</w:t>
      </w:r>
    </w:p>
    <w:p w14:paraId="04FA6095" w14:textId="77777777" w:rsidR="00F51973" w:rsidRDefault="00F51973" w:rsidP="00F51973">
      <w:pPr>
        <w:pStyle w:val="Cmsor2"/>
      </w:pPr>
      <w:bookmarkStart w:id="36" w:name="_Toc222735778"/>
      <w:r>
        <w:t>2.17 Programozás</w:t>
      </w:r>
      <w:bookmarkEnd w:id="36"/>
    </w:p>
    <w:p w14:paraId="1457DEC4" w14:textId="77777777" w:rsidR="00F51973" w:rsidRDefault="00F51973" w:rsidP="00F51973">
      <w:pPr>
        <w:spacing w:line="360" w:lineRule="auto"/>
        <w:jc w:val="both"/>
      </w:pPr>
      <w:r>
        <w:t>Python alapú implementáció REST API hívásokkal és adatfeldolgozással.</w:t>
      </w:r>
    </w:p>
    <w:p w14:paraId="0A09C63F" w14:textId="77777777" w:rsidR="00F51973" w:rsidRDefault="00F51973" w:rsidP="00F51973">
      <w:pPr>
        <w:pStyle w:val="Cmsor2"/>
      </w:pPr>
      <w:bookmarkStart w:id="37" w:name="_Toc222735779"/>
      <w:r>
        <w:t>2.18 Szoftverüzemeltetés</w:t>
      </w:r>
      <w:bookmarkEnd w:id="37"/>
    </w:p>
    <w:p w14:paraId="3407057A" w14:textId="77777777" w:rsidR="00F51973" w:rsidRDefault="00F51973" w:rsidP="00F51973">
      <w:pPr>
        <w:spacing w:line="360" w:lineRule="auto"/>
        <w:jc w:val="both"/>
      </w:pPr>
      <w:r>
        <w:t>CI/CD integráció, monitoring és naplózás biztosítja az üzembiztonságot.</w:t>
      </w:r>
    </w:p>
    <w:p w14:paraId="0C69E1B4" w14:textId="77777777" w:rsidR="00F51973" w:rsidRDefault="00F51973" w:rsidP="00F51973">
      <w:pPr>
        <w:pStyle w:val="Cmsor2"/>
      </w:pPr>
      <w:bookmarkStart w:id="38" w:name="_Toc222735780"/>
      <w:r>
        <w:t>2.19 Programozási alapelvek és módszertanok</w:t>
      </w:r>
      <w:bookmarkEnd w:id="38"/>
    </w:p>
    <w:p w14:paraId="55047BB3" w14:textId="77777777" w:rsidR="00F51973" w:rsidRDefault="00F51973" w:rsidP="00F51973">
      <w:pPr>
        <w:spacing w:line="360" w:lineRule="auto"/>
        <w:jc w:val="both"/>
      </w:pPr>
      <w:r>
        <w:t>Moduláris felépítés, DRY-elv és iteratív fejlesztési ciklus alkalmazása.</w:t>
      </w:r>
    </w:p>
    <w:p w14:paraId="280A5C8B" w14:textId="77777777" w:rsidR="00F51973" w:rsidRDefault="00F51973" w:rsidP="00F51973">
      <w:pPr>
        <w:pStyle w:val="Cmsor2"/>
      </w:pPr>
      <w:bookmarkStart w:id="39" w:name="_Toc222735781"/>
      <w:r>
        <w:t>2.20 Hálózatok és számítógép architektúrák</w:t>
      </w:r>
      <w:bookmarkEnd w:id="39"/>
    </w:p>
    <w:p w14:paraId="308D0428" w14:textId="77777777" w:rsidR="00F51973" w:rsidRDefault="00F51973" w:rsidP="00F51973">
      <w:pPr>
        <w:spacing w:line="360" w:lineRule="auto"/>
        <w:jc w:val="both"/>
      </w:pPr>
      <w:r>
        <w:t xml:space="preserve">REST kommunikáció, HTTP protokoll és Docker </w:t>
      </w:r>
      <w:proofErr w:type="spellStart"/>
      <w:r>
        <w:t>overlay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alkalmazása.</w:t>
      </w:r>
    </w:p>
    <w:p w14:paraId="2CE54D32" w14:textId="77777777" w:rsidR="00F51973" w:rsidRDefault="00F51973" w:rsidP="00F51973">
      <w:pPr>
        <w:pStyle w:val="Cmsor2"/>
      </w:pPr>
      <w:bookmarkStart w:id="40" w:name="_Toc222735782"/>
      <w:r>
        <w:t>2.21 Felhasználói interfészek és vizualizáció</w:t>
      </w:r>
      <w:bookmarkEnd w:id="40"/>
    </w:p>
    <w:p w14:paraId="73CF48C2" w14:textId="77777777" w:rsidR="00F51973" w:rsidRDefault="00F51973" w:rsidP="00F51973">
      <w:pPr>
        <w:spacing w:line="360" w:lineRule="auto"/>
        <w:jc w:val="both"/>
      </w:pPr>
      <w:r>
        <w:t>A kategória-rangsor grafikus megjelenítése és adatvizualizáció támogatja a döntéshozatalt.</w:t>
      </w:r>
    </w:p>
    <w:p w14:paraId="72273342" w14:textId="77777777" w:rsidR="00F51973" w:rsidRDefault="00F51973" w:rsidP="00F51973">
      <w:pPr>
        <w:pStyle w:val="Cmsor2"/>
      </w:pPr>
      <w:bookmarkStart w:id="41" w:name="_Toc222735783"/>
      <w:r>
        <w:lastRenderedPageBreak/>
        <w:t>2.22 Rendszertervezés</w:t>
      </w:r>
      <w:bookmarkEnd w:id="41"/>
    </w:p>
    <w:p w14:paraId="64E663AF" w14:textId="77777777" w:rsidR="00F51973" w:rsidRDefault="00F51973" w:rsidP="00F51973">
      <w:pPr>
        <w:spacing w:line="360" w:lineRule="auto"/>
        <w:jc w:val="both"/>
      </w:pPr>
      <w:r>
        <w:t>Teljes életciklus-tervezés: követelményanalízis, architektúra, implementáció, tesztelés és validáció.</w:t>
      </w:r>
    </w:p>
    <w:p w14:paraId="758B2263" w14:textId="77777777" w:rsidR="00F51973" w:rsidRDefault="00F51973" w:rsidP="00F51973">
      <w:pPr>
        <w:pStyle w:val="Cmsor2"/>
      </w:pPr>
      <w:bookmarkStart w:id="42" w:name="_Toc222735784"/>
      <w:r>
        <w:t>2.23 Kultúra, sport, munkahelyi jóllét</w:t>
      </w:r>
      <w:bookmarkEnd w:id="42"/>
    </w:p>
    <w:p w14:paraId="056BC7A2" w14:textId="31B0A966" w:rsidR="00F51973" w:rsidRDefault="00F51973" w:rsidP="00F51973">
      <w:pPr>
        <w:spacing w:line="360" w:lineRule="auto"/>
        <w:jc w:val="both"/>
      </w:pPr>
      <w:r>
        <w:t>Az automatizált rendszer csökkenti az üzemeltetési terhelést és hozzájárul a fenntartható munkavégzéshez</w:t>
      </w:r>
      <w:r w:rsidR="00140A46">
        <w:t>.</w:t>
      </w:r>
    </w:p>
    <w:p w14:paraId="6CF2C189" w14:textId="77777777" w:rsidR="00140A46" w:rsidRDefault="00140A46" w:rsidP="00140A46">
      <w:pPr>
        <w:pStyle w:val="Cmsor1"/>
      </w:pPr>
      <w:bookmarkStart w:id="43" w:name="_Toc222735785"/>
      <w:r>
        <w:t xml:space="preserve">2.3. A </w:t>
      </w:r>
      <w:proofErr w:type="spellStart"/>
      <w:r>
        <w:t>ChatGPT</w:t>
      </w:r>
      <w:proofErr w:type="spellEnd"/>
      <w:r>
        <w:t xml:space="preserve"> szerepe a szakdolgozat elkészítésében</w:t>
      </w:r>
      <w:bookmarkEnd w:id="43"/>
    </w:p>
    <w:p w14:paraId="37F7849B" w14:textId="77777777" w:rsidR="00140A46" w:rsidRDefault="00140A46" w:rsidP="00140A46">
      <w:pPr>
        <w:pStyle w:val="Cmsor2"/>
      </w:pPr>
      <w:bookmarkStart w:id="44" w:name="_Toc222735786"/>
      <w:r>
        <w:t xml:space="preserve">2.3.1. A </w:t>
      </w:r>
      <w:proofErr w:type="spellStart"/>
      <w:r>
        <w:t>ChatGPT</w:t>
      </w:r>
      <w:proofErr w:type="spellEnd"/>
      <w:r>
        <w:t xml:space="preserve"> mint kutatástámogató eszköz</w:t>
      </w:r>
      <w:bookmarkEnd w:id="44"/>
    </w:p>
    <w:p w14:paraId="2DA6EE13" w14:textId="77777777" w:rsidR="00140A46" w:rsidRDefault="00140A46" w:rsidP="00140A46">
      <w:pPr>
        <w:spacing w:line="360" w:lineRule="auto"/>
        <w:jc w:val="both"/>
      </w:pPr>
      <w:r>
        <w:t xml:space="preserve">A dolgozat elkészítése során a </w:t>
      </w:r>
      <w:proofErr w:type="spellStart"/>
      <w:r>
        <w:t>ChatGPT</w:t>
      </w:r>
      <w:proofErr w:type="spellEnd"/>
      <w:r>
        <w:t xml:space="preserve"> támogató eszközként került alkalmazásra, elsősorban kutatás-strukturálási és kérdésgenerálási feladatokban. Segítséget nyújtott a piackutatási kérdések rendszerezésében, a benchmarking szempontok kialakításában, valamint a szakirodalmi fejezet szerkezeti megtervezésében. Fontos kiemelni, hogy a konkrét szakirodalmi hivatkozások kiválasztása és ellenőrzése minden esetben manuálisan történt.</w:t>
      </w:r>
    </w:p>
    <w:p w14:paraId="7808187B" w14:textId="77777777" w:rsidR="00140A46" w:rsidRDefault="00140A46" w:rsidP="00140A46">
      <w:pPr>
        <w:pStyle w:val="Cmsor2"/>
      </w:pPr>
      <w:bookmarkStart w:id="45" w:name="_Toc222735787"/>
      <w:r>
        <w:t>2.3.2. Rendszertervezési támogatás</w:t>
      </w:r>
      <w:bookmarkEnd w:id="45"/>
    </w:p>
    <w:p w14:paraId="69A00EC2" w14:textId="77777777" w:rsidR="00140A46" w:rsidRDefault="00140A46" w:rsidP="00140A46">
      <w:pPr>
        <w:spacing w:line="360" w:lineRule="auto"/>
        <w:jc w:val="both"/>
      </w:pPr>
      <w:r>
        <w:t xml:space="preserve">A rendszerarchitektúra tervezése során a </w:t>
      </w:r>
      <w:proofErr w:type="spellStart"/>
      <w:r>
        <w:t>ChatGPT</w:t>
      </w:r>
      <w:proofErr w:type="spellEnd"/>
      <w:r>
        <w:t xml:space="preserve"> alternatív architektúra-modellek összehasonlításában segített (monolitikus </w:t>
      </w:r>
      <w:proofErr w:type="spellStart"/>
      <w:r>
        <w:t>vs</w:t>
      </w:r>
      <w:proofErr w:type="spellEnd"/>
      <w:r>
        <w:t xml:space="preserve">. </w:t>
      </w:r>
      <w:proofErr w:type="spellStart"/>
      <w:r>
        <w:t>microservice</w:t>
      </w:r>
      <w:proofErr w:type="spellEnd"/>
      <w:r>
        <w:t xml:space="preserve"> megközelítés). Támogatást nyújtott a Docker-alapú infrastruktúra komponenseinek strukturálásában, valamint a Google </w:t>
      </w:r>
      <w:proofErr w:type="spellStart"/>
      <w:r>
        <w:t>Trends</w:t>
      </w:r>
      <w:proofErr w:type="spellEnd"/>
      <w:r>
        <w:t xml:space="preserve"> alapú adatfeldolgozási folyamat logikai lépéseinek meghatározásában. A generált javaslatok minden esetben mérnöki validáción estek át.</w:t>
      </w:r>
    </w:p>
    <w:p w14:paraId="3C630DDB" w14:textId="77777777" w:rsidR="00140A46" w:rsidRDefault="00140A46" w:rsidP="00140A46">
      <w:pPr>
        <w:pStyle w:val="Cmsor2"/>
      </w:pPr>
      <w:bookmarkStart w:id="46" w:name="_Toc222735788"/>
      <w:r>
        <w:t>2.3.3. Példák a konkrét alkalmazásra</w:t>
      </w:r>
      <w:bookmarkEnd w:id="46"/>
    </w:p>
    <w:p w14:paraId="3F175B2F" w14:textId="77777777" w:rsidR="00140A46" w:rsidRDefault="00140A46" w:rsidP="00140A46">
      <w:pPr>
        <w:spacing w:line="360" w:lineRule="auto"/>
        <w:jc w:val="both"/>
      </w:pPr>
      <w:r>
        <w:t xml:space="preserve">A </w:t>
      </w:r>
      <w:proofErr w:type="spellStart"/>
      <w:r>
        <w:t>ChatGPT</w:t>
      </w:r>
      <w:proofErr w:type="spellEnd"/>
      <w:r>
        <w:t xml:space="preserve"> segítségével került kialakításra a piackutatási kérdéssor, amely strukturáltan vizsgálta a termékkategóriák keresleti trendjeit. Segítséget adott továbbá a tesztelési szempontok megfogalmazásában (funkcionális teszt, terheléses teszt, reprodukálhatósági vizsgálat). A kapott válaszok iránymutató jellegűek voltak, a végleges szakmai döntéseket minden esetben önálló elemzés és validáció előzte meg.</w:t>
      </w:r>
    </w:p>
    <w:p w14:paraId="7E11DEA1" w14:textId="77777777" w:rsidR="00140A46" w:rsidRDefault="00140A46" w:rsidP="00140A46">
      <w:pPr>
        <w:pStyle w:val="Cmsor2"/>
      </w:pPr>
      <w:bookmarkStart w:id="47" w:name="_Toc222735789"/>
      <w:r>
        <w:t>2.3.4. Korlátok és felelősségi kérdések</w:t>
      </w:r>
      <w:bookmarkEnd w:id="47"/>
    </w:p>
    <w:p w14:paraId="0E96CE69" w14:textId="77777777" w:rsidR="00140A46" w:rsidRDefault="00140A46" w:rsidP="00140A46">
      <w:pPr>
        <w:spacing w:line="360" w:lineRule="auto"/>
        <w:jc w:val="both"/>
      </w:pPr>
      <w:r>
        <w:t xml:space="preserve">A </w:t>
      </w:r>
      <w:proofErr w:type="spellStart"/>
      <w:r>
        <w:t>ChatGPT</w:t>
      </w:r>
      <w:proofErr w:type="spellEnd"/>
      <w:r>
        <w:t xml:space="preserve"> használata során figyelembe kellett venni a generatív modellek korlátait, különösen a pontatlanság (hallucináció) lehetőségét. A dolgozat végleges szövege kizárólag ellenőrzött, </w:t>
      </w:r>
      <w:proofErr w:type="spellStart"/>
      <w:r>
        <w:lastRenderedPageBreak/>
        <w:t>validált</w:t>
      </w:r>
      <w:proofErr w:type="spellEnd"/>
      <w:r>
        <w:t xml:space="preserve"> tartalmakra épül. A </w:t>
      </w:r>
      <w:proofErr w:type="spellStart"/>
      <w:r>
        <w:t>ChatGPT</w:t>
      </w:r>
      <w:proofErr w:type="spellEnd"/>
      <w:r>
        <w:t xml:space="preserve"> nem önálló forrásként, hanem támogató eszközként került alkalmazásra, a szakmai felelősség teljes mértékben a szerzőt terheli.</w:t>
      </w:r>
    </w:p>
    <w:p w14:paraId="297447C9" w14:textId="77777777" w:rsidR="00140A46" w:rsidRDefault="00140A46" w:rsidP="00F51973">
      <w:pPr>
        <w:spacing w:line="360" w:lineRule="auto"/>
        <w:jc w:val="both"/>
      </w:pPr>
    </w:p>
    <w:sectPr w:rsidR="00140A46" w:rsidSect="00DA760A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F429" w14:textId="77777777" w:rsidR="00977EE7" w:rsidRDefault="00977EE7" w:rsidP="00930A11">
      <w:pPr>
        <w:spacing w:after="0" w:line="240" w:lineRule="auto"/>
      </w:pPr>
      <w:r>
        <w:separator/>
      </w:r>
    </w:p>
  </w:endnote>
  <w:endnote w:type="continuationSeparator" w:id="0">
    <w:p w14:paraId="534543DE" w14:textId="77777777" w:rsidR="00977EE7" w:rsidRDefault="00977EE7" w:rsidP="0093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57083"/>
      <w:docPartObj>
        <w:docPartGallery w:val="Page Numbers (Bottom of Page)"/>
        <w:docPartUnique/>
      </w:docPartObj>
    </w:sdtPr>
    <w:sdtEndPr/>
    <w:sdtContent>
      <w:p w14:paraId="25E9461A" w14:textId="1E60D49D" w:rsidR="000D0A6A" w:rsidRDefault="000D0A6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51125" w14:textId="77777777" w:rsidR="00930A11" w:rsidRDefault="00930A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B729" w14:textId="77777777" w:rsidR="00977EE7" w:rsidRDefault="00977EE7" w:rsidP="00930A11">
      <w:pPr>
        <w:spacing w:after="0" w:line="240" w:lineRule="auto"/>
      </w:pPr>
      <w:r>
        <w:separator/>
      </w:r>
    </w:p>
  </w:footnote>
  <w:footnote w:type="continuationSeparator" w:id="0">
    <w:p w14:paraId="610CF824" w14:textId="77777777" w:rsidR="00977EE7" w:rsidRDefault="00977EE7" w:rsidP="00930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509B1"/>
    <w:multiLevelType w:val="multilevel"/>
    <w:tmpl w:val="EEB4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71E5D"/>
    <w:multiLevelType w:val="multilevel"/>
    <w:tmpl w:val="249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93F2D"/>
    <w:multiLevelType w:val="multilevel"/>
    <w:tmpl w:val="AAC6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E0602"/>
    <w:multiLevelType w:val="multilevel"/>
    <w:tmpl w:val="7B5C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557856">
    <w:abstractNumId w:val="3"/>
  </w:num>
  <w:num w:numId="2" w16cid:durableId="1570732410">
    <w:abstractNumId w:val="2"/>
  </w:num>
  <w:num w:numId="3" w16cid:durableId="2107269473">
    <w:abstractNumId w:val="1"/>
  </w:num>
  <w:num w:numId="4" w16cid:durableId="185036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90"/>
    <w:rsid w:val="000113A0"/>
    <w:rsid w:val="00064DDC"/>
    <w:rsid w:val="00080E64"/>
    <w:rsid w:val="000D0A6A"/>
    <w:rsid w:val="001171B7"/>
    <w:rsid w:val="00125EE2"/>
    <w:rsid w:val="00140A46"/>
    <w:rsid w:val="001F64AB"/>
    <w:rsid w:val="00274676"/>
    <w:rsid w:val="002C4BA2"/>
    <w:rsid w:val="00356CF0"/>
    <w:rsid w:val="00365090"/>
    <w:rsid w:val="00390553"/>
    <w:rsid w:val="003B3BD1"/>
    <w:rsid w:val="003D0E1E"/>
    <w:rsid w:val="003F3189"/>
    <w:rsid w:val="00405590"/>
    <w:rsid w:val="004C7F51"/>
    <w:rsid w:val="004D2F97"/>
    <w:rsid w:val="004F7B43"/>
    <w:rsid w:val="005450C9"/>
    <w:rsid w:val="00556515"/>
    <w:rsid w:val="0068430F"/>
    <w:rsid w:val="007215EE"/>
    <w:rsid w:val="008B6089"/>
    <w:rsid w:val="008F5154"/>
    <w:rsid w:val="0091185A"/>
    <w:rsid w:val="0092633C"/>
    <w:rsid w:val="00930A11"/>
    <w:rsid w:val="00977EE7"/>
    <w:rsid w:val="009A700C"/>
    <w:rsid w:val="009B2AB8"/>
    <w:rsid w:val="00A2445A"/>
    <w:rsid w:val="00B31D58"/>
    <w:rsid w:val="00B51737"/>
    <w:rsid w:val="00BE1D66"/>
    <w:rsid w:val="00BF204E"/>
    <w:rsid w:val="00CC3BED"/>
    <w:rsid w:val="00CD054A"/>
    <w:rsid w:val="00D36DCE"/>
    <w:rsid w:val="00DA760A"/>
    <w:rsid w:val="00E93454"/>
    <w:rsid w:val="00EC6AE8"/>
    <w:rsid w:val="00EF2AC9"/>
    <w:rsid w:val="00F11D0F"/>
    <w:rsid w:val="00F51973"/>
    <w:rsid w:val="00FC5743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67B6"/>
  <w15:chartTrackingRefBased/>
  <w15:docId w15:val="{0EA5381E-0CDF-4686-AFE4-7A096D8B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5590"/>
    <w:pPr>
      <w:spacing w:after="200" w:line="276" w:lineRule="auto"/>
    </w:pPr>
    <w:rPr>
      <w:rFonts w:ascii="Times New Roman" w:eastAsiaTheme="minorEastAsia" w:hAnsi="Times New Roman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0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0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05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5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5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405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405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55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55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55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55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55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55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5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55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55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55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55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559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3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A11"/>
    <w:rPr>
      <w:rFonts w:ascii="Times New Roman" w:eastAsiaTheme="minorEastAsia" w:hAnsi="Times New Roman"/>
      <w:kern w:val="0"/>
      <w:sz w:val="24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3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A11"/>
    <w:rPr>
      <w:rFonts w:ascii="Times New Roman" w:eastAsiaTheme="minorEastAsia" w:hAnsi="Times New Roman"/>
      <w:kern w:val="0"/>
      <w:sz w:val="24"/>
      <w14:ligatures w14:val="none"/>
    </w:rPr>
  </w:style>
  <w:style w:type="paragraph" w:styleId="Nincstrkz">
    <w:name w:val="No Spacing"/>
    <w:link w:val="NincstrkzChar"/>
    <w:uiPriority w:val="1"/>
    <w:qFormat/>
    <w:rsid w:val="00DA760A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DA760A"/>
    <w:rPr>
      <w:rFonts w:eastAsiaTheme="minorEastAsia"/>
      <w:kern w:val="0"/>
      <w:lang w:eastAsia="hu-HU"/>
      <w14:ligatures w14:val="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A700C"/>
    <w:pPr>
      <w:spacing w:before="240" w:after="0" w:line="259" w:lineRule="auto"/>
      <w:outlineLvl w:val="9"/>
    </w:pPr>
    <w:rPr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A700C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9A700C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9A700C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9A70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A95D-77B8-4CF9-A8A4-599D1A7F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1756</Words>
  <Characters>14247</Characters>
  <Application>Microsoft Office Word</Application>
  <DocSecurity>0</DocSecurity>
  <Lines>290</Lines>
  <Paragraphs>186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Keresletvezérelt infrastruktúra-irányítás mesterséges intelligencia alkalmazásával, konténerizált Achitektúrában</vt:lpstr>
    </vt:vector>
  </TitlesOfParts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Keresletvezérelt infrastruktúra-irányítás mesterséges intelligencia alkalmazásával, konténerizált Achitektúrában</dc:title>
  <dc:subject/>
  <dc:creator>László Nagy</dc:creator>
  <cp:keywords/>
  <dc:description/>
  <cp:lastModifiedBy>László Nagy</cp:lastModifiedBy>
  <cp:revision>3</cp:revision>
  <dcterms:created xsi:type="dcterms:W3CDTF">2026-02-23T09:46:00Z</dcterms:created>
  <dcterms:modified xsi:type="dcterms:W3CDTF">2026-02-23T09:47:00Z</dcterms:modified>
</cp:coreProperties>
</file>