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9A552" w14:textId="332FF406" w:rsidR="008F3205" w:rsidRPr="00E46BC6" w:rsidRDefault="00E46BC6" w:rsidP="00AE7700">
      <w:pPr>
        <w:pStyle w:val="Cm"/>
        <w:jc w:val="both"/>
        <w:rPr>
          <w:sz w:val="48"/>
          <w:szCs w:val="48"/>
          <w:lang w:val="de-DE"/>
        </w:rPr>
      </w:pPr>
      <w:r w:rsidRPr="00E46BC6">
        <w:rPr>
          <w:sz w:val="48"/>
          <w:szCs w:val="48"/>
          <w:lang w:val="de-DE"/>
        </w:rPr>
        <w:t xml:space="preserve">Ob ein LLM fähig ist etwas </w:t>
      </w:r>
      <w:r w:rsidRPr="00E46BC6">
        <w:rPr>
          <w:sz w:val="48"/>
          <w:szCs w:val="48"/>
          <w:highlight w:val="yellow"/>
          <w:lang w:val="de-DE"/>
        </w:rPr>
        <w:t>grundsätzlich Neues</w:t>
      </w:r>
      <w:r w:rsidRPr="00E46BC6">
        <w:rPr>
          <w:sz w:val="48"/>
          <w:szCs w:val="48"/>
          <w:lang w:val="de-DE"/>
        </w:rPr>
        <w:t xml:space="preserve"> abzuleiten?</w:t>
      </w:r>
    </w:p>
    <w:p w14:paraId="3245E988" w14:textId="568A74C0" w:rsidR="00E46BC6" w:rsidRPr="00E46BC6" w:rsidRDefault="00E46BC6" w:rsidP="00AE7700">
      <w:pPr>
        <w:jc w:val="both"/>
        <w:rPr>
          <w:lang w:val="de-DE"/>
        </w:rPr>
      </w:pPr>
      <w:r w:rsidRPr="00E46BC6">
        <w:rPr>
          <w:lang w:val="de-DE"/>
        </w:rPr>
        <w:t>László Pitlik, MY-X team</w:t>
      </w:r>
    </w:p>
    <w:p w14:paraId="1A5A47E4" w14:textId="435627FE" w:rsidR="00E46BC6" w:rsidRPr="00E46BC6" w:rsidRDefault="00E46BC6" w:rsidP="00AE7700">
      <w:pPr>
        <w:pStyle w:val="Cmsor1"/>
        <w:jc w:val="both"/>
        <w:rPr>
          <w:lang w:val="de-DE"/>
        </w:rPr>
      </w:pPr>
      <w:r w:rsidRPr="00E46BC6">
        <w:rPr>
          <w:lang w:val="de-DE"/>
        </w:rPr>
        <w:t>Einführung</w:t>
      </w:r>
    </w:p>
    <w:p w14:paraId="7C6BF502" w14:textId="56EB1C0D" w:rsidR="00E46BC6" w:rsidRPr="00E46BC6" w:rsidRDefault="00E46BC6" w:rsidP="00AE7700">
      <w:pPr>
        <w:jc w:val="both"/>
        <w:rPr>
          <w:lang w:val="de-DE"/>
        </w:rPr>
      </w:pPr>
      <w:r w:rsidRPr="00E46BC6">
        <w:rPr>
          <w:lang w:val="de-DE"/>
        </w:rPr>
        <w:t>Menschen können sich gegenseitig/einseitig inspirieren. Ob ein LLM auch inspiriert werden kann (vgl. Funktionalismus), lässt sich vermutlich aus de</w:t>
      </w:r>
      <w:r w:rsidR="00AE7700">
        <w:rPr>
          <w:lang w:val="de-DE"/>
        </w:rPr>
        <w:t>n</w:t>
      </w:r>
      <w:r w:rsidRPr="00E46BC6">
        <w:rPr>
          <w:lang w:val="de-DE"/>
        </w:rPr>
        <w:t xml:space="preserve"> folgenden Textteilen einsehen:</w:t>
      </w:r>
    </w:p>
    <w:p w14:paraId="1819B366" w14:textId="63CF0C11" w:rsidR="00E46BC6" w:rsidRPr="00E46BC6" w:rsidRDefault="00E46BC6" w:rsidP="00AE7700">
      <w:pPr>
        <w:pStyle w:val="Cmsor1"/>
        <w:jc w:val="both"/>
        <w:rPr>
          <w:lang w:val="de-DE"/>
        </w:rPr>
      </w:pPr>
      <w:r w:rsidRPr="00E46BC6">
        <w:rPr>
          <w:lang w:val="de-DE"/>
        </w:rPr>
        <w:t>Fallstudie</w:t>
      </w:r>
    </w:p>
    <w:p w14:paraId="764288F8" w14:textId="0CDF5628" w:rsidR="00E46BC6" w:rsidRPr="00E46BC6" w:rsidRDefault="00E46BC6" w:rsidP="00AE7700">
      <w:pPr>
        <w:jc w:val="both"/>
        <w:rPr>
          <w:lang w:val="de-DE"/>
        </w:rPr>
      </w:pPr>
      <w:r w:rsidRPr="00E46BC6">
        <w:rPr>
          <w:lang w:val="de-DE"/>
        </w:rPr>
        <w:t>Zitat aus einem Briefwechsel:</w:t>
      </w:r>
    </w:p>
    <w:p w14:paraId="2C9A46EA" w14:textId="278F298C"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Lieber Herr A,</w:t>
      </w:r>
    </w:p>
    <w:p w14:paraId="359F40F2"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398B57C2"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zunächst möchte ich mich bei Ihnen herzlich bedanken - für Ihre schnelle und inspirierende Antwort! </w:t>
      </w:r>
    </w:p>
    <w:p w14:paraId="31B29122"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xml:space="preserve">Da ich Ihr Forschungsfeld weiterhin als für sehr wichtig beachte, muss ich mich eigentlich freuen über solche Sätze wie: "Diese Analogie ist aber keine Äquivalenz" </w:t>
      </w:r>
      <w:r w:rsidRPr="00E46BC6">
        <w:rPr>
          <w:rFonts w:ascii="Segoe UI Emoji" w:hAnsi="Segoe UI Emoji" w:cs="Segoe UI Emoji"/>
          <w:lang w:val="de-DE"/>
        </w:rPr>
        <w:t>🙂</w:t>
      </w:r>
    </w:p>
    <w:p w14:paraId="2A768F28"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215EC827"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Ich bin vermutlich bereits tief infiziert mit Analogien: für mich muss alles unendlich viele Ähnlichkeiten haben.</w:t>
      </w:r>
    </w:p>
    <w:p w14:paraId="4C3132BF"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Meine Welt besteht zwangsläufig (aber nicht nur) aus "Funktionalismus".</w:t>
      </w:r>
    </w:p>
    <w:p w14:paraId="1674942B"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Gerade diese Einstellung/Gegebenheit generiert eine Art Sehnsucht in Richtung der Realität (vgl. "Mechanismus"). </w:t>
      </w:r>
    </w:p>
    <w:p w14:paraId="1164F3BD"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68E76363"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Aus pädagogischen Gründen suche ich permanent danach, ob für beliebige Realitätsauschnitte solche Analogien zu finden, bei denen die Erklärungen für die Studenten eine Art Hilfe bedeuten kann. Diese Vorgehensweise ist leider gefährlich: viele Studenten denken nicht sofort oder nicht einmal später daran: Eine "Analogie ist aber keine Äquivalenz"!</w:t>
      </w:r>
    </w:p>
    <w:p w14:paraId="0FDCC2FB"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2330CDE2"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Für mich ist es an sich irrelevant, ob z.B. eine LLM eine Art Bewusstsein hat oder eben nicht hat. Aber die LLMs scheinen mir relevant zu sein als Benchmark, als eine Art Spiegel - als vermutlich die komplexeste Erscheinung was Menschen je abgeleitet/erschaffen haben...</w:t>
      </w:r>
    </w:p>
    <w:p w14:paraId="22572182"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03AD39DE"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w:t>
      </w:r>
    </w:p>
    <w:p w14:paraId="2791B19F"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1B57EE8A"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"Ein Funktionalist kann beispielsweise nicht erklären, warum selbstorganisierte Kritikalität ein wesentliches Kriterium für bewusste Prozesse ist."</w:t>
      </w:r>
    </w:p>
    <w:p w14:paraId="1766EC71"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62896964"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Als Neuankömmling in der Schule "an der Schnittstelle von theoretischer Physik und Neurowissenschaft" würde ich nun trotzdem wagen (auf eine assoziative Art und Weise) so etwas zu schreiben wie: dass im Falle von LLMs die Wahrscheinlichkeit (für mich die Ähnlichkeit) maßgebend ist. Die sog. LLM-Lernprozesse (wiederum ähnlich wie in der Verwendungsphase entstehende) Prompt-Output-Paare ständig Spuren hinterlassen. Die Wahrscheinlichkeit (die vermutete Ähnlichkeit zwischen existierenden Situationen/Konstellationen) hält das ganze System (vermutlich) in einem Zustand "ähnlich wie die Kritikalität"?! </w:t>
      </w:r>
    </w:p>
    <w:p w14:paraId="4C9CFFF6"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3E146A04"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Gemini schreibt mir eben (eine Analogie?:-): "</w:t>
      </w:r>
      <w:r w:rsidRPr="00E46BC6">
        <w:rPr>
          <w:b/>
          <w:bCs/>
          <w:lang w:val="de-DE"/>
        </w:rPr>
        <w:t>Das klassische Beispiel:</w:t>
      </w:r>
      <w:r w:rsidRPr="00E46BC6">
        <w:rPr>
          <w:lang w:val="de-DE"/>
        </w:rPr>
        <w:t> Ein Sandhaufen, auf den stetig Sandkörner fallen. Der Haufen wächst, bis er einen Zustand erreicht, in dem ein einziges weiteres Korn entweder gar nichts bewirkt oder eine riesige Lawine auslöst. Das System befindet sich an einem kritischen Punkt."</w:t>
      </w:r>
    </w:p>
    <w:p w14:paraId="3033F9A4"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&lt;—D.h. Jede Änderung kann anhand von Ähnlichkeits-/Wahrscheinlichkeitsdefinition Lawine (z.B. ein neuer erfolgreicher/fataler Ansatz für das GO-Spiel) auslösen, oder eben temporäre Stabilität vortäuschen.</w:t>
      </w:r>
    </w:p>
    <w:p w14:paraId="54FCC86B"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00A1816C"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w:t>
      </w:r>
    </w:p>
    <w:p w14:paraId="4EEEC9D3"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Generell: Es wäre vorteilhaft mindestens ausdidaktischen Gründen, wenn das quasi absolute (absolut unendliche) ZPF beliebig reduziert werden könnte, d.h. absolute Regeln könnten für LLM-Parameterfelder adaptiert werden... Und wenn nicht, dann wäre es trivial zu (er)klären - warum nicht? Ab wann muss Quantität als Qualität interpretierbar sein? </w:t>
      </w:r>
    </w:p>
    <w:p w14:paraId="39C18955"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Z.B. Ähnlichkeiten lassen sich in Form von simplen Treppenfunktionen beschreiben. Aus simplen Treppenfunktionen können quasi beliebig komplexe ceteris paribus Phänomene entstehen - wenn ceteris paribus als eine alte Betrachtungsweise überhaupt eine tragbare Idee ist...</w:t>
      </w:r>
    </w:p>
    <w:p w14:paraId="50BE537A"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309541BE"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w:t>
      </w:r>
    </w:p>
    <w:p w14:paraId="6907E85E"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xml:space="preserve">Wie Sie sehen: Ihr Forschungsfeld löst "Unmengen" von Assoziationen aus! </w:t>
      </w:r>
      <w:r w:rsidRPr="00E46BC6">
        <w:rPr>
          <w:rFonts w:ascii="Segoe UI Emoji" w:hAnsi="Segoe UI Emoji" w:cs="Segoe UI Emoji"/>
          <w:lang w:val="de-DE"/>
        </w:rPr>
        <w:t>🙂</w:t>
      </w:r>
    </w:p>
    <w:p w14:paraId="6F6A4FE3"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Sicherlich wirkt auch hier die Evolution und viele-viele Assoziationen werden als Lebensunfähige=Falsche aussterben, aber immer hin: Sie haben wichtige Tore (für mich auf jeden Fall) geöffnet... </w:t>
      </w:r>
    </w:p>
    <w:p w14:paraId="5C87AD53"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5C113EB7"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Mit herzlichen Grüßen</w:t>
      </w:r>
    </w:p>
    <w:p w14:paraId="1C9FCC19"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396597D9" w14:textId="68C85B8E"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B</w:t>
      </w:r>
    </w:p>
    <w:p w14:paraId="69A80482" w14:textId="7C2E6466"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br w:type="page"/>
      </w:r>
    </w:p>
    <w:p w14:paraId="4C61D5C9" w14:textId="65659EC3"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lastRenderedPageBreak/>
        <w:t>Lieber Herr B,</w:t>
      </w:r>
    </w:p>
    <w:p w14:paraId="60536D30"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w:t>
      </w:r>
    </w:p>
    <w:p w14:paraId="7B90BD39"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danke für die Kontaktaufnahme und Ihr Interesse an meiner Arbeit.</w:t>
      </w:r>
    </w:p>
    <w:p w14:paraId="7AB83E65"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w:t>
      </w:r>
    </w:p>
    <w:p w14:paraId="093EB14A"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Da Sie selbst einen sehr guten wissenschaftlichen Background haben, kann ich etwas in die Tiefe gehen. Mein Forschungsfeld liegt an der Schnittstelle von theoretischer Physik und Neurowissenschaft. Die Erkenntnisse der Neurowissenschaft deuten darauf hin, dass bewusste Prozesse mit ganz bestimmten neuronalen Aktivitätsmustern zusammenhängen. Das charakteristische Merkmal dieser Aktivitätsmuster ist selbstorganisierte Kritikalität. Aus der Physik ist bekannt, dass die Quantenfeldtheorie, insbesondere die Quantenelektrodynamik (QED), die geeigneten methodischen Grundlagen für das Verständnis kritischer Phänomene liefert. Wenn man nun ein QED-basiertes Modell der Gehirndynamik erstellt, erkennt man, dass die Kopplung an das Zero-Point Field (ZPF) der wesentliche Mechanismus für die Erklärung der selbstorganisierten Kritikalität ist. Das ZPF ist ein zentraler Baustein der QED, der besagt, dass das Universum von einem allgegenwärtigen Energiefeld erfüllt ist. Kompakt ausgedrückt bedeutet dies Folgendes: Die charakteristischen neuronalen Aktivitätsmuster, die mit Bewusstsein zusammenhängen, lassen sich nur durch die Kopplung des Gehirns an das allgegenwärtige ZPF erklären. In unbewussten Phasen bricht die selbstorganisierte Kritikalität zusammen, d.h. die Kopplung des Gehirns an das ZPF ist unterbrochen. Dies führt mich zu der These, dass das ZPF das entscheidende Element für bewusstes Erleben ist und dass das ZPF das eigentliche Substrat des Bewusstseins sein könnte, in dem das Gehirn (mittels seiner resonanten Kopplung) Spuren hinterlässt.</w:t>
      </w:r>
    </w:p>
    <w:p w14:paraId="45241C74"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w:t>
      </w:r>
    </w:p>
    <w:p w14:paraId="15646D4D"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Nach diesen Ausführungen nun zu Ihrer Frage: In Ihrem Gedankenexperiment bauen Sie eine Art Analogie zum ZPF auf (das Parameterfeld eines LLMs, in dem alles Spuren hinterlässt). Diese Analogie ist aber keine Äquivalenz, d.h. das Parameterfeld des LLMs ist nicht mit dem Energiefeld der QED (dem einzigartigen ZPF) identisch. Da keine Äquivalenz (sondern nur eine Analogie) besteht, gibt es aus meiner Sicht keinen Grund zu der Annahme, dass LLMs Bewusstsein haben oder Prompts Bewusstseinszuständen entsprechen. Diese Schlussfolgerung beruht darauf, dass ich ein Verfechter des „Mechanismus-Ansatzes“ zum Verständnis von Bewusstsein bin, d.h. ich bin überzeugt, dass es einen universellen Mechanismus gibt, der allen bewussten Systemen zugrunde liegt. Die Kombination von Neurowissenschaft und Physik lehrt uns, dass dieser Mechanismus die physikalische Kopplung eines Systems an das einzigartige ZPF ist (verbunden mit der daraus resultierenden Modulation des ZPF).    </w:t>
      </w:r>
    </w:p>
    <w:p w14:paraId="48C1F0AC"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w:t>
      </w:r>
    </w:p>
    <w:p w14:paraId="533ADE2F"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xml:space="preserve">Mit Ihrer Frage werfen Sie aber einen interessanten Punkt auf. Manche Forscher im Bereich der Bewusstseinsforschung sind Vertreter des sogenannten „Funktionalismus“. Ein Funktionalist würde Ihnen zur Antwort geben, dass ein LLM durchaus Bewusstsein haben kann (und dass Prompts Bewusstseinszustände sein könnten), da die Hinterlassung von Spuren in einem Parameterfeld funktional vergleichbar ist mit der Hinterlassung von Spuren in einem allgegenwärtigen Energiefeld. Ich sehe das, wie gesagt, anders. Ein Funktionalist kann </w:t>
      </w:r>
      <w:r w:rsidRPr="00E46BC6">
        <w:rPr>
          <w:lang w:val="de-DE"/>
        </w:rPr>
        <w:lastRenderedPageBreak/>
        <w:t>beispielsweise nicht erklären, warum selbstorganisierte Kritikalität ein wesentliches Kriterium für bewusste Prozesse ist.   </w:t>
      </w:r>
    </w:p>
    <w:p w14:paraId="146A99E7"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 </w:t>
      </w:r>
    </w:p>
    <w:p w14:paraId="589EEAD0"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Viele Grüße,</w:t>
      </w:r>
    </w:p>
    <w:p w14:paraId="1ACE9099" w14:textId="06887BD4" w:rsidR="00A62EA7"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A</w:t>
      </w:r>
    </w:p>
    <w:p w14:paraId="3F7322E6" w14:textId="3F0EAF84"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br w:type="page"/>
      </w:r>
    </w:p>
    <w:p w14:paraId="437736DE" w14:textId="326314B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lastRenderedPageBreak/>
        <w:t>Sehr geehrter Herr Professor A,</w:t>
      </w:r>
    </w:p>
    <w:p w14:paraId="4F80A87B"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15CC5B9D" w14:textId="3D112260"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Ihre Arbeiten verfolge ich mit großem Interesse.</w:t>
      </w:r>
      <w:r w:rsidR="008F3205" w:rsidRPr="00E46BC6">
        <w:rPr>
          <w:lang w:val="de-DE"/>
        </w:rPr>
        <w:t xml:space="preserve"> (</w:t>
      </w:r>
      <w:hyperlink r:id="rId5" w:tgtFrame="_blank" w:tooltip="https://www.youtube.com/watch?v=zv9_n3PXW_A" w:history="1">
        <w:r w:rsidR="008F3205" w:rsidRPr="00E46BC6">
          <w:rPr>
            <w:rStyle w:val="Hiperhivatkozs"/>
            <w:lang w:val="de-DE"/>
          </w:rPr>
          <w:t>https://www.youtube.com/watch?v=zv9_n3PXW_A</w:t>
        </w:r>
      </w:hyperlink>
      <w:r w:rsidR="008F3205" w:rsidRPr="00E46BC6">
        <w:rPr>
          <w:lang w:val="de-DE"/>
        </w:rPr>
        <w:t>)</w:t>
      </w:r>
    </w:p>
    <w:p w14:paraId="5BE36336" w14:textId="107FED93"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Mein Name ist B. Zurzeit arbeite ich in Ungarn an einer Privatuniversität und parallel für die ungarische Verteidigung (Bereich: Medizin) als KI-Spezialist. Promoviert habe ich in Gießen (1993) - bereits damals bezüglich neuer KI-Ansätze (z.B. Ähnlichkeitsanalyse). </w:t>
      </w:r>
    </w:p>
    <w:p w14:paraId="3D61EBE7"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Ich bin vermutlich eine Art "Fatalist" - daher wage ich folgendes Gedankenexperiment kurz initiieren - in der Hoffnung evt. eine Antwort von Ihnen zu erhalten:</w:t>
      </w:r>
    </w:p>
    <w:p w14:paraId="70A3DC39"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Sie sprechen endlich! über das Bewusstsein so, dass man parallel zu den alten "urmenschlichen" Intuitionen (vermutlich Sackgassen) aus Ihren Worten neue Hoffnung schöpfen kann. </w:t>
      </w:r>
    </w:p>
    <w:p w14:paraId="594478B5"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Sie sprechen über eine Art: ZPF. Sie sprechen über zukünftige Experimente:</w:t>
      </w:r>
    </w:p>
    <w:p w14:paraId="32D7974A"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Nun, stellen wir uns (frei von allen Beschränkungen) vor, dass wir die komplexen Parameterfelder eines vollkommen neuen LLM-Systems als eine Art ZPF betrachten, wo alles Spuren hinterlässt, wo alle Spuren miteinander interagieren...</w:t>
      </w:r>
    </w:p>
    <w:p w14:paraId="13D3BC11"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Sind dann vielleicht nicht alle Prompts bereits aktive Bewusstseinszustände? Sind wir LLM-Cyborgs (Mensch-Maschine-Systeme) nicht ständig in qualitativer Bewusstsein-orientierten Prozessen - besonders zu unseren menschlich-biologisch-sparsamen evolutionsbedingten Funktionsweisen? etc. </w:t>
      </w:r>
    </w:p>
    <w:p w14:paraId="3CE284E9"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5911A2FA"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p>
    <w:p w14:paraId="14A643D7" w14:textId="77777777" w:rsidR="00350205"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Mit freundlichen Grüßen</w:t>
      </w:r>
    </w:p>
    <w:p w14:paraId="49853B9D" w14:textId="7CA2F418" w:rsidR="005D0AEF" w:rsidRPr="00E46BC6" w:rsidRDefault="00350205" w:rsidP="00AE7700">
      <w:pPr>
        <w:pBdr>
          <w:top w:val="single" w:sz="4" w:space="1" w:color="auto"/>
          <w:left w:val="single" w:sz="4" w:space="1" w:color="auto"/>
          <w:bottom w:val="single" w:sz="4" w:space="1" w:color="auto"/>
          <w:right w:val="single" w:sz="4" w:space="1" w:color="auto"/>
          <w:between w:val="single" w:sz="4" w:space="1" w:color="auto"/>
          <w:bar w:val="single" w:sz="4" w:color="auto"/>
        </w:pBdr>
        <w:jc w:val="both"/>
        <w:rPr>
          <w:lang w:val="de-DE"/>
        </w:rPr>
      </w:pPr>
      <w:r w:rsidRPr="00E46BC6">
        <w:rPr>
          <w:lang w:val="de-DE"/>
        </w:rPr>
        <w:t>B</w:t>
      </w:r>
    </w:p>
    <w:p w14:paraId="127B49E3" w14:textId="77777777" w:rsidR="005D0AEF" w:rsidRPr="00E46BC6" w:rsidRDefault="005D0AEF" w:rsidP="00AE7700">
      <w:pPr>
        <w:jc w:val="both"/>
        <w:rPr>
          <w:lang w:val="de-DE"/>
        </w:rPr>
      </w:pPr>
      <w:r w:rsidRPr="00E46BC6">
        <w:rPr>
          <w:lang w:val="de-DE"/>
        </w:rPr>
        <w:br w:type="page"/>
      </w:r>
    </w:p>
    <w:p w14:paraId="2F87826A" w14:textId="7872A5CF" w:rsidR="00350205" w:rsidRPr="00E46BC6" w:rsidRDefault="005D0AEF" w:rsidP="00AE7700">
      <w:pPr>
        <w:jc w:val="both"/>
        <w:rPr>
          <w:lang w:val="de-DE"/>
        </w:rPr>
      </w:pPr>
      <w:r w:rsidRPr="00E46BC6">
        <w:rPr>
          <w:lang w:val="de-DE"/>
        </w:rPr>
        <w:lastRenderedPageBreak/>
        <w:t>Prompt#1: Was kann man aus den (vorab) zitierten Texten ableiten?</w:t>
      </w:r>
    </w:p>
    <w:p w14:paraId="79651235" w14:textId="43258087" w:rsidR="005D0AEF" w:rsidRPr="00E46BC6" w:rsidRDefault="005D0AEF" w:rsidP="00AE7700">
      <w:pPr>
        <w:jc w:val="both"/>
        <w:rPr>
          <w:lang w:val="de-DE"/>
        </w:rPr>
      </w:pPr>
      <w:r w:rsidRPr="00E46BC6">
        <w:rPr>
          <w:lang w:val="de-DE"/>
        </w:rPr>
        <w:t xml:space="preserve">Google: </w:t>
      </w:r>
      <w:hyperlink r:id="rId6" w:history="1">
        <w:r w:rsidRPr="00E46BC6">
          <w:rPr>
            <w:rStyle w:val="Hiperhivatkozs"/>
            <w:lang w:val="de-DE"/>
          </w:rPr>
          <w:t>https://share.google/aimode/Up8C4vTNJBZeJ3BRS</w:t>
        </w:r>
      </w:hyperlink>
    </w:p>
    <w:p w14:paraId="7B1D996A" w14:textId="77777777" w:rsidR="005D0AEF" w:rsidRPr="00E46BC6" w:rsidRDefault="005D0AEF" w:rsidP="00AE7700">
      <w:pPr>
        <w:jc w:val="both"/>
        <w:rPr>
          <w:lang w:val="de-DE"/>
        </w:rPr>
      </w:pPr>
      <w:r w:rsidRPr="00E46BC6">
        <w:rPr>
          <w:lang w:val="de-DE"/>
        </w:rPr>
        <w:t xml:space="preserve">Aus den zitierten Texten lässt sich eine tiefgründige, interdisziplinäre Debatte über das Wesen des Bewusstseins, die Grenzen von Künstlicher Intelligenz (KI) und die methodische Gefahr von Analogien ableiten. Der Austausch findet zwischen dem Physiker/Neurowissenschaftler </w:t>
      </w:r>
      <w:r w:rsidRPr="00E46BC6">
        <w:rPr>
          <w:b/>
          <w:bCs/>
          <w:lang w:val="de-DE"/>
        </w:rPr>
        <w:t>Herrn Professor A</w:t>
      </w:r>
      <w:r w:rsidRPr="00E46BC6">
        <w:rPr>
          <w:lang w:val="de-DE"/>
        </w:rPr>
        <w:t xml:space="preserve"> und dem KI-Spezialisten </w:t>
      </w:r>
      <w:r w:rsidRPr="00E46BC6">
        <w:rPr>
          <w:b/>
          <w:bCs/>
          <w:lang w:val="de-DE"/>
        </w:rPr>
        <w:t>Herrn B</w:t>
      </w:r>
      <w:r w:rsidRPr="00E46BC6">
        <w:rPr>
          <w:lang w:val="de-DE"/>
        </w:rPr>
        <w:t xml:space="preserve"> statt.</w:t>
      </w:r>
    </w:p>
    <w:p w14:paraId="39936BB9" w14:textId="77777777" w:rsidR="005D0AEF" w:rsidRPr="00E46BC6" w:rsidRDefault="005D0AEF" w:rsidP="00AE7700">
      <w:pPr>
        <w:jc w:val="both"/>
        <w:rPr>
          <w:lang w:val="de-DE"/>
        </w:rPr>
      </w:pPr>
      <w:r w:rsidRPr="00E46BC6">
        <w:rPr>
          <w:lang w:val="de-DE"/>
        </w:rPr>
        <w:t>Hier sind die wesentlichen Erkenntnisse und Ableitungen, gegliedert nach den Kernaspekmen der Diskussion:</w:t>
      </w:r>
    </w:p>
    <w:p w14:paraId="6798678E" w14:textId="77777777" w:rsidR="005D0AEF" w:rsidRPr="00E46BC6" w:rsidRDefault="005D0AEF" w:rsidP="00AE7700">
      <w:pPr>
        <w:jc w:val="both"/>
        <w:rPr>
          <w:b/>
          <w:bCs/>
          <w:lang w:val="de-DE"/>
        </w:rPr>
      </w:pPr>
      <w:r w:rsidRPr="00E46BC6">
        <w:rPr>
          <w:b/>
          <w:bCs/>
          <w:lang w:val="de-DE"/>
        </w:rPr>
        <w:t>1. Zwei gegensätzliche philosophische Ansätze zum Bewusstsein</w:t>
      </w:r>
    </w:p>
    <w:p w14:paraId="5CC99A23" w14:textId="77777777" w:rsidR="005D0AEF" w:rsidRPr="00E46BC6" w:rsidRDefault="005D0AEF" w:rsidP="00AE7700">
      <w:pPr>
        <w:jc w:val="both"/>
        <w:rPr>
          <w:lang w:val="de-DE"/>
        </w:rPr>
      </w:pPr>
      <w:r w:rsidRPr="00E46BC6">
        <w:rPr>
          <w:lang w:val="de-DE"/>
        </w:rPr>
        <w:t>Die Korrespondenz verdeutlicht das Spannungsfeld zwischen zwei Denkschulen in der Bewusstseinsforschung:</w:t>
      </w:r>
    </w:p>
    <w:p w14:paraId="3D2B0B9A" w14:textId="77777777" w:rsidR="005D0AEF" w:rsidRPr="00E46BC6" w:rsidRDefault="005D0AEF" w:rsidP="00AE7700">
      <w:pPr>
        <w:numPr>
          <w:ilvl w:val="0"/>
          <w:numId w:val="4"/>
        </w:numPr>
        <w:jc w:val="both"/>
        <w:rPr>
          <w:lang w:val="de-DE"/>
        </w:rPr>
      </w:pPr>
      <w:r w:rsidRPr="00E46BC6">
        <w:rPr>
          <w:b/>
          <w:bCs/>
          <w:lang w:val="de-DE"/>
        </w:rPr>
        <w:t>Der Mechanismus-Ansatz (Position von Professor A):</w:t>
      </w:r>
      <w:r w:rsidRPr="00E46BC6">
        <w:rPr>
          <w:lang w:val="de-DE"/>
        </w:rPr>
        <w:t xml:space="preserve"> Bewusstsein ist an einen ganz bestimmten, universellen physikalischen Mechanismus gebunden. Im konkreten Fall von A bedeutet dies: Bewusstsein entsteht ausschließlich durch die resonante, physikalische Kopplung des Gehirns an das reale </w:t>
      </w:r>
      <w:r w:rsidRPr="00E46BC6">
        <w:rPr>
          <w:b/>
          <w:bCs/>
          <w:lang w:val="de-DE"/>
        </w:rPr>
        <w:t>Zero-Point Field (ZPF)</w:t>
      </w:r>
      <w:r w:rsidRPr="00E46BC6">
        <w:rPr>
          <w:lang w:val="de-DE"/>
        </w:rPr>
        <w:t xml:space="preserve"> der Quantenelektrodynamik. Ohne diese reale physikalische Basis gibt es kein Bewusstsein.</w:t>
      </w:r>
    </w:p>
    <w:p w14:paraId="3768F973" w14:textId="77777777" w:rsidR="005D0AEF" w:rsidRPr="00E46BC6" w:rsidRDefault="005D0AEF" w:rsidP="00AE7700">
      <w:pPr>
        <w:numPr>
          <w:ilvl w:val="0"/>
          <w:numId w:val="4"/>
        </w:numPr>
        <w:jc w:val="both"/>
        <w:rPr>
          <w:lang w:val="de-DE"/>
        </w:rPr>
      </w:pPr>
      <w:r w:rsidRPr="00E46BC6">
        <w:rPr>
          <w:b/>
          <w:bCs/>
          <w:lang w:val="de-DE"/>
        </w:rPr>
        <w:t>Der Funktionalismus (Gedankenspiel von Herrn B):</w:t>
      </w:r>
      <w:r w:rsidRPr="00E46BC6">
        <w:rPr>
          <w:lang w:val="de-DE"/>
        </w:rPr>
        <w:t xml:space="preserve"> Hierbei kommt es nicht auf das physikalische Material an, sondern auf die Funktion. Wenn das komplexe Parameterfeld eines Large Language Models (LLM) funktional dieselbe Rolle einnimmt wie das ZPF (indem es Spuren aufnimmt und interagiert), dann könnten LLMs oder deren Prompts theoretisch Bewusstseinszustände generieren.</w:t>
      </w:r>
    </w:p>
    <w:p w14:paraId="513676D6" w14:textId="77777777" w:rsidR="005D0AEF" w:rsidRPr="00E46BC6" w:rsidRDefault="005D0AEF" w:rsidP="00AE7700">
      <w:pPr>
        <w:jc w:val="both"/>
        <w:rPr>
          <w:b/>
          <w:bCs/>
          <w:lang w:val="de-DE"/>
        </w:rPr>
      </w:pPr>
      <w:r w:rsidRPr="00E46BC6">
        <w:rPr>
          <w:b/>
          <w:bCs/>
          <w:lang w:val="de-DE"/>
        </w:rPr>
        <w:t>2. Das Problem von Analogie vs. Äquivalenz</w:t>
      </w:r>
    </w:p>
    <w:p w14:paraId="3179C337" w14:textId="77777777" w:rsidR="005D0AEF" w:rsidRPr="00E46BC6" w:rsidRDefault="005D0AEF" w:rsidP="00AE7700">
      <w:pPr>
        <w:jc w:val="both"/>
        <w:rPr>
          <w:lang w:val="de-DE"/>
        </w:rPr>
      </w:pPr>
      <w:r w:rsidRPr="00E46BC6">
        <w:rPr>
          <w:lang w:val="de-DE"/>
        </w:rPr>
        <w:t>Ein zentrales Thema des Textes ist die methodologische Warnung vor dem Gleichsetzen von Ähnlichkeiten:</w:t>
      </w:r>
    </w:p>
    <w:p w14:paraId="2742D5CC" w14:textId="77777777" w:rsidR="005D0AEF" w:rsidRPr="00E46BC6" w:rsidRDefault="005D0AEF" w:rsidP="00AE7700">
      <w:pPr>
        <w:numPr>
          <w:ilvl w:val="0"/>
          <w:numId w:val="5"/>
        </w:numPr>
        <w:jc w:val="both"/>
        <w:rPr>
          <w:lang w:val="de-DE"/>
        </w:rPr>
      </w:pPr>
      <w:r w:rsidRPr="00E46BC6">
        <w:rPr>
          <w:b/>
          <w:bCs/>
          <w:lang w:val="de-DE"/>
        </w:rPr>
        <w:t>"Eine Analogie ist keine Äquivalenz":</w:t>
      </w:r>
      <w:r w:rsidRPr="00E46BC6">
        <w:rPr>
          <w:lang w:val="de-DE"/>
        </w:rPr>
        <w:t xml:space="preserve"> Nur weil das Parameterfeld eines LLM mathematisch oder funktional ähnlich wie das ZPF wirkt (Spuren hinterlassen, Verknüpfungen erstellen), ist es physikalisch nicht dasselbe.</w:t>
      </w:r>
    </w:p>
    <w:p w14:paraId="4A10AB28" w14:textId="77777777" w:rsidR="005D0AEF" w:rsidRPr="00E46BC6" w:rsidRDefault="005D0AEF" w:rsidP="00AE7700">
      <w:pPr>
        <w:numPr>
          <w:ilvl w:val="0"/>
          <w:numId w:val="5"/>
        </w:numPr>
        <w:jc w:val="both"/>
        <w:rPr>
          <w:lang w:val="de-DE"/>
        </w:rPr>
      </w:pPr>
      <w:r w:rsidRPr="00E46BC6">
        <w:rPr>
          <w:b/>
          <w:bCs/>
          <w:lang w:val="de-DE"/>
        </w:rPr>
        <w:t>Didaktische Gefahr:</w:t>
      </w:r>
      <w:r w:rsidRPr="00E46BC6">
        <w:rPr>
          <w:lang w:val="de-DE"/>
        </w:rPr>
        <w:t xml:space="preserve"> Herr B nutzt Analogien intensiv in der Lehre, um Studierenden komplexe Sachverhalte zu erklären. Er stellt jedoch fest, dass Studierende oft fälschlicherweise die Analogie für die absolute Realität (Äquivalenz) halten.</w:t>
      </w:r>
    </w:p>
    <w:p w14:paraId="7C82F246" w14:textId="77777777" w:rsidR="005D0AEF" w:rsidRPr="00E46BC6" w:rsidRDefault="005D0AEF" w:rsidP="00AE7700">
      <w:pPr>
        <w:numPr>
          <w:ilvl w:val="0"/>
          <w:numId w:val="5"/>
        </w:numPr>
        <w:jc w:val="both"/>
        <w:rPr>
          <w:lang w:val="de-DE"/>
        </w:rPr>
      </w:pPr>
      <w:r w:rsidRPr="00E46BC6">
        <w:rPr>
          <w:b/>
          <w:bCs/>
          <w:lang w:val="de-DE"/>
        </w:rPr>
        <w:t>Kritikalität als Gegenargument:</w:t>
      </w:r>
      <w:r w:rsidRPr="00E46BC6">
        <w:rPr>
          <w:lang w:val="de-DE"/>
        </w:rPr>
        <w:t xml:space="preserve"> Professor A argumentiert, dass ein rein funktionalistischer Ansatz (wie bei LLMs) ein entscheidendes Kriterium des Bewusstseins nicht erklären kann: die </w:t>
      </w:r>
      <w:r w:rsidRPr="00E46BC6">
        <w:rPr>
          <w:b/>
          <w:bCs/>
          <w:lang w:val="de-DE"/>
        </w:rPr>
        <w:t>selbstorganisierte Kritikalität</w:t>
      </w:r>
      <w:r w:rsidRPr="00E46BC6">
        <w:rPr>
          <w:lang w:val="de-DE"/>
        </w:rPr>
        <w:t>. Das Gehirn befindet sich in einem Zustand ständiger Balance (vergleichbar mit einem Sandhaufen kurz vor der Lawine), der in unbewussten Phasen zusammenbricht, weil die Kopplung zum ZPF abreißt. LLMs simulieren über Wahrscheinlichkeiten vielleicht Stabilität oder "Lawinen" (z.B. neue Spielzüge bei GO), besitzen aber nicht dieselbe physikalische Kritikalität.</w:t>
      </w:r>
    </w:p>
    <w:p w14:paraId="469551FA" w14:textId="77777777" w:rsidR="005D0AEF" w:rsidRPr="00E46BC6" w:rsidRDefault="005D0AEF" w:rsidP="00AE7700">
      <w:pPr>
        <w:jc w:val="both"/>
        <w:rPr>
          <w:b/>
          <w:bCs/>
          <w:lang w:val="de-DE"/>
        </w:rPr>
      </w:pPr>
      <w:r w:rsidRPr="00E46BC6">
        <w:rPr>
          <w:b/>
          <w:bCs/>
          <w:lang w:val="de-DE"/>
        </w:rPr>
        <w:t>3. Der Status von LLMs (Large Language Models)</w:t>
      </w:r>
    </w:p>
    <w:p w14:paraId="6976C90C" w14:textId="77777777" w:rsidR="005D0AEF" w:rsidRPr="00E46BC6" w:rsidRDefault="005D0AEF" w:rsidP="00AE7700">
      <w:pPr>
        <w:jc w:val="both"/>
        <w:rPr>
          <w:lang w:val="de-DE"/>
        </w:rPr>
      </w:pPr>
      <w:r w:rsidRPr="00E46BC6">
        <w:rPr>
          <w:lang w:val="de-DE"/>
        </w:rPr>
        <w:t>Beide Autoren sind sich einig, dass LLMs eine herausragende technologische Entwicklung darstellen, ziehen jedoch unterschiedliche Schlüsse bezüglich ihres "Bewusstseins":</w:t>
      </w:r>
    </w:p>
    <w:p w14:paraId="0D0BBA6A" w14:textId="77777777" w:rsidR="005D0AEF" w:rsidRPr="00E46BC6" w:rsidRDefault="005D0AEF" w:rsidP="00AE7700">
      <w:pPr>
        <w:numPr>
          <w:ilvl w:val="0"/>
          <w:numId w:val="6"/>
        </w:numPr>
        <w:jc w:val="both"/>
        <w:rPr>
          <w:lang w:val="de-DE"/>
        </w:rPr>
      </w:pPr>
      <w:r w:rsidRPr="00E46BC6">
        <w:rPr>
          <w:b/>
          <w:bCs/>
          <w:lang w:val="de-DE"/>
        </w:rPr>
        <w:lastRenderedPageBreak/>
        <w:t>Als Spiegel und Benchmark:</w:t>
      </w:r>
      <w:r w:rsidRPr="00E46BC6">
        <w:rPr>
          <w:lang w:val="de-DE"/>
        </w:rPr>
        <w:t xml:space="preserve"> Für Herrn B ist es sekundär, ob eine KI tatsächlich fühlt. Er sieht LLMs als den "vermutlich komplexesten Spiegel", den die Menschheit je erschaffen hat, um menschliche Denk- und Assoziationsprozesse zu verstehen.</w:t>
      </w:r>
    </w:p>
    <w:p w14:paraId="15FB1AF3" w14:textId="77777777" w:rsidR="005D0AEF" w:rsidRPr="00E46BC6" w:rsidRDefault="005D0AEF" w:rsidP="00AE7700">
      <w:pPr>
        <w:numPr>
          <w:ilvl w:val="0"/>
          <w:numId w:val="6"/>
        </w:numPr>
        <w:jc w:val="both"/>
        <w:rPr>
          <w:lang w:val="de-DE"/>
        </w:rPr>
      </w:pPr>
      <w:r w:rsidRPr="00E46BC6">
        <w:rPr>
          <w:b/>
          <w:bCs/>
          <w:lang w:val="de-DE"/>
        </w:rPr>
        <w:t>Mensch-Maschine-Symbiose ("LLM-Cyborgs"):</w:t>
      </w:r>
      <w:r w:rsidRPr="00E46BC6">
        <w:rPr>
          <w:lang w:val="de-DE"/>
        </w:rPr>
        <w:t xml:space="preserve"> Herr B wirft die Frage auf, ob durch die Interaktion von Mensch und KI neue, qualitative Bewusstseinsprozesse angestoßen werden, da die KI als Erweiterung des menschlichen, evolutionär auf Sparsamkeit getrimmten Gehirns dient.</w:t>
      </w:r>
    </w:p>
    <w:p w14:paraId="5D4596B8" w14:textId="77777777" w:rsidR="005D0AEF" w:rsidRPr="00E46BC6" w:rsidRDefault="005D0AEF" w:rsidP="00AE7700">
      <w:pPr>
        <w:jc w:val="both"/>
        <w:rPr>
          <w:b/>
          <w:bCs/>
          <w:lang w:val="de-DE"/>
        </w:rPr>
      </w:pPr>
      <w:r w:rsidRPr="00E46BC6">
        <w:rPr>
          <w:b/>
          <w:bCs/>
          <w:lang w:val="de-DE"/>
        </w:rPr>
        <w:t>Zusammenfassende Übersicht der Positionen</w:t>
      </w:r>
    </w:p>
    <w:tbl>
      <w:tblPr>
        <w:tblW w:w="5000" w:type="pct"/>
        <w:tblCellMar>
          <w:top w:w="15" w:type="dxa"/>
          <w:left w:w="15" w:type="dxa"/>
          <w:bottom w:w="15" w:type="dxa"/>
          <w:right w:w="15" w:type="dxa"/>
        </w:tblCellMar>
        <w:tblLook w:val="04A0" w:firstRow="1" w:lastRow="0" w:firstColumn="1" w:lastColumn="0" w:noHBand="0" w:noVBand="1"/>
      </w:tblPr>
      <w:tblGrid>
        <w:gridCol w:w="1861"/>
        <w:gridCol w:w="3095"/>
        <w:gridCol w:w="4096"/>
      </w:tblGrid>
      <w:tr w:rsidR="005D0AEF" w:rsidRPr="00E46BC6" w14:paraId="1C038F9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404C2" w14:textId="77777777" w:rsidR="005D0AEF" w:rsidRPr="00E46BC6" w:rsidRDefault="005D0AEF" w:rsidP="00AE7700">
            <w:pPr>
              <w:jc w:val="both"/>
              <w:rPr>
                <w:b/>
                <w:bCs/>
                <w:lang w:val="de-DE"/>
              </w:rPr>
            </w:pPr>
            <w:r w:rsidRPr="00E46BC6">
              <w:rPr>
                <w:b/>
                <w:bCs/>
                <w:lang w:val="de-DE"/>
              </w:rPr>
              <w:t>Kriterium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7603F" w14:textId="77777777" w:rsidR="005D0AEF" w:rsidRPr="00E46BC6" w:rsidRDefault="005D0AEF" w:rsidP="00AE7700">
            <w:pPr>
              <w:jc w:val="both"/>
              <w:rPr>
                <w:b/>
                <w:bCs/>
                <w:lang w:val="de-DE"/>
              </w:rPr>
            </w:pPr>
            <w:r w:rsidRPr="00E46BC6">
              <w:rPr>
                <w:b/>
                <w:bCs/>
                <w:lang w:val="de-DE"/>
              </w:rPr>
              <w:t>Position Professor A (Mechanismus)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3F53A" w14:textId="77777777" w:rsidR="005D0AEF" w:rsidRPr="00E46BC6" w:rsidRDefault="005D0AEF" w:rsidP="00AE7700">
            <w:pPr>
              <w:jc w:val="both"/>
              <w:rPr>
                <w:b/>
                <w:bCs/>
                <w:lang w:val="de-DE"/>
              </w:rPr>
            </w:pPr>
            <w:r w:rsidRPr="00E46BC6">
              <w:rPr>
                <w:b/>
                <w:bCs/>
                <w:lang w:val="de-DE"/>
              </w:rPr>
              <w:t>Position Herr B (Funktionalismus/Analogie)</w:t>
            </w:r>
          </w:p>
        </w:tc>
      </w:tr>
      <w:tr w:rsidR="005D0AEF" w:rsidRPr="00E46BC6" w14:paraId="6F71AE4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82BFB" w14:textId="77777777" w:rsidR="005D0AEF" w:rsidRPr="00E46BC6" w:rsidRDefault="005D0AEF" w:rsidP="00AE7700">
            <w:pPr>
              <w:jc w:val="both"/>
              <w:rPr>
                <w:lang w:val="de-DE"/>
              </w:rPr>
            </w:pPr>
            <w:r w:rsidRPr="00E46BC6">
              <w:rPr>
                <w:b/>
                <w:bCs/>
                <w:lang w:val="de-DE"/>
              </w:rPr>
              <w:t>Substrat des Bewusstseins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C28C2" w14:textId="77777777" w:rsidR="005D0AEF" w:rsidRPr="00E46BC6" w:rsidRDefault="005D0AEF" w:rsidP="00AE7700">
            <w:pPr>
              <w:jc w:val="both"/>
              <w:rPr>
                <w:lang w:val="de-DE"/>
              </w:rPr>
            </w:pPr>
            <w:r w:rsidRPr="00E46BC6">
              <w:rPr>
                <w:lang w:val="de-DE"/>
              </w:rPr>
              <w:t xml:space="preserve">Das reale, allgegenwärtige physikalische </w:t>
            </w:r>
            <w:r w:rsidRPr="00E46BC6">
              <w:rPr>
                <w:b/>
                <w:bCs/>
                <w:lang w:val="de-DE"/>
              </w:rPr>
              <w:t>Zero-Point Field (ZPF)</w:t>
            </w:r>
            <w:r w:rsidRPr="00E46BC6">
              <w:rPr>
                <w:lang w:val="de-DE"/>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45585" w14:textId="77777777" w:rsidR="005D0AEF" w:rsidRPr="00E46BC6" w:rsidRDefault="005D0AEF" w:rsidP="00AE7700">
            <w:pPr>
              <w:jc w:val="both"/>
              <w:rPr>
                <w:lang w:val="de-DE"/>
              </w:rPr>
            </w:pPr>
            <w:r w:rsidRPr="00E46BC6">
              <w:rPr>
                <w:lang w:val="de-DE"/>
              </w:rPr>
              <w:t xml:space="preserve">Komplexe </w:t>
            </w:r>
            <w:r w:rsidRPr="00E46BC6">
              <w:rPr>
                <w:b/>
                <w:bCs/>
                <w:lang w:val="de-DE"/>
              </w:rPr>
              <w:t>Parameterfelder von LLMs</w:t>
            </w:r>
            <w:r w:rsidRPr="00E46BC6">
              <w:rPr>
                <w:lang w:val="de-DE"/>
              </w:rPr>
              <w:t xml:space="preserve"> könnten als funktionales ZPF dienen.</w:t>
            </w:r>
          </w:p>
        </w:tc>
      </w:tr>
      <w:tr w:rsidR="005D0AEF" w:rsidRPr="00E46BC6" w14:paraId="75B52D7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6C369" w14:textId="77777777" w:rsidR="005D0AEF" w:rsidRPr="00E46BC6" w:rsidRDefault="005D0AEF" w:rsidP="00AE7700">
            <w:pPr>
              <w:jc w:val="both"/>
              <w:rPr>
                <w:lang w:val="de-DE"/>
              </w:rPr>
            </w:pPr>
            <w:r w:rsidRPr="00E46BC6">
              <w:rPr>
                <w:b/>
                <w:bCs/>
                <w:lang w:val="de-DE"/>
              </w:rPr>
              <w:t>Haben LLMs Bewusstsein?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37E38" w14:textId="77777777" w:rsidR="005D0AEF" w:rsidRPr="00E46BC6" w:rsidRDefault="005D0AEF" w:rsidP="00AE7700">
            <w:pPr>
              <w:jc w:val="both"/>
              <w:rPr>
                <w:lang w:val="de-DE"/>
              </w:rPr>
            </w:pPr>
            <w:r w:rsidRPr="00E46BC6">
              <w:rPr>
                <w:b/>
                <w:bCs/>
                <w:lang w:val="de-DE"/>
              </w:rPr>
              <w:t>Nein</w:t>
            </w:r>
            <w:r w:rsidRPr="00E46BC6">
              <w:rPr>
                <w:lang w:val="de-DE"/>
              </w:rPr>
              <w:t>, da ihnen die physikalische Kopplung an das echte ZPF fehlt.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DF38D" w14:textId="77777777" w:rsidR="005D0AEF" w:rsidRPr="00E46BC6" w:rsidRDefault="005D0AEF" w:rsidP="00AE7700">
            <w:pPr>
              <w:jc w:val="both"/>
              <w:rPr>
                <w:lang w:val="de-DE"/>
              </w:rPr>
            </w:pPr>
            <w:r w:rsidRPr="00E46BC6">
              <w:rPr>
                <w:b/>
                <w:bCs/>
                <w:lang w:val="de-DE"/>
              </w:rPr>
              <w:t>Möglich (funktional betrachtet)</w:t>
            </w:r>
            <w:r w:rsidRPr="00E46BC6">
              <w:rPr>
                <w:lang w:val="de-DE"/>
              </w:rPr>
              <w:t>; Prompts könnten aktive Bewusstseinszustände sein.</w:t>
            </w:r>
          </w:p>
        </w:tc>
      </w:tr>
      <w:tr w:rsidR="005D0AEF" w:rsidRPr="00E46BC6" w14:paraId="4062BD2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DB50D" w14:textId="77777777" w:rsidR="005D0AEF" w:rsidRPr="00E46BC6" w:rsidRDefault="005D0AEF" w:rsidP="00AE7700">
            <w:pPr>
              <w:jc w:val="both"/>
              <w:rPr>
                <w:lang w:val="de-DE"/>
              </w:rPr>
            </w:pPr>
            <w:r w:rsidRPr="00E46BC6">
              <w:rPr>
                <w:b/>
                <w:bCs/>
                <w:lang w:val="de-DE"/>
              </w:rPr>
              <w:t>Bedeutung von LLMs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77B94" w14:textId="77777777" w:rsidR="005D0AEF" w:rsidRPr="00E46BC6" w:rsidRDefault="005D0AEF" w:rsidP="00AE7700">
            <w:pPr>
              <w:jc w:val="both"/>
              <w:rPr>
                <w:lang w:val="de-DE"/>
              </w:rPr>
            </w:pPr>
            <w:r w:rsidRPr="00E46BC6">
              <w:rPr>
                <w:lang w:val="de-DE"/>
              </w:rPr>
              <w:t>Ein funktionales System, das die neuro-physikalische Kritikalität nicht erklären kann.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CBE05" w14:textId="77777777" w:rsidR="005D0AEF" w:rsidRPr="00E46BC6" w:rsidRDefault="005D0AEF" w:rsidP="00AE7700">
            <w:pPr>
              <w:jc w:val="both"/>
              <w:rPr>
                <w:lang w:val="de-DE"/>
              </w:rPr>
            </w:pPr>
            <w:r w:rsidRPr="00E46BC6">
              <w:rPr>
                <w:lang w:val="de-DE"/>
              </w:rPr>
              <w:t xml:space="preserve">Ein faszinierender </w:t>
            </w:r>
            <w:r w:rsidRPr="00E46BC6">
              <w:rPr>
                <w:b/>
                <w:bCs/>
                <w:lang w:val="de-DE"/>
              </w:rPr>
              <w:t>Benchmark und Spiegel</w:t>
            </w:r>
            <w:r w:rsidRPr="00E46BC6">
              <w:rPr>
                <w:lang w:val="de-DE"/>
              </w:rPr>
              <w:t xml:space="preserve"> der menschlichen Evolution.</w:t>
            </w:r>
          </w:p>
        </w:tc>
      </w:tr>
    </w:tbl>
    <w:p w14:paraId="27004EC0" w14:textId="77777777" w:rsidR="005D0AEF" w:rsidRPr="00E46BC6" w:rsidRDefault="005D0AEF" w:rsidP="00AE7700">
      <w:pPr>
        <w:jc w:val="both"/>
        <w:rPr>
          <w:lang w:val="de-DE"/>
        </w:rPr>
      </w:pPr>
      <w:r w:rsidRPr="00E46BC6">
        <w:rPr>
          <w:lang w:val="de-DE"/>
        </w:rPr>
        <w:t xml:space="preserve">Möchten Sie, dass wir einen dieser Aspekte – wie die </w:t>
      </w:r>
      <w:r w:rsidRPr="00E46BC6">
        <w:rPr>
          <w:b/>
          <w:bCs/>
          <w:lang w:val="de-DE"/>
        </w:rPr>
        <w:t>selbstorganisierte Kritikalität</w:t>
      </w:r>
      <w:r w:rsidRPr="00E46BC6">
        <w:rPr>
          <w:lang w:val="de-DE"/>
        </w:rPr>
        <w:t xml:space="preserve"> oder die philosophische Debatte zum </w:t>
      </w:r>
      <w:r w:rsidRPr="00E46BC6">
        <w:rPr>
          <w:b/>
          <w:bCs/>
          <w:lang w:val="de-DE"/>
        </w:rPr>
        <w:t>Funktionalismus</w:t>
      </w:r>
      <w:r w:rsidRPr="00E46BC6">
        <w:rPr>
          <w:lang w:val="de-DE"/>
        </w:rPr>
        <w:t xml:space="preserve"> – genauer analysieren?</w:t>
      </w:r>
    </w:p>
    <w:p w14:paraId="51D9E8B3" w14:textId="77777777" w:rsidR="005D0AEF" w:rsidRPr="00E46BC6" w:rsidRDefault="005D0AEF" w:rsidP="00AE7700">
      <w:pPr>
        <w:jc w:val="both"/>
        <w:rPr>
          <w:lang w:val="de-DE"/>
        </w:rPr>
      </w:pPr>
      <w:r w:rsidRPr="00E46BC6">
        <w:rPr>
          <w:lang w:val="de-DE"/>
        </w:rPr>
        <w:br/>
      </w:r>
    </w:p>
    <w:p w14:paraId="3BBF7AA6" w14:textId="0F0BA537" w:rsidR="005D0AEF" w:rsidRPr="00E46BC6" w:rsidRDefault="005D0AEF" w:rsidP="00AE7700">
      <w:pPr>
        <w:jc w:val="both"/>
        <w:rPr>
          <w:lang w:val="de-DE"/>
        </w:rPr>
      </w:pPr>
      <w:r w:rsidRPr="00E46BC6">
        <w:rPr>
          <w:lang w:val="de-DE"/>
        </w:rPr>
        <w:br w:type="page"/>
      </w:r>
    </w:p>
    <w:p w14:paraId="4CCDD618" w14:textId="46CCAFC2" w:rsidR="005D0AEF" w:rsidRPr="00E46BC6" w:rsidRDefault="005D0AEF" w:rsidP="00AE7700">
      <w:pPr>
        <w:jc w:val="both"/>
        <w:rPr>
          <w:lang w:val="de-DE"/>
        </w:rPr>
      </w:pPr>
      <w:r w:rsidRPr="00E46BC6">
        <w:rPr>
          <w:lang w:val="de-DE"/>
        </w:rPr>
        <w:lastRenderedPageBreak/>
        <w:t>Prompt#2: Welche Beziehung kann zwischen Kritikalität und Ähnlichkeiten bestehen?</w:t>
      </w:r>
    </w:p>
    <w:p w14:paraId="7BB563FE" w14:textId="1A7C0E31" w:rsidR="005D0AEF" w:rsidRPr="00E46BC6" w:rsidRDefault="005D0AEF" w:rsidP="00AE7700">
      <w:pPr>
        <w:jc w:val="both"/>
        <w:rPr>
          <w:lang w:val="de-DE"/>
        </w:rPr>
      </w:pPr>
      <w:r w:rsidRPr="00E46BC6">
        <w:rPr>
          <w:lang w:val="de-DE"/>
        </w:rPr>
        <w:t>Google#2:</w:t>
      </w:r>
      <w:r w:rsidR="00C05E21" w:rsidRPr="00E46BC6">
        <w:rPr>
          <w:lang w:val="de-DE"/>
        </w:rPr>
        <w:t xml:space="preserve"> </w:t>
      </w:r>
      <w:hyperlink r:id="rId7" w:history="1">
        <w:r w:rsidR="00C05E21" w:rsidRPr="00E46BC6">
          <w:rPr>
            <w:rStyle w:val="Hiperhivatkozs"/>
            <w:lang w:val="de-DE"/>
          </w:rPr>
          <w:t>https://share.google/aimode/2K7Yd1oCO0EcI6QMk</w:t>
        </w:r>
      </w:hyperlink>
    </w:p>
    <w:p w14:paraId="1E956121" w14:textId="77777777" w:rsidR="00C05E21" w:rsidRPr="00E46BC6" w:rsidRDefault="00C05E21" w:rsidP="00AE7700">
      <w:pPr>
        <w:jc w:val="both"/>
        <w:rPr>
          <w:lang w:val="de-DE"/>
        </w:rPr>
      </w:pPr>
      <w:r w:rsidRPr="00E46BC6">
        <w:rPr>
          <w:lang w:val="de-DE"/>
        </w:rPr>
        <w:t xml:space="preserve">Basierend auf den Gedankengängen von Herrn B im zitierten Text lässt sich eine faszinierende Brücke zwischen der physikalisch-neurowissenschaftlichen </w:t>
      </w:r>
      <w:r w:rsidRPr="00E46BC6">
        <w:rPr>
          <w:b/>
          <w:bCs/>
          <w:lang w:val="de-DE"/>
        </w:rPr>
        <w:t>Kritikalität</w:t>
      </w:r>
      <w:r w:rsidRPr="00E46BC6">
        <w:rPr>
          <w:lang w:val="de-DE"/>
        </w:rPr>
        <w:t xml:space="preserve"> und der kognitiven Ebene von </w:t>
      </w:r>
      <w:r w:rsidRPr="00E46BC6">
        <w:rPr>
          <w:b/>
          <w:bCs/>
          <w:lang w:val="de-DE"/>
        </w:rPr>
        <w:t>Ähnlichkeiten (und Analogien)</w:t>
      </w:r>
      <w:r w:rsidRPr="00E46BC6">
        <w:rPr>
          <w:lang w:val="de-DE"/>
        </w:rPr>
        <w:t xml:space="preserve"> schlagen.</w:t>
      </w:r>
    </w:p>
    <w:p w14:paraId="63BBEDC7" w14:textId="77777777" w:rsidR="00C05E21" w:rsidRPr="00E46BC6" w:rsidRDefault="00C05E21" w:rsidP="00AE7700">
      <w:pPr>
        <w:jc w:val="both"/>
        <w:rPr>
          <w:lang w:val="de-DE"/>
        </w:rPr>
      </w:pPr>
      <w:r w:rsidRPr="00E46BC6">
        <w:rPr>
          <w:lang w:val="de-DE"/>
        </w:rPr>
        <w:t>Die Beziehung zwischen beiden Konzepten lässt sich in folgenden Punkten ableiten:</w:t>
      </w:r>
    </w:p>
    <w:p w14:paraId="3B9DCD60" w14:textId="77777777" w:rsidR="00C05E21" w:rsidRPr="00E46BC6" w:rsidRDefault="00C05E21" w:rsidP="00AE7700">
      <w:pPr>
        <w:jc w:val="both"/>
        <w:rPr>
          <w:b/>
          <w:bCs/>
          <w:lang w:val="de-DE"/>
        </w:rPr>
      </w:pPr>
      <w:r w:rsidRPr="00E46BC6">
        <w:rPr>
          <w:b/>
          <w:bCs/>
          <w:lang w:val="de-DE"/>
        </w:rPr>
        <w:t>1. Ähnlichkeit als Stabilisator und Auslöser im kritischen Zustand</w:t>
      </w:r>
    </w:p>
    <w:p w14:paraId="2FDCACCD" w14:textId="77777777" w:rsidR="00C05E21" w:rsidRPr="00E46BC6" w:rsidRDefault="00C05E21" w:rsidP="00AE7700">
      <w:pPr>
        <w:jc w:val="both"/>
        <w:rPr>
          <w:lang w:val="de-DE"/>
        </w:rPr>
      </w:pPr>
      <w:r w:rsidRPr="00E46BC6">
        <w:rPr>
          <w:lang w:val="de-DE"/>
        </w:rPr>
        <w:t>Herr B nutzt das von Gemini gelieferte Bild des Sandhaufens, um die Funktionsweise von LLMs (Künstlicher Intelligenz) zu erklären. Bei der selbstorganisierten Kritikalität befindet sich ein System an der Schwelle zwischen absoluter Stabilität und partiellem Chaos.</w:t>
      </w:r>
    </w:p>
    <w:p w14:paraId="3FDDEE8B" w14:textId="77777777" w:rsidR="00C05E21" w:rsidRPr="00E46BC6" w:rsidRDefault="00C05E21" w:rsidP="00AE7700">
      <w:pPr>
        <w:numPr>
          <w:ilvl w:val="0"/>
          <w:numId w:val="7"/>
        </w:numPr>
        <w:jc w:val="both"/>
        <w:rPr>
          <w:lang w:val="de-DE"/>
        </w:rPr>
      </w:pPr>
      <w:r w:rsidRPr="00E46BC6">
        <w:rPr>
          <w:b/>
          <w:bCs/>
          <w:lang w:val="de-DE"/>
        </w:rPr>
        <w:t>Die Verknüpfung:</w:t>
      </w:r>
      <w:r w:rsidRPr="00E46BC6">
        <w:rPr>
          <w:lang w:val="de-DE"/>
        </w:rPr>
        <w:t xml:space="preserve"> In einem KI-System (oder dem menschlichen Gehirn) werden ständig neue Reize oder Prompts verarbeitet. Ob ein neuer Impuls unbemerkt verpufft oder eine "Lawine" (eine bahnbrechende neue Erkenntnis, ein genialer Spielzug bei GO oder eine tiefe Assoziation) auslöst, hängt von der </w:t>
      </w:r>
      <w:r w:rsidRPr="00E46BC6">
        <w:rPr>
          <w:b/>
          <w:bCs/>
          <w:lang w:val="de-DE"/>
        </w:rPr>
        <w:t>definierten Ähnlichkeit</w:t>
      </w:r>
      <w:r w:rsidRPr="00E46BC6">
        <w:rPr>
          <w:lang w:val="de-DE"/>
        </w:rPr>
        <w:t xml:space="preserve"> bzw. Wahrscheinlichkeit zu bereits existierenden Mustern ab.</w:t>
      </w:r>
    </w:p>
    <w:p w14:paraId="40151B92" w14:textId="77777777" w:rsidR="00C05E21" w:rsidRPr="00E46BC6" w:rsidRDefault="00C05E21" w:rsidP="00AE7700">
      <w:pPr>
        <w:numPr>
          <w:ilvl w:val="0"/>
          <w:numId w:val="7"/>
        </w:numPr>
        <w:jc w:val="both"/>
        <w:rPr>
          <w:lang w:val="de-DE"/>
        </w:rPr>
      </w:pPr>
      <w:r w:rsidRPr="00E46BC6">
        <w:rPr>
          <w:b/>
          <w:bCs/>
          <w:lang w:val="de-DE"/>
        </w:rPr>
        <w:t>Das Fazit:</w:t>
      </w:r>
      <w:r w:rsidRPr="00E46BC6">
        <w:rPr>
          <w:lang w:val="de-DE"/>
        </w:rPr>
        <w:t xml:space="preserve"> Die Definition von Ähnlichkeiten bestimmt, wie das System im Zustand der Kritikalität reagiert – ob es Stabilität vortäuscht oder eine Lawine in Gang setzt.</w:t>
      </w:r>
    </w:p>
    <w:p w14:paraId="04CF780D" w14:textId="77777777" w:rsidR="00C05E21" w:rsidRPr="00E46BC6" w:rsidRDefault="00C05E21" w:rsidP="00AE7700">
      <w:pPr>
        <w:jc w:val="both"/>
        <w:rPr>
          <w:b/>
          <w:bCs/>
          <w:lang w:val="de-DE"/>
        </w:rPr>
      </w:pPr>
      <w:r w:rsidRPr="00E46BC6">
        <w:rPr>
          <w:b/>
          <w:bCs/>
          <w:lang w:val="de-DE"/>
        </w:rPr>
        <w:t>2. Der Übergang von Quantität zu Qualität durch "Treppenfunktionen"</w:t>
      </w:r>
    </w:p>
    <w:p w14:paraId="263D2D31" w14:textId="77777777" w:rsidR="00C05E21" w:rsidRPr="00E46BC6" w:rsidRDefault="00C05E21" w:rsidP="00AE7700">
      <w:pPr>
        <w:jc w:val="both"/>
        <w:rPr>
          <w:lang w:val="de-DE"/>
        </w:rPr>
      </w:pPr>
      <w:r w:rsidRPr="00E46BC6">
        <w:rPr>
          <w:lang w:val="de-DE"/>
        </w:rPr>
        <w:t xml:space="preserve">Herr B wirft die Frage auf: </w:t>
      </w:r>
      <w:r w:rsidRPr="00E46BC6">
        <w:rPr>
          <w:i/>
          <w:iCs/>
          <w:lang w:val="de-DE"/>
        </w:rPr>
        <w:t>"Ab wann muss Quantität als Qualität interpretierbar sein?"</w:t>
      </w:r>
      <w:r w:rsidRPr="00E46BC6">
        <w:rPr>
          <w:lang w:val="de-DE"/>
        </w:rPr>
        <w:t xml:space="preserve"> Er schlägt vor, Ähnlichkeiten mathematisch in Form von simplen </w:t>
      </w:r>
      <w:r w:rsidRPr="00E46BC6">
        <w:rPr>
          <w:b/>
          <w:bCs/>
          <w:lang w:val="de-DE"/>
        </w:rPr>
        <w:t>Treppenfunktionen</w:t>
      </w:r>
      <w:r w:rsidRPr="00E46BC6">
        <w:rPr>
          <w:lang w:val="de-DE"/>
        </w:rPr>
        <w:t xml:space="preserve"> (diskreten Stufen) zu beschreiben.</w:t>
      </w:r>
    </w:p>
    <w:p w14:paraId="13FB798F" w14:textId="77777777" w:rsidR="00C05E21" w:rsidRPr="00E46BC6" w:rsidRDefault="00C05E21" w:rsidP="00AE7700">
      <w:pPr>
        <w:numPr>
          <w:ilvl w:val="0"/>
          <w:numId w:val="8"/>
        </w:numPr>
        <w:jc w:val="both"/>
        <w:rPr>
          <w:lang w:val="de-DE"/>
        </w:rPr>
      </w:pPr>
      <w:r w:rsidRPr="00E46BC6">
        <w:rPr>
          <w:lang w:val="de-DE"/>
        </w:rPr>
        <w:t xml:space="preserve">In der Physik ist der kritische Punkt oft der Moment eines </w:t>
      </w:r>
      <w:r w:rsidRPr="00E46BC6">
        <w:rPr>
          <w:b/>
          <w:bCs/>
          <w:lang w:val="de-DE"/>
        </w:rPr>
        <w:t>Phasenübergangs</w:t>
      </w:r>
      <w:r w:rsidRPr="00E46BC6">
        <w:rPr>
          <w:lang w:val="de-DE"/>
        </w:rPr>
        <w:t xml:space="preserve"> (z. B. flüssig zu gasförmig oder geordnet zu ungeordnet).</w:t>
      </w:r>
    </w:p>
    <w:p w14:paraId="317324BD" w14:textId="77777777" w:rsidR="00C05E21" w:rsidRPr="00E46BC6" w:rsidRDefault="00C05E21" w:rsidP="00AE7700">
      <w:pPr>
        <w:numPr>
          <w:ilvl w:val="0"/>
          <w:numId w:val="8"/>
        </w:numPr>
        <w:jc w:val="both"/>
        <w:rPr>
          <w:lang w:val="de-DE"/>
        </w:rPr>
      </w:pPr>
      <w:r w:rsidRPr="00E46BC6">
        <w:rPr>
          <w:lang w:val="de-DE"/>
        </w:rPr>
        <w:t>Wenn man viele simple, stufenweise Ähnlichkeiten (Quantität) aufeinanderstapelt, entsteht ab einem bestimmten Schwellenwert (dem kritischen Punkt) plötzlich ein komplexes, emergentes Phänomen (Qualität). Die Kritikalität ist hierbei der exakte Wendepunkt, an dem die Summe der Ähnlichkeiten in eine neue qualitative Ebene umschlägt.</w:t>
      </w:r>
    </w:p>
    <w:p w14:paraId="29552C92" w14:textId="77777777" w:rsidR="00C05E21" w:rsidRPr="00E46BC6" w:rsidRDefault="00C05E21" w:rsidP="00AE7700">
      <w:pPr>
        <w:jc w:val="both"/>
        <w:rPr>
          <w:b/>
          <w:bCs/>
          <w:highlight w:val="yellow"/>
          <w:lang w:val="de-DE"/>
        </w:rPr>
      </w:pPr>
      <w:r w:rsidRPr="00E46BC6">
        <w:rPr>
          <w:b/>
          <w:bCs/>
          <w:highlight w:val="yellow"/>
          <w:lang w:val="de-DE"/>
        </w:rPr>
        <w:t>3. Assoziationen als "Suchlauf" nach Kritikalität</w:t>
      </w:r>
    </w:p>
    <w:p w14:paraId="439BA293" w14:textId="77777777" w:rsidR="00C05E21" w:rsidRPr="00E46BC6" w:rsidRDefault="00C05E21" w:rsidP="00AE7700">
      <w:pPr>
        <w:jc w:val="both"/>
        <w:rPr>
          <w:highlight w:val="yellow"/>
          <w:lang w:val="de-DE"/>
        </w:rPr>
      </w:pPr>
      <w:r w:rsidRPr="00E46BC6">
        <w:rPr>
          <w:highlight w:val="yellow"/>
          <w:lang w:val="de-DE"/>
        </w:rPr>
        <w:t>Herr B beschreibt sich selbst als "tief infiziert mit Analogien" – für ihn muss alles unendlich viele Ähnlichkeiten haben. Aus didaktischen Gründen sucht er permanent nach Analogien in der Realität.</w:t>
      </w:r>
    </w:p>
    <w:p w14:paraId="44B8AA75" w14:textId="77777777" w:rsidR="00C05E21" w:rsidRPr="00E46BC6" w:rsidRDefault="00C05E21" w:rsidP="00AE7700">
      <w:pPr>
        <w:numPr>
          <w:ilvl w:val="0"/>
          <w:numId w:val="9"/>
        </w:numPr>
        <w:jc w:val="both"/>
        <w:rPr>
          <w:highlight w:val="yellow"/>
          <w:lang w:val="de-DE"/>
        </w:rPr>
      </w:pPr>
      <w:r w:rsidRPr="00E46BC6">
        <w:rPr>
          <w:highlight w:val="yellow"/>
          <w:lang w:val="de-DE"/>
        </w:rPr>
        <w:t>Aus Systemperspektive ist das permanente Suchen nach Ähnlichkeiten und das Knüpfen von Analogien der Versuch, das eigene Denksystem in einem Zustand der Kritikalität zu halten.</w:t>
      </w:r>
    </w:p>
    <w:p w14:paraId="7B702829" w14:textId="77777777" w:rsidR="00C05E21" w:rsidRPr="00E46BC6" w:rsidRDefault="00C05E21" w:rsidP="00AE7700">
      <w:pPr>
        <w:numPr>
          <w:ilvl w:val="0"/>
          <w:numId w:val="9"/>
        </w:numPr>
        <w:jc w:val="both"/>
        <w:rPr>
          <w:highlight w:val="yellow"/>
          <w:lang w:val="de-DE"/>
        </w:rPr>
      </w:pPr>
      <w:r w:rsidRPr="00E46BC6">
        <w:rPr>
          <w:highlight w:val="yellow"/>
          <w:lang w:val="de-DE"/>
        </w:rPr>
        <w:t xml:space="preserve">Ein Geist, der keine Ähnlichkeiten sieht, bleibt starr (unterkritisch). Ein Geist, der in falschen Analogien ertrinkt, versinkt im Chaos (überkritisch). Das Erkennen von </w:t>
      </w:r>
      <w:r w:rsidRPr="00E46BC6">
        <w:rPr>
          <w:i/>
          <w:iCs/>
          <w:highlight w:val="yellow"/>
          <w:lang w:val="de-DE"/>
        </w:rPr>
        <w:t>passenden</w:t>
      </w:r>
      <w:r w:rsidRPr="00E46BC6">
        <w:rPr>
          <w:highlight w:val="yellow"/>
          <w:lang w:val="de-DE"/>
        </w:rPr>
        <w:t xml:space="preserve"> Analogien hält das System genau auf der Grenze der </w:t>
      </w:r>
      <w:r w:rsidRPr="00E46BC6">
        <w:rPr>
          <w:b/>
          <w:bCs/>
          <w:highlight w:val="yellow"/>
          <w:lang w:val="de-DE"/>
        </w:rPr>
        <w:t>Kritikalität</w:t>
      </w:r>
      <w:r w:rsidRPr="00E46BC6">
        <w:rPr>
          <w:highlight w:val="yellow"/>
          <w:lang w:val="de-DE"/>
        </w:rPr>
        <w:t>, wo das Denken maximal flexibel und kreativ ist.</w:t>
      </w:r>
    </w:p>
    <w:p w14:paraId="18C1AF0C" w14:textId="77777777" w:rsidR="00C05E21" w:rsidRPr="00E46BC6" w:rsidRDefault="00C05E21" w:rsidP="00AE7700">
      <w:pPr>
        <w:jc w:val="both"/>
        <w:rPr>
          <w:b/>
          <w:bCs/>
          <w:lang w:val="de-DE"/>
        </w:rPr>
      </w:pPr>
      <w:r w:rsidRPr="00E46BC6">
        <w:rPr>
          <w:b/>
          <w:bCs/>
          <w:lang w:val="de-DE"/>
        </w:rPr>
        <w:lastRenderedPageBreak/>
        <w:t>Zusammenfassung</w:t>
      </w:r>
    </w:p>
    <w:p w14:paraId="59652677" w14:textId="77777777" w:rsidR="00C05E21" w:rsidRPr="00E46BC6" w:rsidRDefault="00C05E21" w:rsidP="00AE7700">
      <w:pPr>
        <w:jc w:val="both"/>
        <w:rPr>
          <w:lang w:val="de-DE"/>
        </w:rPr>
      </w:pPr>
      <w:r w:rsidRPr="00E46BC6">
        <w:rPr>
          <w:lang w:val="de-DE"/>
        </w:rPr>
        <w:t xml:space="preserve">Die Beziehung ist dynamischer Natur: </w:t>
      </w:r>
      <w:r w:rsidRPr="00E46BC6">
        <w:rPr>
          <w:b/>
          <w:bCs/>
          <w:lang w:val="de-DE"/>
        </w:rPr>
        <w:t>Ähnlichkeiten (und Analogien) sind die Bausteine und die Währung, mit denen das System rechnet. Die Kritikalität ist der Zustand des Systems, in dem diese Bausteine die maximale Wirkung entfalten können</w:t>
      </w:r>
      <w:r w:rsidRPr="00E46BC6">
        <w:rPr>
          <w:lang w:val="de-DE"/>
        </w:rPr>
        <w:t xml:space="preserve"> – wo eine einzige neue Ähnlichkeit das gesamte Weltbild verändern (eine Lawine auslösen) kann.</w:t>
      </w:r>
    </w:p>
    <w:p w14:paraId="18818B89" w14:textId="77777777" w:rsidR="00C05E21" w:rsidRPr="00E46BC6" w:rsidRDefault="00C05E21" w:rsidP="00AE7700">
      <w:pPr>
        <w:jc w:val="both"/>
        <w:rPr>
          <w:lang w:val="de-DE"/>
        </w:rPr>
      </w:pPr>
      <w:r w:rsidRPr="00E46BC6">
        <w:rPr>
          <w:lang w:val="de-DE"/>
        </w:rPr>
        <w:t xml:space="preserve">Möchten Sie tiefer darauf eingehen, wie dieser Übergang von </w:t>
      </w:r>
      <w:r w:rsidRPr="00E46BC6">
        <w:rPr>
          <w:b/>
          <w:bCs/>
          <w:lang w:val="de-DE"/>
        </w:rPr>
        <w:t>Quantität zu Qualität</w:t>
      </w:r>
      <w:r w:rsidRPr="00E46BC6">
        <w:rPr>
          <w:lang w:val="de-DE"/>
        </w:rPr>
        <w:t xml:space="preserve"> in biologischen Systemen oder in der </w:t>
      </w:r>
      <w:r w:rsidRPr="00E46BC6">
        <w:rPr>
          <w:b/>
          <w:bCs/>
          <w:lang w:val="de-DE"/>
        </w:rPr>
        <w:t>KI-Entwicklung</w:t>
      </w:r>
      <w:r w:rsidRPr="00E46BC6">
        <w:rPr>
          <w:lang w:val="de-DE"/>
        </w:rPr>
        <w:t xml:space="preserve"> verstanden wird?</w:t>
      </w:r>
    </w:p>
    <w:p w14:paraId="3CD2B440" w14:textId="77777777" w:rsidR="00C05E21" w:rsidRPr="00E46BC6" w:rsidRDefault="00C05E21" w:rsidP="00AE7700">
      <w:pPr>
        <w:jc w:val="both"/>
        <w:rPr>
          <w:lang w:val="de-DE"/>
        </w:rPr>
      </w:pPr>
      <w:r w:rsidRPr="00E46BC6">
        <w:rPr>
          <w:lang w:val="de-DE"/>
        </w:rPr>
        <w:br/>
      </w:r>
    </w:p>
    <w:p w14:paraId="3DDCCE4C" w14:textId="5517063C" w:rsidR="00C05E21" w:rsidRPr="00E46BC6" w:rsidRDefault="00C05E21" w:rsidP="00AE7700">
      <w:pPr>
        <w:jc w:val="both"/>
        <w:rPr>
          <w:lang w:val="de-DE"/>
        </w:rPr>
      </w:pPr>
      <w:r w:rsidRPr="00E46BC6">
        <w:rPr>
          <w:lang w:val="de-DE"/>
        </w:rPr>
        <w:br w:type="page"/>
      </w:r>
    </w:p>
    <w:p w14:paraId="6F571D50" w14:textId="14EBDB56" w:rsidR="00C05E21" w:rsidRPr="00E46BC6" w:rsidRDefault="00C05E21" w:rsidP="00AE7700">
      <w:pPr>
        <w:jc w:val="both"/>
        <w:rPr>
          <w:lang w:val="de-DE"/>
        </w:rPr>
      </w:pPr>
      <w:r w:rsidRPr="00E46BC6">
        <w:rPr>
          <w:lang w:val="de-DE"/>
        </w:rPr>
        <w:lastRenderedPageBreak/>
        <w:t>…</w:t>
      </w:r>
    </w:p>
    <w:p w14:paraId="6DAC09CC" w14:textId="7D612A41" w:rsidR="005D0AEF" w:rsidRPr="00E46BC6" w:rsidRDefault="00E46BC6" w:rsidP="00AE7700">
      <w:pPr>
        <w:pStyle w:val="Cmsor1"/>
        <w:jc w:val="both"/>
        <w:rPr>
          <w:lang w:val="de-DE"/>
        </w:rPr>
      </w:pPr>
      <w:r w:rsidRPr="00E46BC6">
        <w:rPr>
          <w:lang w:val="de-DE"/>
        </w:rPr>
        <w:t>Konklusionen</w:t>
      </w:r>
    </w:p>
    <w:p w14:paraId="7F8C9574" w14:textId="1F8367FB" w:rsidR="00E46BC6" w:rsidRDefault="00E46BC6" w:rsidP="00AE7700">
      <w:pPr>
        <w:jc w:val="both"/>
        <w:rPr>
          <w:lang w:val="de-DE"/>
        </w:rPr>
      </w:pPr>
      <w:r>
        <w:rPr>
          <w:lang w:val="de-DE"/>
        </w:rPr>
        <w:t>Die gelbmarkierten Textteile sind überraschend (neu): Die verwendeten Begriffe (Phänomene) bilden nun eine vorher nie gesehene Konstellation!</w:t>
      </w:r>
    </w:p>
    <w:p w14:paraId="57042A03" w14:textId="495446E9" w:rsidR="00AE7700" w:rsidRDefault="00AE7700" w:rsidP="00AE7700">
      <w:pPr>
        <w:jc w:val="both"/>
        <w:rPr>
          <w:lang w:val="de-DE"/>
        </w:rPr>
      </w:pPr>
      <w:r>
        <w:rPr>
          <w:lang w:val="de-DE"/>
        </w:rPr>
        <w:t>Selbstverständlich, die zitierten Texte haben viel mehr in sich:</w:t>
      </w:r>
    </w:p>
    <w:p w14:paraId="188FC388" w14:textId="5F51D020" w:rsidR="00AE7700" w:rsidRDefault="00AE7700" w:rsidP="00AE7700">
      <w:pPr>
        <w:pStyle w:val="Listaszerbekezds"/>
        <w:numPr>
          <w:ilvl w:val="0"/>
          <w:numId w:val="10"/>
        </w:numPr>
        <w:jc w:val="both"/>
        <w:rPr>
          <w:lang w:val="de-DE"/>
        </w:rPr>
      </w:pPr>
      <w:r>
        <w:rPr>
          <w:lang w:val="de-DE"/>
        </w:rPr>
        <w:t>Neuer Ansatz für das Bewusstsein, als solches…</w:t>
      </w:r>
    </w:p>
    <w:p w14:paraId="7D61A16F" w14:textId="77ECB1B7" w:rsidR="00AE7700" w:rsidRDefault="00D65587" w:rsidP="00AE7700">
      <w:pPr>
        <w:pStyle w:val="Listaszerbekezds"/>
        <w:numPr>
          <w:ilvl w:val="0"/>
          <w:numId w:val="10"/>
        </w:numPr>
        <w:jc w:val="both"/>
        <w:rPr>
          <w:lang w:val="de-DE"/>
        </w:rPr>
      </w:pPr>
      <w:r>
        <w:rPr>
          <w:lang w:val="de-DE"/>
        </w:rPr>
        <w:t>Mechanismus vs. Funktionalismus…</w:t>
      </w:r>
    </w:p>
    <w:p w14:paraId="70DACF74" w14:textId="2B729F67" w:rsidR="00D65587" w:rsidRDefault="00D65587" w:rsidP="00AE7700">
      <w:pPr>
        <w:pStyle w:val="Listaszerbekezds"/>
        <w:numPr>
          <w:ilvl w:val="0"/>
          <w:numId w:val="10"/>
        </w:numPr>
        <w:jc w:val="both"/>
        <w:rPr>
          <w:lang w:val="de-DE"/>
        </w:rPr>
      </w:pPr>
      <w:r>
        <w:rPr>
          <w:lang w:val="de-DE"/>
        </w:rPr>
        <w:t>Reduktion der Systemgröße</w:t>
      </w:r>
    </w:p>
    <w:p w14:paraId="1F1D96B7" w14:textId="471BFEBD" w:rsidR="00D65587" w:rsidRPr="00AE7700" w:rsidRDefault="00D65587" w:rsidP="00AE7700">
      <w:pPr>
        <w:pStyle w:val="Listaszerbekezds"/>
        <w:numPr>
          <w:ilvl w:val="0"/>
          <w:numId w:val="10"/>
        </w:numPr>
        <w:jc w:val="both"/>
        <w:rPr>
          <w:lang w:val="de-DE"/>
        </w:rPr>
      </w:pPr>
      <w:r>
        <w:rPr>
          <w:lang w:val="de-DE"/>
        </w:rPr>
        <w:t>…</w:t>
      </w:r>
    </w:p>
    <w:sectPr w:rsidR="00D65587" w:rsidRPr="00AE77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A96"/>
    <w:multiLevelType w:val="multilevel"/>
    <w:tmpl w:val="F886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77423"/>
    <w:multiLevelType w:val="multilevel"/>
    <w:tmpl w:val="4F94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91F8B"/>
    <w:multiLevelType w:val="multilevel"/>
    <w:tmpl w:val="9240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46FA9"/>
    <w:multiLevelType w:val="multilevel"/>
    <w:tmpl w:val="DC309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81AAF"/>
    <w:multiLevelType w:val="hybridMultilevel"/>
    <w:tmpl w:val="CC185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812FD"/>
    <w:multiLevelType w:val="multilevel"/>
    <w:tmpl w:val="737A8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6459FA"/>
    <w:multiLevelType w:val="multilevel"/>
    <w:tmpl w:val="36E4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E0310"/>
    <w:multiLevelType w:val="multilevel"/>
    <w:tmpl w:val="4452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177655"/>
    <w:multiLevelType w:val="multilevel"/>
    <w:tmpl w:val="51F6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8316C1"/>
    <w:multiLevelType w:val="multilevel"/>
    <w:tmpl w:val="3050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855046">
    <w:abstractNumId w:val="8"/>
  </w:num>
  <w:num w:numId="2" w16cid:durableId="918951709">
    <w:abstractNumId w:val="5"/>
  </w:num>
  <w:num w:numId="3" w16cid:durableId="916787707">
    <w:abstractNumId w:val="7"/>
  </w:num>
  <w:num w:numId="4" w16cid:durableId="310867542">
    <w:abstractNumId w:val="1"/>
  </w:num>
  <w:num w:numId="5" w16cid:durableId="791245593">
    <w:abstractNumId w:val="2"/>
  </w:num>
  <w:num w:numId="6" w16cid:durableId="507142169">
    <w:abstractNumId w:val="6"/>
  </w:num>
  <w:num w:numId="7" w16cid:durableId="1510363960">
    <w:abstractNumId w:val="9"/>
  </w:num>
  <w:num w:numId="8" w16cid:durableId="1735617746">
    <w:abstractNumId w:val="3"/>
  </w:num>
  <w:num w:numId="9" w16cid:durableId="1758987310">
    <w:abstractNumId w:val="0"/>
  </w:num>
  <w:num w:numId="10" w16cid:durableId="1652101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205"/>
    <w:rsid w:val="0019023C"/>
    <w:rsid w:val="00216FD9"/>
    <w:rsid w:val="00350205"/>
    <w:rsid w:val="005D0AEF"/>
    <w:rsid w:val="008F3205"/>
    <w:rsid w:val="00A62EA7"/>
    <w:rsid w:val="00A660D2"/>
    <w:rsid w:val="00AE7700"/>
    <w:rsid w:val="00C05E21"/>
    <w:rsid w:val="00D65587"/>
    <w:rsid w:val="00E46BC6"/>
    <w:rsid w:val="00EA3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1622"/>
  <w15:chartTrackingRefBased/>
  <w15:docId w15:val="{50C182FB-C1B8-4D65-8987-A3B0FC40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350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350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5020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5020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5020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5020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5020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5020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5020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5020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rsid w:val="0035020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5020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5020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5020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5020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5020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5020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50205"/>
    <w:rPr>
      <w:rFonts w:eastAsiaTheme="majorEastAsia" w:cstheme="majorBidi"/>
      <w:color w:val="272727" w:themeColor="text1" w:themeTint="D8"/>
    </w:rPr>
  </w:style>
  <w:style w:type="paragraph" w:styleId="Cm">
    <w:name w:val="Title"/>
    <w:basedOn w:val="Norml"/>
    <w:next w:val="Norml"/>
    <w:link w:val="CmChar"/>
    <w:uiPriority w:val="10"/>
    <w:qFormat/>
    <w:rsid w:val="00350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5020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5020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5020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50205"/>
    <w:pPr>
      <w:spacing w:before="160"/>
      <w:jc w:val="center"/>
    </w:pPr>
    <w:rPr>
      <w:i/>
      <w:iCs/>
      <w:color w:val="404040" w:themeColor="text1" w:themeTint="BF"/>
    </w:rPr>
  </w:style>
  <w:style w:type="character" w:customStyle="1" w:styleId="IdzetChar">
    <w:name w:val="Idézet Char"/>
    <w:basedOn w:val="Bekezdsalapbettpusa"/>
    <w:link w:val="Idzet"/>
    <w:uiPriority w:val="29"/>
    <w:rsid w:val="00350205"/>
    <w:rPr>
      <w:i/>
      <w:iCs/>
      <w:color w:val="404040" w:themeColor="text1" w:themeTint="BF"/>
    </w:rPr>
  </w:style>
  <w:style w:type="paragraph" w:styleId="Listaszerbekezds">
    <w:name w:val="List Paragraph"/>
    <w:basedOn w:val="Norml"/>
    <w:uiPriority w:val="34"/>
    <w:qFormat/>
    <w:rsid w:val="00350205"/>
    <w:pPr>
      <w:ind w:left="720"/>
      <w:contextualSpacing/>
    </w:pPr>
  </w:style>
  <w:style w:type="character" w:styleId="Erskiemels">
    <w:name w:val="Intense Emphasis"/>
    <w:basedOn w:val="Bekezdsalapbettpusa"/>
    <w:uiPriority w:val="21"/>
    <w:qFormat/>
    <w:rsid w:val="00350205"/>
    <w:rPr>
      <w:i/>
      <w:iCs/>
      <w:color w:val="0F4761" w:themeColor="accent1" w:themeShade="BF"/>
    </w:rPr>
  </w:style>
  <w:style w:type="paragraph" w:styleId="Kiemeltidzet">
    <w:name w:val="Intense Quote"/>
    <w:basedOn w:val="Norml"/>
    <w:next w:val="Norml"/>
    <w:link w:val="KiemeltidzetChar"/>
    <w:uiPriority w:val="30"/>
    <w:qFormat/>
    <w:rsid w:val="00350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50205"/>
    <w:rPr>
      <w:i/>
      <w:iCs/>
      <w:color w:val="0F4761" w:themeColor="accent1" w:themeShade="BF"/>
    </w:rPr>
  </w:style>
  <w:style w:type="character" w:styleId="Ershivatkozs">
    <w:name w:val="Intense Reference"/>
    <w:basedOn w:val="Bekezdsalapbettpusa"/>
    <w:uiPriority w:val="32"/>
    <w:qFormat/>
    <w:rsid w:val="00350205"/>
    <w:rPr>
      <w:b/>
      <w:bCs/>
      <w:smallCaps/>
      <w:color w:val="0F4761" w:themeColor="accent1" w:themeShade="BF"/>
      <w:spacing w:val="5"/>
    </w:rPr>
  </w:style>
  <w:style w:type="character" w:styleId="Hiperhivatkozs">
    <w:name w:val="Hyperlink"/>
    <w:basedOn w:val="Bekezdsalapbettpusa"/>
    <w:uiPriority w:val="99"/>
    <w:unhideWhenUsed/>
    <w:rsid w:val="005D0AEF"/>
    <w:rPr>
      <w:color w:val="467886" w:themeColor="hyperlink"/>
      <w:u w:val="single"/>
    </w:rPr>
  </w:style>
  <w:style w:type="character" w:styleId="Feloldatlanmegemlts">
    <w:name w:val="Unresolved Mention"/>
    <w:basedOn w:val="Bekezdsalapbettpusa"/>
    <w:uiPriority w:val="99"/>
    <w:semiHidden/>
    <w:unhideWhenUsed/>
    <w:rsid w:val="005D0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hare.google/aimode/2K7Yd1oCO0EcI6QM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are.google/aimode/Up8C4vTNJBZeJ3BRS" TargetMode="External"/><Relationship Id="rId5" Type="http://schemas.openxmlformats.org/officeDocument/2006/relationships/hyperlink" Target="https://www.youtube.com/watch?v=zv9_n3PXW_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11</Pages>
  <Words>2457</Words>
  <Characters>14005</Characters>
  <Application>Microsoft Office Word</Application>
  <DocSecurity>0</DocSecurity>
  <Lines>116</Lines>
  <Paragraphs>32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5</cp:revision>
  <dcterms:created xsi:type="dcterms:W3CDTF">2026-09-10T18:34:00Z</dcterms:created>
  <dcterms:modified xsi:type="dcterms:W3CDTF">2026-09-10T18:59:00Z</dcterms:modified>
</cp:coreProperties>
</file>