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0EAD" w14:textId="32F8C914" w:rsidR="00A62EA7" w:rsidRDefault="0061581B">
      <w:r>
        <w:fldChar w:fldCharType="begin"/>
      </w:r>
      <w:r>
        <w:instrText>HYPERLINK "</w:instrText>
      </w:r>
      <w:r w:rsidRPr="0061581B">
        <w:instrText>https://link.springer.com/article/10.1057/s41289-023-00228-x</w:instrText>
      </w:r>
      <w:r>
        <w:instrText>"</w:instrText>
      </w:r>
      <w:r>
        <w:fldChar w:fldCharType="separate"/>
      </w:r>
      <w:r w:rsidRPr="007B7994">
        <w:rPr>
          <w:rStyle w:val="Hyperlink"/>
        </w:rPr>
        <w:t>https://link.springer.com/article/10.1057/s41289-023-00228-x</w:t>
      </w:r>
      <w:r>
        <w:fldChar w:fldCharType="end"/>
      </w:r>
    </w:p>
    <w:p w14:paraId="680D57C0" w14:textId="77777777" w:rsidR="0061581B" w:rsidRDefault="0061581B"/>
    <w:p w14:paraId="0F909587" w14:textId="77777777" w:rsidR="0061581B" w:rsidRPr="0061581B" w:rsidRDefault="0061581B" w:rsidP="0061581B">
      <w:pPr>
        <w:numPr>
          <w:ilvl w:val="0"/>
          <w:numId w:val="1"/>
        </w:numPr>
        <w:spacing w:after="0" w:line="240" w:lineRule="auto"/>
        <w:rPr>
          <w:rFonts w:ascii="Segoe UI" w:eastAsia="Times New Roman" w:hAnsi="Segoe UI" w:cs="Segoe UI"/>
          <w:color w:val="000000"/>
          <w:kern w:val="0"/>
          <w:sz w:val="24"/>
          <w:szCs w:val="24"/>
          <w:lang w:eastAsia="en-GB"/>
          <w14:ligatures w14:val="none"/>
        </w:rPr>
      </w:pPr>
      <w:r w:rsidRPr="0061581B">
        <w:rPr>
          <w:rFonts w:ascii="Segoe UI" w:eastAsia="Times New Roman" w:hAnsi="Segoe UI" w:cs="Segoe UI"/>
          <w:color w:val="000000"/>
          <w:kern w:val="0"/>
          <w:sz w:val="24"/>
          <w:szCs w:val="24"/>
          <w:lang w:eastAsia="en-GB"/>
          <w14:ligatures w14:val="none"/>
        </w:rPr>
        <w:fldChar w:fldCharType="begin"/>
      </w:r>
      <w:r w:rsidRPr="0061581B">
        <w:rPr>
          <w:rFonts w:ascii="Segoe UI" w:eastAsia="Times New Roman" w:hAnsi="Segoe UI" w:cs="Segoe UI"/>
          <w:color w:val="000000"/>
          <w:kern w:val="0"/>
          <w:sz w:val="24"/>
          <w:szCs w:val="24"/>
          <w:lang w:eastAsia="en-GB"/>
          <w14:ligatures w14:val="none"/>
        </w:rPr>
        <w:instrText>HYPERLINK "https://link.springer.com/"</w:instrText>
      </w:r>
      <w:r w:rsidRPr="0061581B">
        <w:rPr>
          <w:rFonts w:ascii="Segoe UI" w:eastAsia="Times New Roman" w:hAnsi="Segoe UI" w:cs="Segoe UI"/>
          <w:color w:val="000000"/>
          <w:kern w:val="0"/>
          <w:sz w:val="24"/>
          <w:szCs w:val="24"/>
          <w:lang w:eastAsia="en-GB"/>
          <w14:ligatures w14:val="none"/>
        </w:rPr>
      </w:r>
      <w:r w:rsidRPr="0061581B">
        <w:rPr>
          <w:rFonts w:ascii="Segoe UI" w:eastAsia="Times New Roman" w:hAnsi="Segoe UI" w:cs="Segoe UI"/>
          <w:color w:val="000000"/>
          <w:kern w:val="0"/>
          <w:sz w:val="24"/>
          <w:szCs w:val="24"/>
          <w:lang w:eastAsia="en-GB"/>
          <w14:ligatures w14:val="none"/>
        </w:rPr>
        <w:fldChar w:fldCharType="separate"/>
      </w:r>
      <w:r w:rsidRPr="0061581B">
        <w:rPr>
          <w:rFonts w:ascii="Segoe UI" w:eastAsia="Times New Roman" w:hAnsi="Segoe UI" w:cs="Segoe UI"/>
          <w:color w:val="666666"/>
          <w:kern w:val="0"/>
          <w:sz w:val="24"/>
          <w:szCs w:val="24"/>
          <w:u w:val="single"/>
          <w:lang w:eastAsia="en-GB"/>
          <w14:ligatures w14:val="none"/>
        </w:rPr>
        <w:t>Home</w:t>
      </w:r>
      <w:r w:rsidRPr="0061581B">
        <w:rPr>
          <w:rFonts w:ascii="Segoe UI" w:eastAsia="Times New Roman" w:hAnsi="Segoe UI" w:cs="Segoe UI"/>
          <w:color w:val="000000"/>
          <w:kern w:val="0"/>
          <w:sz w:val="24"/>
          <w:szCs w:val="24"/>
          <w:lang w:eastAsia="en-GB"/>
          <w14:ligatures w14:val="none"/>
        </w:rPr>
        <w:fldChar w:fldCharType="end"/>
      </w:r>
      <w:r w:rsidRPr="0061581B">
        <w:rPr>
          <w:rFonts w:ascii="Segoe UI" w:eastAsia="Times New Roman" w:hAnsi="Segoe UI" w:cs="Segoe UI"/>
          <w:color w:val="000000"/>
          <w:kern w:val="0"/>
          <w:sz w:val="24"/>
          <w:szCs w:val="24"/>
          <w:lang w:eastAsia="en-GB"/>
          <w14:ligatures w14:val="none"/>
        </w:rPr>
        <w:t>  </w:t>
      </w:r>
    </w:p>
    <w:p w14:paraId="38C5125E" w14:textId="77777777" w:rsidR="0061581B" w:rsidRPr="0061581B" w:rsidRDefault="0061581B" w:rsidP="0061581B">
      <w:pPr>
        <w:numPr>
          <w:ilvl w:val="0"/>
          <w:numId w:val="1"/>
        </w:numPr>
        <w:spacing w:after="0" w:line="240" w:lineRule="auto"/>
        <w:rPr>
          <w:rFonts w:ascii="Segoe UI" w:eastAsia="Times New Roman" w:hAnsi="Segoe UI" w:cs="Segoe UI"/>
          <w:color w:val="000000"/>
          <w:kern w:val="0"/>
          <w:sz w:val="24"/>
          <w:szCs w:val="24"/>
          <w:lang w:eastAsia="en-GB"/>
          <w14:ligatures w14:val="none"/>
        </w:rPr>
      </w:pPr>
      <w:hyperlink r:id="rId5" w:history="1">
        <w:r w:rsidRPr="0061581B">
          <w:rPr>
            <w:rFonts w:ascii="Segoe UI" w:eastAsia="Times New Roman" w:hAnsi="Segoe UI" w:cs="Segoe UI"/>
            <w:color w:val="666666"/>
            <w:kern w:val="0"/>
            <w:sz w:val="24"/>
            <w:szCs w:val="24"/>
            <w:u w:val="single"/>
            <w:lang w:eastAsia="en-GB"/>
            <w14:ligatures w14:val="none"/>
          </w:rPr>
          <w:t>URBAN DESIGN International</w:t>
        </w:r>
      </w:hyperlink>
      <w:r w:rsidRPr="0061581B">
        <w:rPr>
          <w:rFonts w:ascii="Segoe UI" w:eastAsia="Times New Roman" w:hAnsi="Segoe UI" w:cs="Segoe UI"/>
          <w:color w:val="000000"/>
          <w:kern w:val="0"/>
          <w:sz w:val="24"/>
          <w:szCs w:val="24"/>
          <w:lang w:eastAsia="en-GB"/>
          <w14:ligatures w14:val="none"/>
        </w:rPr>
        <w:t>  </w:t>
      </w:r>
    </w:p>
    <w:p w14:paraId="7B5E6E12" w14:textId="77777777" w:rsidR="0061581B" w:rsidRPr="0061581B" w:rsidRDefault="0061581B" w:rsidP="0061581B">
      <w:pPr>
        <w:numPr>
          <w:ilvl w:val="0"/>
          <w:numId w:val="1"/>
        </w:numPr>
        <w:spacing w:after="0" w:line="240" w:lineRule="auto"/>
        <w:rPr>
          <w:rFonts w:ascii="Segoe UI" w:eastAsia="Times New Roman" w:hAnsi="Segoe UI" w:cs="Segoe UI"/>
          <w:color w:val="000000"/>
          <w:kern w:val="0"/>
          <w:sz w:val="24"/>
          <w:szCs w:val="24"/>
          <w:lang w:eastAsia="en-GB"/>
          <w14:ligatures w14:val="none"/>
        </w:rPr>
      </w:pPr>
      <w:r w:rsidRPr="0061581B">
        <w:rPr>
          <w:rFonts w:ascii="Segoe UI" w:eastAsia="Times New Roman" w:hAnsi="Segoe UI" w:cs="Segoe UI"/>
          <w:color w:val="000000"/>
          <w:kern w:val="0"/>
          <w:sz w:val="24"/>
          <w:szCs w:val="24"/>
          <w:lang w:eastAsia="en-GB"/>
          <w14:ligatures w14:val="none"/>
        </w:rPr>
        <w:t>Article</w:t>
      </w:r>
    </w:p>
    <w:p w14:paraId="70B1A524" w14:textId="77777777" w:rsidR="0061581B" w:rsidRPr="0061581B" w:rsidRDefault="0061581B" w:rsidP="0061581B">
      <w:pPr>
        <w:numPr>
          <w:ilvl w:val="0"/>
          <w:numId w:val="2"/>
        </w:numPr>
        <w:pBdr>
          <w:right w:val="single" w:sz="6" w:space="6" w:color="6F6F6F"/>
        </w:pBdr>
        <w:shd w:val="clear" w:color="auto" w:fill="FCFCFC"/>
        <w:spacing w:after="0" w:line="240" w:lineRule="auto"/>
        <w:ind w:right="120"/>
        <w:rPr>
          <w:rFonts w:ascii="Segoe UI" w:eastAsia="Times New Roman" w:hAnsi="Segoe UI" w:cs="Segoe UI"/>
          <w:color w:val="6F6F6F"/>
          <w:kern w:val="0"/>
          <w:sz w:val="27"/>
          <w:szCs w:val="27"/>
          <w:lang w:eastAsia="en-GB"/>
          <w14:ligatures w14:val="none"/>
        </w:rPr>
      </w:pPr>
      <w:r w:rsidRPr="0061581B">
        <w:rPr>
          <w:rFonts w:ascii="Segoe UI" w:eastAsia="Times New Roman" w:hAnsi="Segoe UI" w:cs="Segoe UI"/>
          <w:color w:val="6F6F6F"/>
          <w:kern w:val="0"/>
          <w:sz w:val="27"/>
          <w:szCs w:val="27"/>
          <w:lang w:eastAsia="en-GB"/>
          <w14:ligatures w14:val="none"/>
        </w:rPr>
        <w:t>Original Article</w:t>
      </w:r>
    </w:p>
    <w:p w14:paraId="6A1958FA" w14:textId="77777777" w:rsidR="0061581B" w:rsidRPr="0061581B" w:rsidRDefault="0061581B" w:rsidP="0061581B">
      <w:pPr>
        <w:numPr>
          <w:ilvl w:val="0"/>
          <w:numId w:val="2"/>
        </w:numPr>
        <w:shd w:val="clear" w:color="auto" w:fill="FCFCFC"/>
        <w:spacing w:after="0" w:line="240" w:lineRule="auto"/>
        <w:rPr>
          <w:rFonts w:ascii="Segoe UI" w:eastAsia="Times New Roman" w:hAnsi="Segoe UI" w:cs="Segoe UI"/>
          <w:color w:val="6F6F6F"/>
          <w:kern w:val="0"/>
          <w:sz w:val="27"/>
          <w:szCs w:val="27"/>
          <w:lang w:eastAsia="en-GB"/>
          <w14:ligatures w14:val="none"/>
        </w:rPr>
      </w:pPr>
      <w:hyperlink r:id="rId6" w:anchor="article-info" w:history="1">
        <w:r w:rsidRPr="0061581B">
          <w:rPr>
            <w:rFonts w:ascii="Segoe UI" w:eastAsia="Times New Roman" w:hAnsi="Segoe UI" w:cs="Segoe UI"/>
            <w:color w:val="004B83"/>
            <w:kern w:val="0"/>
            <w:sz w:val="24"/>
            <w:szCs w:val="24"/>
            <w:u w:val="single"/>
            <w:lang w:eastAsia="en-GB"/>
            <w14:ligatures w14:val="none"/>
          </w:rPr>
          <w:t>Published: 01 August 2023</w:t>
        </w:r>
      </w:hyperlink>
    </w:p>
    <w:p w14:paraId="6977553F" w14:textId="77777777" w:rsidR="0061581B" w:rsidRPr="0061581B" w:rsidRDefault="0061581B" w:rsidP="0061581B">
      <w:pPr>
        <w:shd w:val="clear" w:color="auto" w:fill="FCFCFC"/>
        <w:spacing w:after="240" w:line="240" w:lineRule="auto"/>
        <w:outlineLvl w:val="0"/>
        <w:rPr>
          <w:rFonts w:ascii="Georgia" w:eastAsia="Times New Roman" w:hAnsi="Georgia" w:cs="Segoe UI"/>
          <w:color w:val="333333"/>
          <w:kern w:val="36"/>
          <w:sz w:val="48"/>
          <w:szCs w:val="48"/>
          <w:lang w:eastAsia="en-GB"/>
          <w14:ligatures w14:val="none"/>
        </w:rPr>
      </w:pPr>
      <w:r w:rsidRPr="0061581B">
        <w:rPr>
          <w:rFonts w:ascii="Georgia" w:eastAsia="Times New Roman" w:hAnsi="Georgia" w:cs="Segoe UI"/>
          <w:color w:val="333333"/>
          <w:kern w:val="36"/>
          <w:sz w:val="48"/>
          <w:szCs w:val="48"/>
          <w:lang w:eastAsia="en-GB"/>
          <w14:ligatures w14:val="none"/>
        </w:rPr>
        <w:t>Green urban evaluation index for the central districts of cities in developing countries: case of Jordan</w:t>
      </w:r>
    </w:p>
    <w:p w14:paraId="220E3757" w14:textId="77777777" w:rsidR="0061581B" w:rsidRPr="0061581B" w:rsidRDefault="0061581B" w:rsidP="0061581B">
      <w:pPr>
        <w:numPr>
          <w:ilvl w:val="0"/>
          <w:numId w:val="3"/>
        </w:numPr>
        <w:shd w:val="clear" w:color="auto" w:fill="FCFCFC"/>
        <w:spacing w:after="0" w:line="240" w:lineRule="auto"/>
        <w:ind w:right="120"/>
        <w:rPr>
          <w:rFonts w:ascii="Segoe UI" w:eastAsia="Times New Roman" w:hAnsi="Segoe UI" w:cs="Segoe UI"/>
          <w:color w:val="333333"/>
          <w:kern w:val="0"/>
          <w:sz w:val="27"/>
          <w:szCs w:val="27"/>
          <w:lang w:eastAsia="en-GB"/>
          <w14:ligatures w14:val="none"/>
        </w:rPr>
      </w:pPr>
      <w:hyperlink r:id="rId7" w:anchor="auth-Hikmat-Ali-Aff1" w:history="1">
        <w:r w:rsidRPr="0061581B">
          <w:rPr>
            <w:rFonts w:ascii="Segoe UI" w:eastAsia="Times New Roman" w:hAnsi="Segoe UI" w:cs="Segoe UI"/>
            <w:color w:val="004B83"/>
            <w:kern w:val="0"/>
            <w:sz w:val="24"/>
            <w:szCs w:val="24"/>
            <w:u w:val="single"/>
            <w:lang w:eastAsia="en-GB"/>
            <w14:ligatures w14:val="none"/>
          </w:rPr>
          <w:t>Hikmat Ali</w:t>
        </w:r>
      </w:hyperlink>
      <w:r w:rsidRPr="0061581B">
        <w:rPr>
          <w:rFonts w:ascii="Segoe UI" w:eastAsia="Times New Roman" w:hAnsi="Segoe UI" w:cs="Segoe UI"/>
          <w:color w:val="333333"/>
          <w:kern w:val="0"/>
          <w:sz w:val="27"/>
          <w:szCs w:val="27"/>
          <w:lang w:eastAsia="en-GB"/>
          <w14:ligatures w14:val="none"/>
        </w:rPr>
        <w:t>, </w:t>
      </w:r>
    </w:p>
    <w:p w14:paraId="166DDC33" w14:textId="77777777" w:rsidR="0061581B" w:rsidRPr="0061581B" w:rsidRDefault="0061581B" w:rsidP="0061581B">
      <w:pPr>
        <w:numPr>
          <w:ilvl w:val="0"/>
          <w:numId w:val="3"/>
        </w:numPr>
        <w:shd w:val="clear" w:color="auto" w:fill="FCFCFC"/>
        <w:spacing w:after="0" w:line="240" w:lineRule="auto"/>
        <w:ind w:right="120"/>
        <w:rPr>
          <w:rFonts w:ascii="Segoe UI" w:eastAsia="Times New Roman" w:hAnsi="Segoe UI" w:cs="Segoe UI"/>
          <w:color w:val="333333"/>
          <w:kern w:val="0"/>
          <w:sz w:val="27"/>
          <w:szCs w:val="27"/>
          <w:lang w:eastAsia="en-GB"/>
          <w14:ligatures w14:val="none"/>
        </w:rPr>
      </w:pPr>
      <w:hyperlink r:id="rId8" w:anchor="auth-Saba-Alnusairat-Aff2" w:history="1">
        <w:r w:rsidRPr="0061581B">
          <w:rPr>
            <w:rFonts w:ascii="Segoe UI" w:eastAsia="Times New Roman" w:hAnsi="Segoe UI" w:cs="Segoe UI"/>
            <w:color w:val="004B83"/>
            <w:kern w:val="0"/>
            <w:sz w:val="24"/>
            <w:szCs w:val="24"/>
            <w:u w:val="single"/>
            <w:lang w:eastAsia="en-GB"/>
            <w14:ligatures w14:val="none"/>
          </w:rPr>
          <w:t xml:space="preserve">Saba </w:t>
        </w:r>
        <w:proofErr w:type="spellStart"/>
        <w:r w:rsidRPr="0061581B">
          <w:rPr>
            <w:rFonts w:ascii="Segoe UI" w:eastAsia="Times New Roman" w:hAnsi="Segoe UI" w:cs="Segoe UI"/>
            <w:color w:val="004B83"/>
            <w:kern w:val="0"/>
            <w:sz w:val="24"/>
            <w:szCs w:val="24"/>
            <w:u w:val="single"/>
            <w:lang w:eastAsia="en-GB"/>
            <w14:ligatures w14:val="none"/>
          </w:rPr>
          <w:t>Alnusairat</w:t>
        </w:r>
        <w:proofErr w:type="spellEnd"/>
      </w:hyperlink>
      <w:r w:rsidRPr="0061581B">
        <w:rPr>
          <w:rFonts w:ascii="Segoe UI" w:eastAsia="Times New Roman" w:hAnsi="Segoe UI" w:cs="Segoe UI"/>
          <w:color w:val="333333"/>
          <w:kern w:val="0"/>
          <w:sz w:val="27"/>
          <w:szCs w:val="27"/>
          <w:lang w:eastAsia="en-GB"/>
          <w14:ligatures w14:val="none"/>
        </w:rPr>
        <w:t> &amp; </w:t>
      </w:r>
    </w:p>
    <w:p w14:paraId="0FA550F8" w14:textId="77777777" w:rsidR="0061581B" w:rsidRPr="0061581B" w:rsidRDefault="0061581B" w:rsidP="0061581B">
      <w:pPr>
        <w:numPr>
          <w:ilvl w:val="0"/>
          <w:numId w:val="3"/>
        </w:numPr>
        <w:shd w:val="clear" w:color="auto" w:fill="FCFCFC"/>
        <w:spacing w:after="0" w:line="240" w:lineRule="auto"/>
        <w:ind w:right="120"/>
        <w:rPr>
          <w:rFonts w:ascii="Segoe UI" w:eastAsia="Times New Roman" w:hAnsi="Segoe UI" w:cs="Segoe UI"/>
          <w:color w:val="333333"/>
          <w:kern w:val="0"/>
          <w:sz w:val="27"/>
          <w:szCs w:val="27"/>
          <w:lang w:eastAsia="en-GB"/>
          <w14:ligatures w14:val="none"/>
        </w:rPr>
      </w:pPr>
      <w:hyperlink r:id="rId9" w:anchor="auth-Huda-Hijazi-Aff1" w:history="1">
        <w:r w:rsidRPr="0061581B">
          <w:rPr>
            <w:rFonts w:ascii="Segoe UI" w:eastAsia="Times New Roman" w:hAnsi="Segoe UI" w:cs="Segoe UI"/>
            <w:color w:val="004B83"/>
            <w:kern w:val="0"/>
            <w:sz w:val="24"/>
            <w:szCs w:val="24"/>
            <w:u w:val="single"/>
            <w:lang w:eastAsia="en-GB"/>
            <w14:ligatures w14:val="none"/>
          </w:rPr>
          <w:t>Huda Hijazi</w:t>
        </w:r>
      </w:hyperlink>
      <w:r w:rsidRPr="0061581B">
        <w:rPr>
          <w:rFonts w:ascii="Segoe UI" w:eastAsia="Times New Roman" w:hAnsi="Segoe UI" w:cs="Segoe UI"/>
          <w:color w:val="333333"/>
          <w:kern w:val="0"/>
          <w:sz w:val="27"/>
          <w:szCs w:val="27"/>
          <w:lang w:eastAsia="en-GB"/>
          <w14:ligatures w14:val="none"/>
        </w:rPr>
        <w:t> </w:t>
      </w:r>
    </w:p>
    <w:p w14:paraId="541FF5A9" w14:textId="77777777" w:rsidR="0061581B" w:rsidRPr="0061581B" w:rsidRDefault="0061581B" w:rsidP="0061581B">
      <w:pPr>
        <w:shd w:val="clear" w:color="auto" w:fill="FCFCFC"/>
        <w:spacing w:after="0" w:line="240" w:lineRule="auto"/>
        <w:rPr>
          <w:rFonts w:ascii="Segoe UI" w:eastAsia="Times New Roman" w:hAnsi="Segoe UI" w:cs="Segoe UI"/>
          <w:color w:val="333333"/>
          <w:kern w:val="0"/>
          <w:sz w:val="27"/>
          <w:szCs w:val="27"/>
          <w:lang w:eastAsia="en-GB"/>
          <w14:ligatures w14:val="none"/>
        </w:rPr>
      </w:pPr>
      <w:hyperlink r:id="rId10" w:history="1">
        <w:r w:rsidRPr="0061581B">
          <w:rPr>
            <w:rFonts w:ascii="Segoe UI" w:eastAsia="Times New Roman" w:hAnsi="Segoe UI" w:cs="Segoe UI"/>
            <w:i/>
            <w:iCs/>
            <w:color w:val="004B83"/>
            <w:kern w:val="0"/>
            <w:sz w:val="24"/>
            <w:szCs w:val="24"/>
            <w:u w:val="single"/>
            <w:lang w:eastAsia="en-GB"/>
            <w14:ligatures w14:val="none"/>
          </w:rPr>
          <w:t>URBAN DESIGN International</w:t>
        </w:r>
      </w:hyperlink>
      <w:r w:rsidRPr="0061581B">
        <w:rPr>
          <w:rFonts w:ascii="Segoe UI" w:eastAsia="Times New Roman" w:hAnsi="Segoe UI" w:cs="Segoe UI"/>
          <w:color w:val="333333"/>
          <w:kern w:val="0"/>
          <w:sz w:val="27"/>
          <w:szCs w:val="27"/>
          <w:lang w:eastAsia="en-GB"/>
          <w14:ligatures w14:val="none"/>
        </w:rPr>
        <w:t> (2023)</w:t>
      </w:r>
      <w:hyperlink r:id="rId11" w:anchor="citeas" w:history="1">
        <w:r w:rsidRPr="0061581B">
          <w:rPr>
            <w:rFonts w:ascii="Segoe UI" w:eastAsia="Times New Roman" w:hAnsi="Segoe UI" w:cs="Segoe UI"/>
            <w:color w:val="004B83"/>
            <w:kern w:val="0"/>
            <w:sz w:val="24"/>
            <w:szCs w:val="24"/>
            <w:u w:val="single"/>
            <w:lang w:eastAsia="en-GB"/>
            <w14:ligatures w14:val="none"/>
          </w:rPr>
          <w:t>Cite this article</w:t>
        </w:r>
      </w:hyperlink>
    </w:p>
    <w:p w14:paraId="69203DBE" w14:textId="77777777" w:rsidR="0061581B" w:rsidRPr="0061581B" w:rsidRDefault="0061581B" w:rsidP="0061581B">
      <w:pPr>
        <w:numPr>
          <w:ilvl w:val="0"/>
          <w:numId w:val="4"/>
        </w:numPr>
        <w:pBdr>
          <w:right w:val="single" w:sz="6" w:space="0" w:color="6F6F6F"/>
        </w:pBdr>
        <w:shd w:val="clear" w:color="auto" w:fill="FCFCFC"/>
        <w:spacing w:after="0" w:line="240" w:lineRule="auto"/>
        <w:ind w:right="120"/>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3 </w:t>
      </w:r>
      <w:r w:rsidRPr="0061581B">
        <w:rPr>
          <w:rFonts w:ascii="Segoe UI" w:eastAsia="Times New Roman" w:hAnsi="Segoe UI" w:cs="Segoe UI"/>
          <w:color w:val="626262"/>
          <w:kern w:val="0"/>
          <w:sz w:val="27"/>
          <w:szCs w:val="27"/>
          <w:lang w:eastAsia="en-GB"/>
          <w14:ligatures w14:val="none"/>
        </w:rPr>
        <w:t>Accesses</w:t>
      </w:r>
    </w:p>
    <w:p w14:paraId="14ED8AB4" w14:textId="77777777" w:rsidR="0061581B" w:rsidRPr="0061581B" w:rsidRDefault="0061581B" w:rsidP="0061581B">
      <w:pPr>
        <w:numPr>
          <w:ilvl w:val="0"/>
          <w:numId w:val="4"/>
        </w:numPr>
        <w:shd w:val="clear" w:color="auto" w:fill="FCFCFC"/>
        <w:spacing w:line="240" w:lineRule="auto"/>
        <w:ind w:right="120"/>
        <w:rPr>
          <w:rFonts w:ascii="Segoe UI" w:eastAsia="Times New Roman" w:hAnsi="Segoe UI" w:cs="Segoe UI"/>
          <w:color w:val="333333"/>
          <w:kern w:val="0"/>
          <w:sz w:val="27"/>
          <w:szCs w:val="27"/>
          <w:lang w:eastAsia="en-GB"/>
          <w14:ligatures w14:val="none"/>
        </w:rPr>
      </w:pPr>
      <w:hyperlink r:id="rId12" w:history="1">
        <w:proofErr w:type="spellStart"/>
        <w:r w:rsidRPr="0061581B">
          <w:rPr>
            <w:rFonts w:ascii="Segoe UI" w:eastAsia="Times New Roman" w:hAnsi="Segoe UI" w:cs="Segoe UI"/>
            <w:color w:val="004B83"/>
            <w:kern w:val="0"/>
            <w:sz w:val="24"/>
            <w:szCs w:val="24"/>
            <w:u w:val="single"/>
            <w:lang w:eastAsia="en-GB"/>
            <w14:ligatures w14:val="none"/>
          </w:rPr>
          <w:t>Metrics</w:t>
        </w:r>
        <w:r w:rsidRPr="0061581B">
          <w:rPr>
            <w:rFonts w:ascii="Segoe UI" w:eastAsia="Times New Roman" w:hAnsi="Segoe UI" w:cs="Segoe UI"/>
            <w:color w:val="004B83"/>
            <w:kern w:val="0"/>
            <w:sz w:val="27"/>
            <w:szCs w:val="27"/>
            <w:u w:val="single"/>
            <w:bdr w:val="none" w:sz="0" w:space="0" w:color="auto" w:frame="1"/>
            <w:lang w:eastAsia="en-GB"/>
            <w14:ligatures w14:val="none"/>
          </w:rPr>
          <w:t>details</w:t>
        </w:r>
        <w:proofErr w:type="spellEnd"/>
      </w:hyperlink>
    </w:p>
    <w:p w14:paraId="77EEC559"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Abstract</w:t>
      </w:r>
    </w:p>
    <w:p w14:paraId="1E15DCBF" w14:textId="77777777" w:rsidR="0061581B" w:rsidRPr="0061581B" w:rsidRDefault="0061581B" w:rsidP="0061581B">
      <w:pPr>
        <w:shd w:val="clear" w:color="auto" w:fill="FCFCFC"/>
        <w:spacing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This study seeks to develop a sustainable urban assessment tool for the central districts of cities in developing countries such as Jordan. The study employed a mixed-methods approach that included examining existing and well-known urban sustainable assessment tools to identify areas of convergence and distinction; conducting a focus group discussion with sustainable development experts to identify relevant local conditions; and disseminating a web-based questionnaire to sustainability experts. The Delphi technique and analytic hierarchy process were implemented to combine the opinions of sustainability experts, define the weightings of the assessment items, and reach a consensus. Finally, the outputs were analysed to create a tool suitable for the local conditions of Jordanian city centres. The outcome of this study is a sustainable urban assessment checklist composed of 11 categories, 75 criteria, and 485 measurements. The findings show that “site categories” are regarded as the most relevant and important, followed by “site analysis” and “land planning”, together accounting for more than half of the total assessment points (51%). The results show that to ensure the city centre’s sustainability, a framework for </w:t>
      </w:r>
      <w:r w:rsidRPr="0061581B">
        <w:rPr>
          <w:rFonts w:ascii="Segoe UI" w:eastAsia="Times New Roman" w:hAnsi="Segoe UI" w:cs="Segoe UI"/>
          <w:color w:val="333333"/>
          <w:kern w:val="0"/>
          <w:sz w:val="27"/>
          <w:szCs w:val="27"/>
          <w:lang w:eastAsia="en-GB"/>
          <w14:ligatures w14:val="none"/>
        </w:rPr>
        <w:lastRenderedPageBreak/>
        <w:t>assessing such central districts is urgently required to direct the awareness of specialists, developers, and decision-makers towards urban sustainability.</w:t>
      </w:r>
    </w:p>
    <w:p w14:paraId="47C25724" w14:textId="77777777" w:rsidR="0061581B" w:rsidRPr="0061581B" w:rsidRDefault="0061581B" w:rsidP="0061581B">
      <w:pPr>
        <w:shd w:val="clear" w:color="auto" w:fill="FCFCFC"/>
        <w:spacing w:line="240" w:lineRule="auto"/>
        <w:jc w:val="center"/>
        <w:rPr>
          <w:rFonts w:ascii="Segoe UI" w:eastAsia="Times New Roman" w:hAnsi="Segoe UI" w:cs="Segoe UI"/>
          <w:color w:val="555555"/>
          <w:kern w:val="0"/>
          <w:sz w:val="27"/>
          <w:szCs w:val="27"/>
          <w:lang w:eastAsia="en-GB"/>
          <w14:ligatures w14:val="none"/>
        </w:rPr>
      </w:pPr>
      <w:r w:rsidRPr="0061581B">
        <w:rPr>
          <w:rFonts w:ascii="Segoe UI" w:eastAsia="Times New Roman" w:hAnsi="Segoe UI" w:cs="Segoe UI"/>
          <w:color w:val="555555"/>
          <w:kern w:val="0"/>
          <w:sz w:val="27"/>
          <w:szCs w:val="27"/>
          <w:lang w:eastAsia="en-GB"/>
          <w14:ligatures w14:val="none"/>
        </w:rPr>
        <w:t>This is a preview of subscription content, </w:t>
      </w:r>
      <w:hyperlink r:id="rId13" w:history="1">
        <w:r w:rsidRPr="0061581B">
          <w:rPr>
            <w:rFonts w:ascii="Segoe UI" w:eastAsia="Times New Roman" w:hAnsi="Segoe UI" w:cs="Segoe UI"/>
            <w:color w:val="004B83"/>
            <w:kern w:val="0"/>
            <w:sz w:val="24"/>
            <w:szCs w:val="24"/>
            <w:u w:val="single"/>
            <w:lang w:eastAsia="en-GB"/>
            <w14:ligatures w14:val="none"/>
          </w:rPr>
          <w:t>access via your institution</w:t>
        </w:r>
      </w:hyperlink>
      <w:r w:rsidRPr="0061581B">
        <w:rPr>
          <w:rFonts w:ascii="Segoe UI" w:eastAsia="Times New Roman" w:hAnsi="Segoe UI" w:cs="Segoe UI"/>
          <w:color w:val="555555"/>
          <w:kern w:val="0"/>
          <w:sz w:val="27"/>
          <w:szCs w:val="27"/>
          <w:lang w:eastAsia="en-GB"/>
          <w14:ligatures w14:val="none"/>
        </w:rPr>
        <w:t>.</w:t>
      </w:r>
    </w:p>
    <w:p w14:paraId="0595CC0F"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References</w:t>
      </w:r>
    </w:p>
    <w:p w14:paraId="5EC215F7"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Alawneh</w:t>
      </w:r>
      <w:proofErr w:type="spellEnd"/>
      <w:r w:rsidRPr="0061581B">
        <w:rPr>
          <w:rFonts w:ascii="Segoe UI" w:eastAsia="Times New Roman" w:hAnsi="Segoe UI" w:cs="Segoe UI"/>
          <w:color w:val="333333"/>
          <w:kern w:val="0"/>
          <w:sz w:val="27"/>
          <w:szCs w:val="27"/>
          <w:lang w:eastAsia="en-GB"/>
          <w14:ligatures w14:val="none"/>
        </w:rPr>
        <w:t>, R., F. Ghazal, H. Ali, and A.F. Sadullah. 2018. A novel framework for integrating united nations sustainable development goals into sustainable non-residential building assessment and management in Jordan. </w:t>
      </w:r>
      <w:r w:rsidRPr="0061581B">
        <w:rPr>
          <w:rFonts w:ascii="Segoe UI" w:eastAsia="Times New Roman" w:hAnsi="Segoe UI" w:cs="Segoe UI"/>
          <w:i/>
          <w:iCs/>
          <w:color w:val="333333"/>
          <w:kern w:val="0"/>
          <w:sz w:val="27"/>
          <w:szCs w:val="27"/>
          <w:lang w:eastAsia="en-GB"/>
          <w14:ligatures w14:val="none"/>
        </w:rPr>
        <w:t>Sustainable Cities and Society</w:t>
      </w:r>
      <w:r w:rsidRPr="0061581B">
        <w:rPr>
          <w:rFonts w:ascii="Segoe UI" w:eastAsia="Times New Roman" w:hAnsi="Segoe UI" w:cs="Segoe UI"/>
          <w:color w:val="333333"/>
          <w:kern w:val="0"/>
          <w:sz w:val="27"/>
          <w:szCs w:val="27"/>
          <w:lang w:eastAsia="en-GB"/>
          <w14:ligatures w14:val="none"/>
        </w:rPr>
        <w:t> 49: 101612. </w:t>
      </w:r>
      <w:hyperlink r:id="rId14" w:history="1">
        <w:r w:rsidRPr="0061581B">
          <w:rPr>
            <w:rFonts w:ascii="Segoe UI" w:eastAsia="Times New Roman" w:hAnsi="Segoe UI" w:cs="Segoe UI"/>
            <w:color w:val="004B83"/>
            <w:kern w:val="0"/>
            <w:sz w:val="24"/>
            <w:szCs w:val="24"/>
            <w:u w:val="single"/>
            <w:lang w:eastAsia="en-GB"/>
            <w14:ligatures w14:val="none"/>
          </w:rPr>
          <w:t>https://doi.org/10.1016/j.scs.2019.101612</w:t>
        </w:r>
      </w:hyperlink>
      <w:r w:rsidRPr="0061581B">
        <w:rPr>
          <w:rFonts w:ascii="Segoe UI" w:eastAsia="Times New Roman" w:hAnsi="Segoe UI" w:cs="Segoe UI"/>
          <w:color w:val="333333"/>
          <w:kern w:val="0"/>
          <w:sz w:val="27"/>
          <w:szCs w:val="27"/>
          <w:lang w:eastAsia="en-GB"/>
          <w14:ligatures w14:val="none"/>
        </w:rPr>
        <w:t>.</w:t>
      </w:r>
    </w:p>
    <w:p w14:paraId="56D19F9D"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15"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16"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42E51FAE"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Ali, H.H., and S.F. Al </w:t>
      </w:r>
      <w:proofErr w:type="spellStart"/>
      <w:r w:rsidRPr="0061581B">
        <w:rPr>
          <w:rFonts w:ascii="Segoe UI" w:eastAsia="Times New Roman" w:hAnsi="Segoe UI" w:cs="Segoe UI"/>
          <w:color w:val="333333"/>
          <w:kern w:val="0"/>
          <w:sz w:val="27"/>
          <w:szCs w:val="27"/>
          <w:lang w:eastAsia="en-GB"/>
          <w14:ligatures w14:val="none"/>
        </w:rPr>
        <w:t>Nsairat</w:t>
      </w:r>
      <w:proofErr w:type="spellEnd"/>
      <w:r w:rsidRPr="0061581B">
        <w:rPr>
          <w:rFonts w:ascii="Segoe UI" w:eastAsia="Times New Roman" w:hAnsi="Segoe UI" w:cs="Segoe UI"/>
          <w:color w:val="333333"/>
          <w:kern w:val="0"/>
          <w:sz w:val="27"/>
          <w:szCs w:val="27"/>
          <w:lang w:eastAsia="en-GB"/>
          <w14:ligatures w14:val="none"/>
        </w:rPr>
        <w:t>. 2009. Developing a green building assessment tool for developing countries—Case of Jordan. </w:t>
      </w:r>
      <w:r w:rsidRPr="0061581B">
        <w:rPr>
          <w:rFonts w:ascii="Segoe UI" w:eastAsia="Times New Roman" w:hAnsi="Segoe UI" w:cs="Segoe UI"/>
          <w:i/>
          <w:iCs/>
          <w:color w:val="333333"/>
          <w:kern w:val="0"/>
          <w:sz w:val="27"/>
          <w:szCs w:val="27"/>
          <w:lang w:eastAsia="en-GB"/>
          <w14:ligatures w14:val="none"/>
        </w:rPr>
        <w:t>Building and Environment</w:t>
      </w:r>
      <w:r w:rsidRPr="0061581B">
        <w:rPr>
          <w:rFonts w:ascii="Segoe UI" w:eastAsia="Times New Roman" w:hAnsi="Segoe UI" w:cs="Segoe UI"/>
          <w:color w:val="333333"/>
          <w:kern w:val="0"/>
          <w:sz w:val="27"/>
          <w:szCs w:val="27"/>
          <w:lang w:eastAsia="en-GB"/>
          <w14:ligatures w14:val="none"/>
        </w:rPr>
        <w:t> 44 (5): 1053–1064.</w:t>
      </w:r>
    </w:p>
    <w:p w14:paraId="6AFD2149"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17"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18"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0BF2EDE0"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Ali, H.H., D.K. Barakat, and A.A. Sharif. 2021. Establishing a green building certification scheme and standards for multifamily residential buildings: Case of Jordan. </w:t>
      </w:r>
      <w:r w:rsidRPr="0061581B">
        <w:rPr>
          <w:rFonts w:ascii="Segoe UI" w:eastAsia="Times New Roman" w:hAnsi="Segoe UI" w:cs="Segoe UI"/>
          <w:i/>
          <w:iCs/>
          <w:color w:val="333333"/>
          <w:kern w:val="0"/>
          <w:sz w:val="27"/>
          <w:szCs w:val="27"/>
          <w:lang w:eastAsia="en-GB"/>
          <w14:ligatures w14:val="none"/>
        </w:rPr>
        <w:t>Journal of Architectural Engineering</w:t>
      </w:r>
      <w:r w:rsidRPr="0061581B">
        <w:rPr>
          <w:rFonts w:ascii="Segoe UI" w:eastAsia="Times New Roman" w:hAnsi="Segoe UI" w:cs="Segoe UI"/>
          <w:color w:val="333333"/>
          <w:kern w:val="0"/>
          <w:sz w:val="27"/>
          <w:szCs w:val="27"/>
          <w:lang w:eastAsia="en-GB"/>
          <w14:ligatures w14:val="none"/>
        </w:rPr>
        <w:t> 27 (2): 05021003.</w:t>
      </w:r>
    </w:p>
    <w:p w14:paraId="019C63B3"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19"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20"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67A97BC7"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Alqahtany</w:t>
      </w:r>
      <w:proofErr w:type="spellEnd"/>
      <w:r w:rsidRPr="0061581B">
        <w:rPr>
          <w:rFonts w:ascii="Segoe UI" w:eastAsia="Times New Roman" w:hAnsi="Segoe UI" w:cs="Segoe UI"/>
          <w:color w:val="333333"/>
          <w:kern w:val="0"/>
          <w:sz w:val="27"/>
          <w:szCs w:val="27"/>
          <w:lang w:eastAsia="en-GB"/>
          <w14:ligatures w14:val="none"/>
        </w:rPr>
        <w:t>, A. 2014. </w:t>
      </w:r>
      <w:r w:rsidRPr="0061581B">
        <w:rPr>
          <w:rFonts w:ascii="Segoe UI" w:eastAsia="Times New Roman" w:hAnsi="Segoe UI" w:cs="Segoe UI"/>
          <w:i/>
          <w:iCs/>
          <w:color w:val="333333"/>
          <w:kern w:val="0"/>
          <w:sz w:val="27"/>
          <w:szCs w:val="27"/>
          <w:lang w:eastAsia="en-GB"/>
          <w14:ligatures w14:val="none"/>
        </w:rPr>
        <w:t>The development of a consensus-based framework for a sustainable urban planning of the city of Riyadh</w:t>
      </w:r>
      <w:r w:rsidRPr="0061581B">
        <w:rPr>
          <w:rFonts w:ascii="Segoe UI" w:eastAsia="Times New Roman" w:hAnsi="Segoe UI" w:cs="Segoe UI"/>
          <w:color w:val="333333"/>
          <w:kern w:val="0"/>
          <w:sz w:val="27"/>
          <w:szCs w:val="27"/>
          <w:lang w:eastAsia="en-GB"/>
          <w14:ligatures w14:val="none"/>
        </w:rPr>
        <w:t>. Cardiff: Cardiff University.</w:t>
      </w:r>
    </w:p>
    <w:p w14:paraId="6BFE7282"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21"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1B7BDC2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Alqahtany</w:t>
      </w:r>
      <w:proofErr w:type="spellEnd"/>
      <w:r w:rsidRPr="0061581B">
        <w:rPr>
          <w:rFonts w:ascii="Segoe UI" w:eastAsia="Times New Roman" w:hAnsi="Segoe UI" w:cs="Segoe UI"/>
          <w:color w:val="333333"/>
          <w:kern w:val="0"/>
          <w:sz w:val="27"/>
          <w:szCs w:val="27"/>
          <w:lang w:eastAsia="en-GB"/>
          <w14:ligatures w14:val="none"/>
        </w:rPr>
        <w:t>, A., Y. Rezgui, and H. Li. 2014. A consensus-based framework for the sustainable urban planning development: As an approach for Saudi Arabian cities. </w:t>
      </w:r>
      <w:r w:rsidRPr="0061581B">
        <w:rPr>
          <w:rFonts w:ascii="Segoe UI" w:eastAsia="Times New Roman" w:hAnsi="Segoe UI" w:cs="Segoe UI"/>
          <w:i/>
          <w:iCs/>
          <w:color w:val="333333"/>
          <w:kern w:val="0"/>
          <w:sz w:val="27"/>
          <w:szCs w:val="27"/>
          <w:lang w:eastAsia="en-GB"/>
          <w14:ligatures w14:val="none"/>
        </w:rPr>
        <w:t>International Journal of Environmental Science and Development</w:t>
      </w:r>
      <w:r w:rsidRPr="0061581B">
        <w:rPr>
          <w:rFonts w:ascii="Segoe UI" w:eastAsia="Times New Roman" w:hAnsi="Segoe UI" w:cs="Segoe UI"/>
          <w:color w:val="333333"/>
          <w:kern w:val="0"/>
          <w:sz w:val="27"/>
          <w:szCs w:val="27"/>
          <w:lang w:eastAsia="en-GB"/>
          <w14:ligatures w14:val="none"/>
        </w:rPr>
        <w:t> 5 (2): 124–131.</w:t>
      </w:r>
    </w:p>
    <w:p w14:paraId="79B90EBE"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22"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23"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4B777BAB"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lastRenderedPageBreak/>
        <w:t>Ameen, R.F. 2017. </w:t>
      </w:r>
      <w:r w:rsidRPr="0061581B">
        <w:rPr>
          <w:rFonts w:ascii="Segoe UI" w:eastAsia="Times New Roman" w:hAnsi="Segoe UI" w:cs="Segoe UI"/>
          <w:i/>
          <w:iCs/>
          <w:color w:val="333333"/>
          <w:kern w:val="0"/>
          <w:sz w:val="27"/>
          <w:szCs w:val="27"/>
          <w:lang w:eastAsia="en-GB"/>
          <w14:ligatures w14:val="none"/>
        </w:rPr>
        <w:t>A framework for the sustainability assessment of urban design and development in Iraqi cities</w:t>
      </w:r>
      <w:r w:rsidRPr="0061581B">
        <w:rPr>
          <w:rFonts w:ascii="Segoe UI" w:eastAsia="Times New Roman" w:hAnsi="Segoe UI" w:cs="Segoe UI"/>
          <w:color w:val="333333"/>
          <w:kern w:val="0"/>
          <w:sz w:val="27"/>
          <w:szCs w:val="27"/>
          <w:lang w:eastAsia="en-GB"/>
          <w14:ligatures w14:val="none"/>
        </w:rPr>
        <w:t>. Riyadh: Cardiff University.</w:t>
      </w:r>
    </w:p>
    <w:p w14:paraId="41D037A5"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24"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6BF39DB0"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Ameen, R.F.M., and M. </w:t>
      </w:r>
      <w:proofErr w:type="spellStart"/>
      <w:r w:rsidRPr="0061581B">
        <w:rPr>
          <w:rFonts w:ascii="Segoe UI" w:eastAsia="Times New Roman" w:hAnsi="Segoe UI" w:cs="Segoe UI"/>
          <w:color w:val="333333"/>
          <w:kern w:val="0"/>
          <w:sz w:val="27"/>
          <w:szCs w:val="27"/>
          <w:lang w:eastAsia="en-GB"/>
          <w14:ligatures w14:val="none"/>
        </w:rPr>
        <w:t>Mourshed</w:t>
      </w:r>
      <w:proofErr w:type="spellEnd"/>
      <w:r w:rsidRPr="0061581B">
        <w:rPr>
          <w:rFonts w:ascii="Segoe UI" w:eastAsia="Times New Roman" w:hAnsi="Segoe UI" w:cs="Segoe UI"/>
          <w:color w:val="333333"/>
          <w:kern w:val="0"/>
          <w:sz w:val="27"/>
          <w:szCs w:val="27"/>
          <w:lang w:eastAsia="en-GB"/>
          <w14:ligatures w14:val="none"/>
        </w:rPr>
        <w:t>. 2019. Urban sustainability assessment framework development: The ranking and weighting of sustainability indicators using analytic hierarchy process. </w:t>
      </w:r>
      <w:r w:rsidRPr="0061581B">
        <w:rPr>
          <w:rFonts w:ascii="Segoe UI" w:eastAsia="Times New Roman" w:hAnsi="Segoe UI" w:cs="Segoe UI"/>
          <w:i/>
          <w:iCs/>
          <w:color w:val="333333"/>
          <w:kern w:val="0"/>
          <w:sz w:val="27"/>
          <w:szCs w:val="27"/>
          <w:lang w:eastAsia="en-GB"/>
          <w14:ligatures w14:val="none"/>
        </w:rPr>
        <w:t>Sustainable Cities and Society</w:t>
      </w:r>
      <w:r w:rsidRPr="0061581B">
        <w:rPr>
          <w:rFonts w:ascii="Segoe UI" w:eastAsia="Times New Roman" w:hAnsi="Segoe UI" w:cs="Segoe UI"/>
          <w:color w:val="333333"/>
          <w:kern w:val="0"/>
          <w:sz w:val="27"/>
          <w:szCs w:val="27"/>
          <w:lang w:eastAsia="en-GB"/>
          <w14:ligatures w14:val="none"/>
        </w:rPr>
        <w:t> 44: 356–366. </w:t>
      </w:r>
      <w:hyperlink r:id="rId25" w:history="1">
        <w:r w:rsidRPr="0061581B">
          <w:rPr>
            <w:rFonts w:ascii="Segoe UI" w:eastAsia="Times New Roman" w:hAnsi="Segoe UI" w:cs="Segoe UI"/>
            <w:color w:val="004B83"/>
            <w:kern w:val="0"/>
            <w:sz w:val="24"/>
            <w:szCs w:val="24"/>
            <w:u w:val="single"/>
            <w:lang w:eastAsia="en-GB"/>
            <w14:ligatures w14:val="none"/>
          </w:rPr>
          <w:t>https://doi.org/10.1016/j.scs.2018.10.020</w:t>
        </w:r>
      </w:hyperlink>
      <w:r w:rsidRPr="0061581B">
        <w:rPr>
          <w:rFonts w:ascii="Segoe UI" w:eastAsia="Times New Roman" w:hAnsi="Segoe UI" w:cs="Segoe UI"/>
          <w:color w:val="333333"/>
          <w:kern w:val="0"/>
          <w:sz w:val="27"/>
          <w:szCs w:val="27"/>
          <w:lang w:eastAsia="en-GB"/>
          <w14:ligatures w14:val="none"/>
        </w:rPr>
        <w:t>.</w:t>
      </w:r>
    </w:p>
    <w:p w14:paraId="7BF56697"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26"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27"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106DA03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Ameen, R.F.M., </w:t>
      </w:r>
      <w:proofErr w:type="spellStart"/>
      <w:r w:rsidRPr="0061581B">
        <w:rPr>
          <w:rFonts w:ascii="Segoe UI" w:eastAsia="Times New Roman" w:hAnsi="Segoe UI" w:cs="Segoe UI"/>
          <w:color w:val="333333"/>
          <w:kern w:val="0"/>
          <w:sz w:val="27"/>
          <w:szCs w:val="27"/>
          <w:lang w:eastAsia="en-GB"/>
          <w14:ligatures w14:val="none"/>
        </w:rPr>
        <w:t>Mourshed</w:t>
      </w:r>
      <w:proofErr w:type="spellEnd"/>
      <w:r w:rsidRPr="0061581B">
        <w:rPr>
          <w:rFonts w:ascii="Segoe UI" w:eastAsia="Times New Roman" w:hAnsi="Segoe UI" w:cs="Segoe UI"/>
          <w:color w:val="333333"/>
          <w:kern w:val="0"/>
          <w:sz w:val="27"/>
          <w:szCs w:val="27"/>
          <w:lang w:eastAsia="en-GB"/>
          <w14:ligatures w14:val="none"/>
        </w:rPr>
        <w:t>, M., and H. Li. 2014. Sustainability assessment methods of urban design: A review. In EG-ICE 2014. In European Group for Intelligent Computing in Engineering—21st International Workshop. </w:t>
      </w:r>
      <w:hyperlink r:id="rId28" w:history="1">
        <w:r w:rsidRPr="0061581B">
          <w:rPr>
            <w:rFonts w:ascii="Segoe UI" w:eastAsia="Times New Roman" w:hAnsi="Segoe UI" w:cs="Segoe UI"/>
            <w:color w:val="004B83"/>
            <w:kern w:val="0"/>
            <w:sz w:val="24"/>
            <w:szCs w:val="24"/>
            <w:u w:val="single"/>
            <w:lang w:eastAsia="en-GB"/>
            <w14:ligatures w14:val="none"/>
          </w:rPr>
          <w:t>https://www.researchgate.net/publication/277570536_Sustainability_assessment_methods_of_urban_design_A_review</w:t>
        </w:r>
      </w:hyperlink>
      <w:r w:rsidRPr="0061581B">
        <w:rPr>
          <w:rFonts w:ascii="Segoe UI" w:eastAsia="Times New Roman" w:hAnsi="Segoe UI" w:cs="Segoe UI"/>
          <w:color w:val="333333"/>
          <w:kern w:val="0"/>
          <w:sz w:val="27"/>
          <w:szCs w:val="27"/>
          <w:lang w:eastAsia="en-GB"/>
          <w14:ligatures w14:val="none"/>
        </w:rPr>
        <w:t>.</w:t>
      </w:r>
    </w:p>
    <w:p w14:paraId="58A87DCD"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Ameen, R.F.M., M. </w:t>
      </w:r>
      <w:proofErr w:type="spellStart"/>
      <w:r w:rsidRPr="0061581B">
        <w:rPr>
          <w:rFonts w:ascii="Segoe UI" w:eastAsia="Times New Roman" w:hAnsi="Segoe UI" w:cs="Segoe UI"/>
          <w:color w:val="333333"/>
          <w:kern w:val="0"/>
          <w:sz w:val="27"/>
          <w:szCs w:val="27"/>
          <w:lang w:eastAsia="en-GB"/>
          <w14:ligatures w14:val="none"/>
        </w:rPr>
        <w:t>Mourshed</w:t>
      </w:r>
      <w:proofErr w:type="spellEnd"/>
      <w:r w:rsidRPr="0061581B">
        <w:rPr>
          <w:rFonts w:ascii="Segoe UI" w:eastAsia="Times New Roman" w:hAnsi="Segoe UI" w:cs="Segoe UI"/>
          <w:color w:val="333333"/>
          <w:kern w:val="0"/>
          <w:sz w:val="27"/>
          <w:szCs w:val="27"/>
          <w:lang w:eastAsia="en-GB"/>
          <w14:ligatures w14:val="none"/>
        </w:rPr>
        <w:t>, and H. Li. 2015. A critical review of environmental assessment tools for sustainable urban design. </w:t>
      </w:r>
      <w:r w:rsidRPr="0061581B">
        <w:rPr>
          <w:rFonts w:ascii="Segoe UI" w:eastAsia="Times New Roman" w:hAnsi="Segoe UI" w:cs="Segoe UI"/>
          <w:i/>
          <w:iCs/>
          <w:color w:val="333333"/>
          <w:kern w:val="0"/>
          <w:sz w:val="27"/>
          <w:szCs w:val="27"/>
          <w:lang w:eastAsia="en-GB"/>
          <w14:ligatures w14:val="none"/>
        </w:rPr>
        <w:t>Environmental Impact Assessment Review</w:t>
      </w:r>
      <w:r w:rsidRPr="0061581B">
        <w:rPr>
          <w:rFonts w:ascii="Segoe UI" w:eastAsia="Times New Roman" w:hAnsi="Segoe UI" w:cs="Segoe UI"/>
          <w:color w:val="333333"/>
          <w:kern w:val="0"/>
          <w:sz w:val="27"/>
          <w:szCs w:val="27"/>
          <w:lang w:eastAsia="en-GB"/>
          <w14:ligatures w14:val="none"/>
        </w:rPr>
        <w:t> 55: 110–125.</w:t>
      </w:r>
    </w:p>
    <w:p w14:paraId="52EF0C2B"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29"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30"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37B2C0A3"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Aruldoss</w:t>
      </w:r>
      <w:proofErr w:type="spellEnd"/>
      <w:r w:rsidRPr="0061581B">
        <w:rPr>
          <w:rFonts w:ascii="Segoe UI" w:eastAsia="Times New Roman" w:hAnsi="Segoe UI" w:cs="Segoe UI"/>
          <w:color w:val="333333"/>
          <w:kern w:val="0"/>
          <w:sz w:val="27"/>
          <w:szCs w:val="27"/>
          <w:lang w:eastAsia="en-GB"/>
          <w14:ligatures w14:val="none"/>
        </w:rPr>
        <w:t>, M., T.M. Lakshmi, and V.P. Venkatesan. 2013. A survey on multi criteria decision making methods and its applications. </w:t>
      </w:r>
      <w:r w:rsidRPr="0061581B">
        <w:rPr>
          <w:rFonts w:ascii="Segoe UI" w:eastAsia="Times New Roman" w:hAnsi="Segoe UI" w:cs="Segoe UI"/>
          <w:i/>
          <w:iCs/>
          <w:color w:val="333333"/>
          <w:kern w:val="0"/>
          <w:sz w:val="27"/>
          <w:szCs w:val="27"/>
          <w:lang w:eastAsia="en-GB"/>
          <w14:ligatures w14:val="none"/>
        </w:rPr>
        <w:t>American Journal of Information Systems</w:t>
      </w:r>
      <w:r w:rsidRPr="0061581B">
        <w:rPr>
          <w:rFonts w:ascii="Segoe UI" w:eastAsia="Times New Roman" w:hAnsi="Segoe UI" w:cs="Segoe UI"/>
          <w:color w:val="333333"/>
          <w:kern w:val="0"/>
          <w:sz w:val="27"/>
          <w:szCs w:val="27"/>
          <w:lang w:eastAsia="en-GB"/>
          <w14:ligatures w14:val="none"/>
        </w:rPr>
        <w:t> 1 (1): 31–43.</w:t>
      </w:r>
    </w:p>
    <w:p w14:paraId="5F950015"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31"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723121C8"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Atack, J., and R.A. Margo. 1998. Location, location, location!” the price gradient for vacant urban land: New York, 1835 to 1900. </w:t>
      </w:r>
      <w:r w:rsidRPr="0061581B">
        <w:rPr>
          <w:rFonts w:ascii="Segoe UI" w:eastAsia="Times New Roman" w:hAnsi="Segoe UI" w:cs="Segoe UI"/>
          <w:i/>
          <w:iCs/>
          <w:color w:val="333333"/>
          <w:kern w:val="0"/>
          <w:sz w:val="27"/>
          <w:szCs w:val="27"/>
          <w:lang w:eastAsia="en-GB"/>
          <w14:ligatures w14:val="none"/>
        </w:rPr>
        <w:t>Journal of Real Estate Finance and Economics</w:t>
      </w:r>
      <w:r w:rsidRPr="0061581B">
        <w:rPr>
          <w:rFonts w:ascii="Segoe UI" w:eastAsia="Times New Roman" w:hAnsi="Segoe UI" w:cs="Segoe UI"/>
          <w:color w:val="333333"/>
          <w:kern w:val="0"/>
          <w:sz w:val="27"/>
          <w:szCs w:val="27"/>
          <w:lang w:eastAsia="en-GB"/>
          <w14:ligatures w14:val="none"/>
        </w:rPr>
        <w:t> 16 (2): 151–172.</w:t>
      </w:r>
    </w:p>
    <w:p w14:paraId="61E9F508"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32"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33"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676A2C0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BIRD, J. 2007. </w:t>
      </w:r>
      <w:r w:rsidRPr="0061581B">
        <w:rPr>
          <w:rFonts w:ascii="Segoe UI" w:eastAsia="Times New Roman" w:hAnsi="Segoe UI" w:cs="Segoe UI"/>
          <w:i/>
          <w:iCs/>
          <w:color w:val="333333"/>
          <w:kern w:val="0"/>
          <w:sz w:val="27"/>
          <w:szCs w:val="27"/>
          <w:lang w:eastAsia="en-GB"/>
          <w14:ligatures w14:val="none"/>
        </w:rPr>
        <w:t>Centrality and cities</w:t>
      </w:r>
      <w:r w:rsidRPr="0061581B">
        <w:rPr>
          <w:rFonts w:ascii="Segoe UI" w:eastAsia="Times New Roman" w:hAnsi="Segoe UI" w:cs="Segoe UI"/>
          <w:color w:val="333333"/>
          <w:kern w:val="0"/>
          <w:sz w:val="27"/>
          <w:szCs w:val="27"/>
          <w:lang w:eastAsia="en-GB"/>
          <w14:ligatures w14:val="none"/>
        </w:rPr>
        <w:t>, 7th ed. London: Taylor and Francis.</w:t>
      </w:r>
    </w:p>
    <w:p w14:paraId="6F2775CF"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34"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57DF76A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Brilhante, O., and J. </w:t>
      </w:r>
      <w:proofErr w:type="spellStart"/>
      <w:r w:rsidRPr="0061581B">
        <w:rPr>
          <w:rFonts w:ascii="Segoe UI" w:eastAsia="Times New Roman" w:hAnsi="Segoe UI" w:cs="Segoe UI"/>
          <w:color w:val="333333"/>
          <w:kern w:val="0"/>
          <w:sz w:val="27"/>
          <w:szCs w:val="27"/>
          <w:lang w:eastAsia="en-GB"/>
          <w14:ligatures w14:val="none"/>
        </w:rPr>
        <w:t>Klaas</w:t>
      </w:r>
      <w:proofErr w:type="spellEnd"/>
      <w:r w:rsidRPr="0061581B">
        <w:rPr>
          <w:rFonts w:ascii="Segoe UI" w:eastAsia="Times New Roman" w:hAnsi="Segoe UI" w:cs="Segoe UI"/>
          <w:color w:val="333333"/>
          <w:kern w:val="0"/>
          <w:sz w:val="27"/>
          <w:szCs w:val="27"/>
          <w:lang w:eastAsia="en-GB"/>
          <w14:ligatures w14:val="none"/>
        </w:rPr>
        <w:t xml:space="preserve">. 2018. Green city concept and a method to measure green city performance over time applied to fifty cities </w:t>
      </w:r>
      <w:r w:rsidRPr="0061581B">
        <w:rPr>
          <w:rFonts w:ascii="Segoe UI" w:eastAsia="Times New Roman" w:hAnsi="Segoe UI" w:cs="Segoe UI"/>
          <w:color w:val="333333"/>
          <w:kern w:val="0"/>
          <w:sz w:val="27"/>
          <w:szCs w:val="27"/>
          <w:lang w:eastAsia="en-GB"/>
          <w14:ligatures w14:val="none"/>
        </w:rPr>
        <w:lastRenderedPageBreak/>
        <w:t>globally: Influence of GDP, population size and energy efficiency. </w:t>
      </w:r>
      <w:r w:rsidRPr="0061581B">
        <w:rPr>
          <w:rFonts w:ascii="Segoe UI" w:eastAsia="Times New Roman" w:hAnsi="Segoe UI" w:cs="Segoe UI"/>
          <w:i/>
          <w:iCs/>
          <w:color w:val="333333"/>
          <w:kern w:val="0"/>
          <w:sz w:val="27"/>
          <w:szCs w:val="27"/>
          <w:lang w:eastAsia="en-GB"/>
          <w14:ligatures w14:val="none"/>
        </w:rPr>
        <w:t>Sustainability</w:t>
      </w:r>
      <w:r w:rsidRPr="0061581B">
        <w:rPr>
          <w:rFonts w:ascii="Segoe UI" w:eastAsia="Times New Roman" w:hAnsi="Segoe UI" w:cs="Segoe UI"/>
          <w:color w:val="333333"/>
          <w:kern w:val="0"/>
          <w:sz w:val="27"/>
          <w:szCs w:val="27"/>
          <w:lang w:eastAsia="en-GB"/>
          <w14:ligatures w14:val="none"/>
        </w:rPr>
        <w:t> 10 (6): 2031.</w:t>
      </w:r>
    </w:p>
    <w:p w14:paraId="32D84A53"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35"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36"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2EA8219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Burayidi</w:t>
      </w:r>
      <w:proofErr w:type="spellEnd"/>
      <w:r w:rsidRPr="0061581B">
        <w:rPr>
          <w:rFonts w:ascii="Segoe UI" w:eastAsia="Times New Roman" w:hAnsi="Segoe UI" w:cs="Segoe UI"/>
          <w:color w:val="333333"/>
          <w:kern w:val="0"/>
          <w:sz w:val="27"/>
          <w:szCs w:val="27"/>
          <w:lang w:eastAsia="en-GB"/>
          <w14:ligatures w14:val="none"/>
        </w:rPr>
        <w:t>, M.A. 2018. Downtown revitalization in small and midsized cities. </w:t>
      </w:r>
      <w:hyperlink r:id="rId37" w:history="1">
        <w:r w:rsidRPr="0061581B">
          <w:rPr>
            <w:rFonts w:ascii="Segoe UI" w:eastAsia="Times New Roman" w:hAnsi="Segoe UI" w:cs="Segoe UI"/>
            <w:color w:val="004B83"/>
            <w:kern w:val="0"/>
            <w:sz w:val="24"/>
            <w:szCs w:val="24"/>
            <w:u w:val="single"/>
            <w:lang w:eastAsia="en-GB"/>
            <w14:ligatures w14:val="none"/>
          </w:rPr>
          <w:t>https://planning-org-uploaded-media.s3.amazonaws.com/publication/download_pdf/PAS-Report-590.pdf</w:t>
        </w:r>
      </w:hyperlink>
      <w:r w:rsidRPr="0061581B">
        <w:rPr>
          <w:rFonts w:ascii="Segoe UI" w:eastAsia="Times New Roman" w:hAnsi="Segoe UI" w:cs="Segoe UI"/>
          <w:color w:val="333333"/>
          <w:kern w:val="0"/>
          <w:sz w:val="27"/>
          <w:szCs w:val="27"/>
          <w:lang w:eastAsia="en-GB"/>
          <w14:ligatures w14:val="none"/>
        </w:rPr>
        <w:t>.</w:t>
      </w:r>
    </w:p>
    <w:p w14:paraId="031CF2ED"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Chattopadhyay, A.C.R.N. 2020. Satellite towns in neo-metropolitan development in India: Lessons from selected cities. ed. by U. Andrew Kirby. Arizona State University, Springer.</w:t>
      </w:r>
    </w:p>
    <w:p w14:paraId="08A01E81"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City of Windsor. 2017. Downtown </w:t>
      </w:r>
      <w:proofErr w:type="spellStart"/>
      <w:r w:rsidRPr="0061581B">
        <w:rPr>
          <w:rFonts w:ascii="Segoe UI" w:eastAsia="Times New Roman" w:hAnsi="Segoe UI" w:cs="Segoe UI"/>
          <w:color w:val="333333"/>
          <w:kern w:val="0"/>
          <w:sz w:val="27"/>
          <w:szCs w:val="27"/>
          <w:lang w:eastAsia="en-GB"/>
          <w14:ligatures w14:val="none"/>
        </w:rPr>
        <w:t>windsor</w:t>
      </w:r>
      <w:proofErr w:type="spellEnd"/>
      <w:r w:rsidRPr="0061581B">
        <w:rPr>
          <w:rFonts w:ascii="Segoe UI" w:eastAsia="Times New Roman" w:hAnsi="Segoe UI" w:cs="Segoe UI"/>
          <w:color w:val="333333"/>
          <w:kern w:val="0"/>
          <w:sz w:val="27"/>
          <w:szCs w:val="27"/>
          <w:lang w:eastAsia="en-GB"/>
          <w14:ligatures w14:val="none"/>
        </w:rPr>
        <w:t xml:space="preserve"> enhancement strategy and community improvement plan.</w:t>
      </w:r>
    </w:p>
    <w:p w14:paraId="01BEFB62"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Cobbett, W. et al. 2012. Cities Alliance 2012 Annual Report: Cities Without Slums. </w:t>
      </w:r>
      <w:hyperlink r:id="rId38" w:history="1">
        <w:r w:rsidRPr="0061581B">
          <w:rPr>
            <w:rFonts w:ascii="Segoe UI" w:eastAsia="Times New Roman" w:hAnsi="Segoe UI" w:cs="Segoe UI"/>
            <w:color w:val="004B83"/>
            <w:kern w:val="0"/>
            <w:sz w:val="24"/>
            <w:szCs w:val="24"/>
            <w:u w:val="single"/>
            <w:lang w:eastAsia="en-GB"/>
            <w14:ligatures w14:val="none"/>
          </w:rPr>
          <w:t>https://www.citiesalliance.org/sites/default/files/2019-01/AnnualReport-2012-LR.pdf</w:t>
        </w:r>
      </w:hyperlink>
      <w:r w:rsidRPr="0061581B">
        <w:rPr>
          <w:rFonts w:ascii="Segoe UI" w:eastAsia="Times New Roman" w:hAnsi="Segoe UI" w:cs="Segoe UI"/>
          <w:color w:val="333333"/>
          <w:kern w:val="0"/>
          <w:sz w:val="27"/>
          <w:szCs w:val="27"/>
          <w:lang w:eastAsia="en-GB"/>
          <w14:ligatures w14:val="none"/>
        </w:rPr>
        <w:t>.</w:t>
      </w:r>
    </w:p>
    <w:p w14:paraId="16BE91C5"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Distel, M. 2018. Enhancing sustainability through urban </w:t>
      </w:r>
      <w:proofErr w:type="gramStart"/>
      <w:r w:rsidRPr="0061581B">
        <w:rPr>
          <w:rFonts w:ascii="Segoe UI" w:eastAsia="Times New Roman" w:hAnsi="Segoe UI" w:cs="Segoe UI"/>
          <w:color w:val="333333"/>
          <w:kern w:val="0"/>
          <w:sz w:val="27"/>
          <w:szCs w:val="27"/>
          <w:lang w:eastAsia="en-GB"/>
          <w14:ligatures w14:val="none"/>
        </w:rPr>
        <w:t>ecology :</w:t>
      </w:r>
      <w:proofErr w:type="gramEnd"/>
      <w:r w:rsidRPr="0061581B">
        <w:rPr>
          <w:rFonts w:ascii="Segoe UI" w:eastAsia="Times New Roman" w:hAnsi="Segoe UI" w:cs="Segoe UI"/>
          <w:color w:val="333333"/>
          <w:kern w:val="0"/>
          <w:sz w:val="27"/>
          <w:szCs w:val="27"/>
          <w:lang w:eastAsia="en-GB"/>
          <w14:ligatures w14:val="none"/>
        </w:rPr>
        <w:t xml:space="preserve"> </w:t>
      </w:r>
      <w:proofErr w:type="spellStart"/>
      <w:r w:rsidRPr="0061581B">
        <w:rPr>
          <w:rFonts w:ascii="Segoe UI" w:eastAsia="Times New Roman" w:hAnsi="Segoe UI" w:cs="Segoe UI"/>
          <w:color w:val="333333"/>
          <w:kern w:val="0"/>
          <w:sz w:val="27"/>
          <w:szCs w:val="27"/>
          <w:lang w:eastAsia="en-GB"/>
          <w14:ligatures w14:val="none"/>
        </w:rPr>
        <w:t>madrid</w:t>
      </w:r>
      <w:proofErr w:type="spellEnd"/>
      <w:r w:rsidRPr="0061581B">
        <w:rPr>
          <w:rFonts w:ascii="Segoe UI" w:eastAsia="Times New Roman" w:hAnsi="Segoe UI" w:cs="Segoe UI"/>
          <w:color w:val="333333"/>
          <w:kern w:val="0"/>
          <w:sz w:val="27"/>
          <w:szCs w:val="27"/>
          <w:lang w:eastAsia="en-GB"/>
          <w14:ligatures w14:val="none"/>
        </w:rPr>
        <w:t xml:space="preserve"> as a case study. Virginia Tech NR 5634: Urban Ecology, 5634, 1–6.</w:t>
      </w:r>
    </w:p>
    <w:p w14:paraId="27EAFF7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DoS. 2015. Jordan Statistics </w:t>
      </w:r>
      <w:proofErr w:type="gramStart"/>
      <w:r w:rsidRPr="0061581B">
        <w:rPr>
          <w:rFonts w:ascii="Segoe UI" w:eastAsia="Times New Roman" w:hAnsi="Segoe UI" w:cs="Segoe UI"/>
          <w:color w:val="333333"/>
          <w:kern w:val="0"/>
          <w:sz w:val="27"/>
          <w:szCs w:val="27"/>
          <w:lang w:eastAsia="en-GB"/>
          <w14:ligatures w14:val="none"/>
        </w:rPr>
        <w:t>Year Book</w:t>
      </w:r>
      <w:proofErr w:type="gramEnd"/>
      <w:r w:rsidRPr="0061581B">
        <w:rPr>
          <w:rFonts w:ascii="Segoe UI" w:eastAsia="Times New Roman" w:hAnsi="Segoe UI" w:cs="Segoe UI"/>
          <w:color w:val="333333"/>
          <w:kern w:val="0"/>
          <w:sz w:val="27"/>
          <w:szCs w:val="27"/>
          <w:lang w:eastAsia="en-GB"/>
          <w14:ligatures w14:val="none"/>
        </w:rPr>
        <w:t xml:space="preserve"> 2015. </w:t>
      </w:r>
      <w:hyperlink r:id="rId39" w:history="1">
        <w:r w:rsidRPr="0061581B">
          <w:rPr>
            <w:rFonts w:ascii="Segoe UI" w:eastAsia="Times New Roman" w:hAnsi="Segoe UI" w:cs="Segoe UI"/>
            <w:color w:val="004B83"/>
            <w:kern w:val="0"/>
            <w:sz w:val="24"/>
            <w:szCs w:val="24"/>
            <w:u w:val="single"/>
            <w:lang w:eastAsia="en-GB"/>
            <w14:ligatures w14:val="none"/>
          </w:rPr>
          <w:t>http://dosweb.dos.gov.jo/products/statistical-yearbook2015/</w:t>
        </w:r>
      </w:hyperlink>
      <w:r w:rsidRPr="0061581B">
        <w:rPr>
          <w:rFonts w:ascii="Segoe UI" w:eastAsia="Times New Roman" w:hAnsi="Segoe UI" w:cs="Segoe UI"/>
          <w:color w:val="333333"/>
          <w:kern w:val="0"/>
          <w:sz w:val="27"/>
          <w:szCs w:val="27"/>
          <w:lang w:eastAsia="en-GB"/>
          <w14:ligatures w14:val="none"/>
        </w:rPr>
        <w:t>.</w:t>
      </w:r>
    </w:p>
    <w:p w14:paraId="7D57A4C5"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Ferenc, Szani, László Pitlik, and A.N.L. Anikó Balogh. 2018. Pairwise object comparison based on Likert-scales and time series or about the term of human-oriented science from the point of view of artificial intelligence and value surveys. </w:t>
      </w:r>
      <w:hyperlink r:id="rId40" w:history="1">
        <w:r w:rsidRPr="0061581B">
          <w:rPr>
            <w:rFonts w:ascii="Segoe UI" w:eastAsia="Times New Roman" w:hAnsi="Segoe UI" w:cs="Segoe UI"/>
            <w:color w:val="004B83"/>
            <w:kern w:val="0"/>
            <w:sz w:val="24"/>
            <w:szCs w:val="24"/>
            <w:u w:val="single"/>
            <w:lang w:eastAsia="en-GB"/>
            <w14:ligatures w14:val="none"/>
          </w:rPr>
          <w:t>https://miau.my-x.hu/miau/231/mtu2017/ertekkutatas_mtu_3_full_en_1027.pdf</w:t>
        </w:r>
      </w:hyperlink>
      <w:r w:rsidRPr="0061581B">
        <w:rPr>
          <w:rFonts w:ascii="Segoe UI" w:eastAsia="Times New Roman" w:hAnsi="Segoe UI" w:cs="Segoe UI"/>
          <w:color w:val="333333"/>
          <w:kern w:val="0"/>
          <w:sz w:val="27"/>
          <w:szCs w:val="27"/>
          <w:lang w:eastAsia="en-GB"/>
          <w14:ligatures w14:val="none"/>
        </w:rPr>
        <w:t>.</w:t>
      </w:r>
    </w:p>
    <w:p w14:paraId="2659077D"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Ferguson, G. 2005. Characteristics of successful downtowns: shared attributes of outstanding small &amp; mid-sized downtown. Ithaca (NY) Downtown. </w:t>
      </w:r>
      <w:hyperlink r:id="rId41" w:history="1">
        <w:r w:rsidRPr="0061581B">
          <w:rPr>
            <w:rFonts w:ascii="Segoe UI" w:eastAsia="Times New Roman" w:hAnsi="Segoe UI" w:cs="Segoe UI"/>
            <w:color w:val="004B83"/>
            <w:kern w:val="0"/>
            <w:sz w:val="24"/>
            <w:szCs w:val="24"/>
            <w:u w:val="single"/>
            <w:lang w:eastAsia="en-GB"/>
            <w14:ligatures w14:val="none"/>
          </w:rPr>
          <w:t>http://www.cardi.cornell.edu/main_street_revitalization/index.php</w:t>
        </w:r>
      </w:hyperlink>
      <w:r w:rsidRPr="0061581B">
        <w:rPr>
          <w:rFonts w:ascii="Segoe UI" w:eastAsia="Times New Roman" w:hAnsi="Segoe UI" w:cs="Segoe UI"/>
          <w:color w:val="333333"/>
          <w:kern w:val="0"/>
          <w:sz w:val="27"/>
          <w:szCs w:val="27"/>
          <w:lang w:eastAsia="en-GB"/>
          <w14:ligatures w14:val="none"/>
        </w:rPr>
        <w:t>.</w:t>
      </w:r>
    </w:p>
    <w:p w14:paraId="40810BDE"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Freire, M. 2006. Urban </w:t>
      </w:r>
      <w:proofErr w:type="gramStart"/>
      <w:r w:rsidRPr="0061581B">
        <w:rPr>
          <w:rFonts w:ascii="Segoe UI" w:eastAsia="Times New Roman" w:hAnsi="Segoe UI" w:cs="Segoe UI"/>
          <w:color w:val="333333"/>
          <w:kern w:val="0"/>
          <w:sz w:val="27"/>
          <w:szCs w:val="27"/>
          <w:lang w:eastAsia="en-GB"/>
          <w14:ligatures w14:val="none"/>
        </w:rPr>
        <w:t>planning :</w:t>
      </w:r>
      <w:proofErr w:type="gramEnd"/>
      <w:r w:rsidRPr="0061581B">
        <w:rPr>
          <w:rFonts w:ascii="Segoe UI" w:eastAsia="Times New Roman" w:hAnsi="Segoe UI" w:cs="Segoe UI"/>
          <w:color w:val="333333"/>
          <w:kern w:val="0"/>
          <w:sz w:val="27"/>
          <w:szCs w:val="27"/>
          <w:lang w:eastAsia="en-GB"/>
          <w14:ligatures w14:val="none"/>
        </w:rPr>
        <w:t xml:space="preserve"> challenges in developing countries. </w:t>
      </w:r>
      <w:proofErr w:type="spellStart"/>
      <w:r w:rsidRPr="0061581B">
        <w:rPr>
          <w:rFonts w:ascii="Segoe UI" w:eastAsia="Times New Roman" w:hAnsi="Segoe UI" w:cs="Segoe UI"/>
          <w:color w:val="333333"/>
          <w:kern w:val="0"/>
          <w:sz w:val="27"/>
          <w:szCs w:val="27"/>
          <w:lang w:eastAsia="en-GB"/>
          <w14:ligatures w14:val="none"/>
        </w:rPr>
        <w:t>Línea</w:t>
      </w:r>
      <w:proofErr w:type="spellEnd"/>
      <w:r w:rsidRPr="0061581B">
        <w:rPr>
          <w:rFonts w:ascii="Segoe UI" w:eastAsia="Times New Roman" w:hAnsi="Segoe UI" w:cs="Segoe UI"/>
          <w:color w:val="333333"/>
          <w:kern w:val="0"/>
          <w:sz w:val="27"/>
          <w:szCs w:val="27"/>
          <w:lang w:eastAsia="en-GB"/>
          <w14:ligatures w14:val="none"/>
        </w:rPr>
        <w:t xml:space="preserve"> III. Desarrollo </w:t>
      </w:r>
      <w:proofErr w:type="spellStart"/>
      <w:r w:rsidRPr="0061581B">
        <w:rPr>
          <w:rFonts w:ascii="Segoe UI" w:eastAsia="Times New Roman" w:hAnsi="Segoe UI" w:cs="Segoe UI"/>
          <w:color w:val="333333"/>
          <w:kern w:val="0"/>
          <w:sz w:val="27"/>
          <w:szCs w:val="27"/>
          <w:lang w:eastAsia="en-GB"/>
          <w14:ligatures w14:val="none"/>
        </w:rPr>
        <w:t>urbano</w:t>
      </w:r>
      <w:proofErr w:type="spellEnd"/>
      <w:r w:rsidRPr="0061581B">
        <w:rPr>
          <w:rFonts w:ascii="Segoe UI" w:eastAsia="Times New Roman" w:hAnsi="Segoe UI" w:cs="Segoe UI"/>
          <w:color w:val="333333"/>
          <w:kern w:val="0"/>
          <w:sz w:val="27"/>
          <w:szCs w:val="27"/>
          <w:lang w:eastAsia="en-GB"/>
          <w14:ligatures w14:val="none"/>
        </w:rPr>
        <w:t xml:space="preserve">. Ciudad </w:t>
      </w:r>
      <w:proofErr w:type="spellStart"/>
      <w:r w:rsidRPr="0061581B">
        <w:rPr>
          <w:rFonts w:ascii="Segoe UI" w:eastAsia="Times New Roman" w:hAnsi="Segoe UI" w:cs="Segoe UI"/>
          <w:color w:val="333333"/>
          <w:kern w:val="0"/>
          <w:sz w:val="27"/>
          <w:szCs w:val="27"/>
          <w:lang w:eastAsia="en-GB"/>
          <w14:ligatures w14:val="none"/>
        </w:rPr>
        <w:t>sostenible</w:t>
      </w:r>
      <w:proofErr w:type="spellEnd"/>
      <w:r w:rsidRPr="0061581B">
        <w:rPr>
          <w:rFonts w:ascii="Segoe UI" w:eastAsia="Times New Roman" w:hAnsi="Segoe UI" w:cs="Segoe UI"/>
          <w:color w:val="333333"/>
          <w:kern w:val="0"/>
          <w:sz w:val="27"/>
          <w:szCs w:val="27"/>
          <w:lang w:eastAsia="en-GB"/>
          <w14:ligatures w14:val="none"/>
        </w:rPr>
        <w:t>, 1–14. </w:t>
      </w:r>
      <w:hyperlink r:id="rId42" w:history="1">
        <w:r w:rsidRPr="0061581B">
          <w:rPr>
            <w:rFonts w:ascii="Segoe UI" w:eastAsia="Times New Roman" w:hAnsi="Segoe UI" w:cs="Segoe UI"/>
            <w:color w:val="004B83"/>
            <w:kern w:val="0"/>
            <w:sz w:val="24"/>
            <w:szCs w:val="24"/>
            <w:u w:val="single"/>
            <w:lang w:eastAsia="en-GB"/>
            <w14:ligatures w14:val="none"/>
          </w:rPr>
          <w:t>http://www.reduniversitaria.es/ficheros/MilaFreire%28i%29.pdf%0Awww.reduniversitaria.es/ficheros/MilaFreire(i).pdf</w:t>
        </w:r>
      </w:hyperlink>
      <w:r w:rsidRPr="0061581B">
        <w:rPr>
          <w:rFonts w:ascii="Segoe UI" w:eastAsia="Times New Roman" w:hAnsi="Segoe UI" w:cs="Segoe UI"/>
          <w:color w:val="333333"/>
          <w:kern w:val="0"/>
          <w:sz w:val="27"/>
          <w:szCs w:val="27"/>
          <w:lang w:eastAsia="en-GB"/>
          <w14:ligatures w14:val="none"/>
        </w:rPr>
        <w:t>.</w:t>
      </w:r>
    </w:p>
    <w:p w14:paraId="31B12C1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lastRenderedPageBreak/>
        <w:t>Haapio</w:t>
      </w:r>
      <w:proofErr w:type="spellEnd"/>
      <w:r w:rsidRPr="0061581B">
        <w:rPr>
          <w:rFonts w:ascii="Segoe UI" w:eastAsia="Times New Roman" w:hAnsi="Segoe UI" w:cs="Segoe UI"/>
          <w:color w:val="333333"/>
          <w:kern w:val="0"/>
          <w:sz w:val="27"/>
          <w:szCs w:val="27"/>
          <w:lang w:eastAsia="en-GB"/>
          <w14:ligatures w14:val="none"/>
        </w:rPr>
        <w:t>, A. 2012. Towards sustainable urban communities. </w:t>
      </w:r>
      <w:r w:rsidRPr="0061581B">
        <w:rPr>
          <w:rFonts w:ascii="Segoe UI" w:eastAsia="Times New Roman" w:hAnsi="Segoe UI" w:cs="Segoe UI"/>
          <w:i/>
          <w:iCs/>
          <w:color w:val="333333"/>
          <w:kern w:val="0"/>
          <w:sz w:val="27"/>
          <w:szCs w:val="27"/>
          <w:lang w:eastAsia="en-GB"/>
          <w14:ligatures w14:val="none"/>
        </w:rPr>
        <w:t>Environmental Impact Assessment Review</w:t>
      </w:r>
      <w:r w:rsidRPr="0061581B">
        <w:rPr>
          <w:rFonts w:ascii="Segoe UI" w:eastAsia="Times New Roman" w:hAnsi="Segoe UI" w:cs="Segoe UI"/>
          <w:color w:val="333333"/>
          <w:kern w:val="0"/>
          <w:sz w:val="27"/>
          <w:szCs w:val="27"/>
          <w:lang w:eastAsia="en-GB"/>
          <w14:ligatures w14:val="none"/>
        </w:rPr>
        <w:t> 32 (1): 165–169.</w:t>
      </w:r>
    </w:p>
    <w:p w14:paraId="74F59CDC"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43"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44"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0D8FA5B3"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Hadadin</w:t>
      </w:r>
      <w:proofErr w:type="spellEnd"/>
      <w:r w:rsidRPr="0061581B">
        <w:rPr>
          <w:rFonts w:ascii="Segoe UI" w:eastAsia="Times New Roman" w:hAnsi="Segoe UI" w:cs="Segoe UI"/>
          <w:color w:val="333333"/>
          <w:kern w:val="0"/>
          <w:sz w:val="27"/>
          <w:szCs w:val="27"/>
          <w:lang w:eastAsia="en-GB"/>
          <w14:ligatures w14:val="none"/>
        </w:rPr>
        <w:t xml:space="preserve">, N., M. Qaqish, E. </w:t>
      </w:r>
      <w:proofErr w:type="spellStart"/>
      <w:r w:rsidRPr="0061581B">
        <w:rPr>
          <w:rFonts w:ascii="Segoe UI" w:eastAsia="Times New Roman" w:hAnsi="Segoe UI" w:cs="Segoe UI"/>
          <w:color w:val="333333"/>
          <w:kern w:val="0"/>
          <w:sz w:val="27"/>
          <w:szCs w:val="27"/>
          <w:lang w:eastAsia="en-GB"/>
          <w14:ligatures w14:val="none"/>
        </w:rPr>
        <w:t>Akawwi</w:t>
      </w:r>
      <w:proofErr w:type="spellEnd"/>
      <w:r w:rsidRPr="0061581B">
        <w:rPr>
          <w:rFonts w:ascii="Segoe UI" w:eastAsia="Times New Roman" w:hAnsi="Segoe UI" w:cs="Segoe UI"/>
          <w:color w:val="333333"/>
          <w:kern w:val="0"/>
          <w:sz w:val="27"/>
          <w:szCs w:val="27"/>
          <w:lang w:eastAsia="en-GB"/>
          <w14:ligatures w14:val="none"/>
        </w:rPr>
        <w:t xml:space="preserve">, and A. </w:t>
      </w:r>
      <w:proofErr w:type="spellStart"/>
      <w:r w:rsidRPr="0061581B">
        <w:rPr>
          <w:rFonts w:ascii="Segoe UI" w:eastAsia="Times New Roman" w:hAnsi="Segoe UI" w:cs="Segoe UI"/>
          <w:color w:val="333333"/>
          <w:kern w:val="0"/>
          <w:sz w:val="27"/>
          <w:szCs w:val="27"/>
          <w:lang w:eastAsia="en-GB"/>
          <w14:ligatures w14:val="none"/>
        </w:rPr>
        <w:t>Bdour</w:t>
      </w:r>
      <w:proofErr w:type="spellEnd"/>
      <w:r w:rsidRPr="0061581B">
        <w:rPr>
          <w:rFonts w:ascii="Segoe UI" w:eastAsia="Times New Roman" w:hAnsi="Segoe UI" w:cs="Segoe UI"/>
          <w:color w:val="333333"/>
          <w:kern w:val="0"/>
          <w:sz w:val="27"/>
          <w:szCs w:val="27"/>
          <w:lang w:eastAsia="en-GB"/>
          <w14:ligatures w14:val="none"/>
        </w:rPr>
        <w:t>. 2010. Water shortage in Jordan—Sustainable solutions. </w:t>
      </w:r>
      <w:r w:rsidRPr="0061581B">
        <w:rPr>
          <w:rFonts w:ascii="Segoe UI" w:eastAsia="Times New Roman" w:hAnsi="Segoe UI" w:cs="Segoe UI"/>
          <w:i/>
          <w:iCs/>
          <w:color w:val="333333"/>
          <w:kern w:val="0"/>
          <w:sz w:val="27"/>
          <w:szCs w:val="27"/>
          <w:lang w:eastAsia="en-GB"/>
          <w14:ligatures w14:val="none"/>
        </w:rPr>
        <w:t>Desalination</w:t>
      </w:r>
      <w:r w:rsidRPr="0061581B">
        <w:rPr>
          <w:rFonts w:ascii="Segoe UI" w:eastAsia="Times New Roman" w:hAnsi="Segoe UI" w:cs="Segoe UI"/>
          <w:color w:val="333333"/>
          <w:kern w:val="0"/>
          <w:sz w:val="27"/>
          <w:szCs w:val="27"/>
          <w:lang w:eastAsia="en-GB"/>
          <w14:ligatures w14:val="none"/>
        </w:rPr>
        <w:t> 250 (1): 197–202.</w:t>
      </w:r>
    </w:p>
    <w:p w14:paraId="5AD48E94"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45"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46"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276EB9B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Hegazy, I., W. Seddik, and H. Ibrahim. 2017. Towards green cities in developing countries: Egyptian new cities as a case study. </w:t>
      </w:r>
      <w:r w:rsidRPr="0061581B">
        <w:rPr>
          <w:rFonts w:ascii="Segoe UI" w:eastAsia="Times New Roman" w:hAnsi="Segoe UI" w:cs="Segoe UI"/>
          <w:i/>
          <w:iCs/>
          <w:color w:val="333333"/>
          <w:kern w:val="0"/>
          <w:sz w:val="27"/>
          <w:szCs w:val="27"/>
          <w:lang w:eastAsia="en-GB"/>
          <w14:ligatures w14:val="none"/>
        </w:rPr>
        <w:t>International Journal of Low-Carbon Technologies</w:t>
      </w:r>
      <w:r w:rsidRPr="0061581B">
        <w:rPr>
          <w:rFonts w:ascii="Segoe UI" w:eastAsia="Times New Roman" w:hAnsi="Segoe UI" w:cs="Segoe UI"/>
          <w:color w:val="333333"/>
          <w:kern w:val="0"/>
          <w:sz w:val="27"/>
          <w:szCs w:val="27"/>
          <w:lang w:eastAsia="en-GB"/>
          <w14:ligatures w14:val="none"/>
        </w:rPr>
        <w:t> 12 (4): 358–368.</w:t>
      </w:r>
    </w:p>
    <w:p w14:paraId="5DD7047B"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47"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48"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1CD3D793"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Karlsson, S., and M. Nilsson. 2017. What makes a city centre attractive from a consumer perspective? A comparison between residents and visitors of Kristianstad city centre. School of Health and Society.</w:t>
      </w:r>
    </w:p>
    <w:p w14:paraId="0601E3AB"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Lewis, E. 2015. Green city development tool kit. </w:t>
      </w:r>
      <w:hyperlink r:id="rId49" w:history="1">
        <w:r w:rsidRPr="0061581B">
          <w:rPr>
            <w:rFonts w:ascii="Segoe UI" w:eastAsia="Times New Roman" w:hAnsi="Segoe UI" w:cs="Segoe UI"/>
            <w:color w:val="004B83"/>
            <w:kern w:val="0"/>
            <w:sz w:val="24"/>
            <w:szCs w:val="24"/>
            <w:u w:val="single"/>
            <w:lang w:eastAsia="en-GB"/>
            <w14:ligatures w14:val="none"/>
          </w:rPr>
          <w:t>https://www.adb.org/</w:t>
        </w:r>
      </w:hyperlink>
      <w:r w:rsidRPr="0061581B">
        <w:rPr>
          <w:rFonts w:ascii="Segoe UI" w:eastAsia="Times New Roman" w:hAnsi="Segoe UI" w:cs="Segoe UI"/>
          <w:color w:val="333333"/>
          <w:kern w:val="0"/>
          <w:sz w:val="27"/>
          <w:szCs w:val="27"/>
          <w:lang w:eastAsia="en-GB"/>
          <w14:ligatures w14:val="none"/>
        </w:rPr>
        <w:t>.</w:t>
      </w:r>
    </w:p>
    <w:p w14:paraId="1187D29E"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Libovich</w:t>
      </w:r>
      <w:proofErr w:type="spellEnd"/>
      <w:r w:rsidRPr="0061581B">
        <w:rPr>
          <w:rFonts w:ascii="Segoe UI" w:eastAsia="Times New Roman" w:hAnsi="Segoe UI" w:cs="Segoe UI"/>
          <w:color w:val="333333"/>
          <w:kern w:val="0"/>
          <w:sz w:val="27"/>
          <w:szCs w:val="27"/>
          <w:lang w:eastAsia="en-GB"/>
          <w14:ligatures w14:val="none"/>
        </w:rPr>
        <w:t xml:space="preserve">, A. 2005. Assessing Green buildings for sustainable cities. in </w:t>
      </w:r>
      <w:proofErr w:type="gramStart"/>
      <w:r w:rsidRPr="0061581B">
        <w:rPr>
          <w:rFonts w:ascii="Segoe UI" w:eastAsia="Times New Roman" w:hAnsi="Segoe UI" w:cs="Segoe UI"/>
          <w:color w:val="333333"/>
          <w:kern w:val="0"/>
          <w:sz w:val="27"/>
          <w:szCs w:val="27"/>
          <w:lang w:eastAsia="en-GB"/>
          <w14:ligatures w14:val="none"/>
        </w:rPr>
        <w:t>The</w:t>
      </w:r>
      <w:proofErr w:type="gramEnd"/>
      <w:r w:rsidRPr="0061581B">
        <w:rPr>
          <w:rFonts w:ascii="Segoe UI" w:eastAsia="Times New Roman" w:hAnsi="Segoe UI" w:cs="Segoe UI"/>
          <w:color w:val="333333"/>
          <w:kern w:val="0"/>
          <w:sz w:val="27"/>
          <w:szCs w:val="27"/>
          <w:lang w:eastAsia="en-GB"/>
          <w14:ligatures w14:val="none"/>
        </w:rPr>
        <w:t xml:space="preserve"> 2005 World Sustainable Building Conference. Tokyo, 1968–1971. </w:t>
      </w:r>
      <w:hyperlink r:id="rId50" w:history="1">
        <w:r w:rsidRPr="0061581B">
          <w:rPr>
            <w:rFonts w:ascii="Segoe UI" w:eastAsia="Times New Roman" w:hAnsi="Segoe UI" w:cs="Segoe UI"/>
            <w:color w:val="004B83"/>
            <w:kern w:val="0"/>
            <w:sz w:val="24"/>
            <w:szCs w:val="24"/>
            <w:u w:val="single"/>
            <w:lang w:eastAsia="en-GB"/>
            <w14:ligatures w14:val="none"/>
          </w:rPr>
          <w:t>https://www.irbnet.de/daten/iconda/CIB3797.pdf</w:t>
        </w:r>
      </w:hyperlink>
      <w:r w:rsidRPr="0061581B">
        <w:rPr>
          <w:rFonts w:ascii="Segoe UI" w:eastAsia="Times New Roman" w:hAnsi="Segoe UI" w:cs="Segoe UI"/>
          <w:color w:val="333333"/>
          <w:kern w:val="0"/>
          <w:sz w:val="27"/>
          <w:szCs w:val="27"/>
          <w:lang w:eastAsia="en-GB"/>
          <w14:ligatures w14:val="none"/>
        </w:rPr>
        <w:t>.</w:t>
      </w:r>
    </w:p>
    <w:p w14:paraId="22A7B36B"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Lin, K.W., and C.M. Shih. 2018. The comparative analysis of </w:t>
      </w:r>
      <w:proofErr w:type="spellStart"/>
      <w:r w:rsidRPr="0061581B">
        <w:rPr>
          <w:rFonts w:ascii="Segoe UI" w:eastAsia="Times New Roman" w:hAnsi="Segoe UI" w:cs="Segoe UI"/>
          <w:color w:val="333333"/>
          <w:kern w:val="0"/>
          <w:sz w:val="27"/>
          <w:szCs w:val="27"/>
          <w:lang w:eastAsia="en-GB"/>
          <w14:ligatures w14:val="none"/>
        </w:rPr>
        <w:t>neighborhood</w:t>
      </w:r>
      <w:proofErr w:type="spellEnd"/>
      <w:r w:rsidRPr="0061581B">
        <w:rPr>
          <w:rFonts w:ascii="Segoe UI" w:eastAsia="Times New Roman" w:hAnsi="Segoe UI" w:cs="Segoe UI"/>
          <w:color w:val="333333"/>
          <w:kern w:val="0"/>
          <w:sz w:val="27"/>
          <w:szCs w:val="27"/>
          <w:lang w:eastAsia="en-GB"/>
          <w14:ligatures w14:val="none"/>
        </w:rPr>
        <w:t xml:space="preserve"> sustainability assessment tool. </w:t>
      </w:r>
      <w:r w:rsidRPr="0061581B">
        <w:rPr>
          <w:rFonts w:ascii="Segoe UI" w:eastAsia="Times New Roman" w:hAnsi="Segoe UI" w:cs="Segoe UI"/>
          <w:i/>
          <w:iCs/>
          <w:color w:val="333333"/>
          <w:kern w:val="0"/>
          <w:sz w:val="27"/>
          <w:szCs w:val="27"/>
          <w:lang w:eastAsia="en-GB"/>
          <w14:ligatures w14:val="none"/>
        </w:rPr>
        <w:t>Environment and Planning B: Urban Analytics and City Science</w:t>
      </w:r>
      <w:r w:rsidRPr="0061581B">
        <w:rPr>
          <w:rFonts w:ascii="Segoe UI" w:eastAsia="Times New Roman" w:hAnsi="Segoe UI" w:cs="Segoe UI"/>
          <w:color w:val="333333"/>
          <w:kern w:val="0"/>
          <w:sz w:val="27"/>
          <w:szCs w:val="27"/>
          <w:lang w:eastAsia="en-GB"/>
          <w14:ligatures w14:val="none"/>
        </w:rPr>
        <w:t> 45 (1): 90–105.</w:t>
      </w:r>
    </w:p>
    <w:p w14:paraId="169AD64E"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51"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4D1C3E49"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Litman, T. 2004. The value of downtown. </w:t>
      </w:r>
      <w:hyperlink r:id="rId52" w:history="1">
        <w:r w:rsidRPr="0061581B">
          <w:rPr>
            <w:rFonts w:ascii="Segoe UI" w:eastAsia="Times New Roman" w:hAnsi="Segoe UI" w:cs="Segoe UI"/>
            <w:color w:val="004B83"/>
            <w:kern w:val="0"/>
            <w:sz w:val="24"/>
            <w:szCs w:val="24"/>
            <w:u w:val="single"/>
            <w:lang w:eastAsia="en-GB"/>
            <w14:ligatures w14:val="none"/>
          </w:rPr>
          <w:t>https://www.vtpi.org/downtown.pdf</w:t>
        </w:r>
      </w:hyperlink>
      <w:r w:rsidRPr="0061581B">
        <w:rPr>
          <w:rFonts w:ascii="Segoe UI" w:eastAsia="Times New Roman" w:hAnsi="Segoe UI" w:cs="Segoe UI"/>
          <w:color w:val="333333"/>
          <w:kern w:val="0"/>
          <w:sz w:val="27"/>
          <w:szCs w:val="27"/>
          <w:lang w:eastAsia="en-GB"/>
          <w14:ligatures w14:val="none"/>
        </w:rPr>
        <w:t>.</w:t>
      </w:r>
    </w:p>
    <w:p w14:paraId="4F8E4917"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gramStart"/>
      <w:r w:rsidRPr="0061581B">
        <w:rPr>
          <w:rFonts w:ascii="Segoe UI" w:eastAsia="Times New Roman" w:hAnsi="Segoe UI" w:cs="Segoe UI"/>
          <w:color w:val="333333"/>
          <w:kern w:val="0"/>
          <w:sz w:val="27"/>
          <w:szCs w:val="27"/>
          <w:lang w:eastAsia="en-GB"/>
          <w14:ligatures w14:val="none"/>
        </w:rPr>
        <w:t>Lloyd-Jones</w:t>
      </w:r>
      <w:proofErr w:type="gramEnd"/>
      <w:r w:rsidRPr="0061581B">
        <w:rPr>
          <w:rFonts w:ascii="Segoe UI" w:eastAsia="Times New Roman" w:hAnsi="Segoe UI" w:cs="Segoe UI"/>
          <w:color w:val="333333"/>
          <w:kern w:val="0"/>
          <w:sz w:val="27"/>
          <w:szCs w:val="27"/>
          <w:lang w:eastAsia="en-GB"/>
          <w14:ligatures w14:val="none"/>
        </w:rPr>
        <w:t>, T. 2004. Urban design for sustainability: Final report of the Working Group on Urban Design for Sustainability to the European Union Expert Group on the Urban. </w:t>
      </w:r>
      <w:hyperlink r:id="rId53" w:history="1">
        <w:r w:rsidRPr="0061581B">
          <w:rPr>
            <w:rFonts w:ascii="Segoe UI" w:eastAsia="Times New Roman" w:hAnsi="Segoe UI" w:cs="Segoe UI"/>
            <w:color w:val="004B83"/>
            <w:kern w:val="0"/>
            <w:sz w:val="24"/>
            <w:szCs w:val="24"/>
            <w:u w:val="single"/>
            <w:lang w:eastAsia="en-GB"/>
            <w14:ligatures w14:val="none"/>
          </w:rPr>
          <w:t>http://ec.europa.eu/environment/urban/pdf/0404final_report.pdf</w:t>
        </w:r>
      </w:hyperlink>
      <w:r w:rsidRPr="0061581B">
        <w:rPr>
          <w:rFonts w:ascii="Segoe UI" w:eastAsia="Times New Roman" w:hAnsi="Segoe UI" w:cs="Segoe UI"/>
          <w:color w:val="333333"/>
          <w:kern w:val="0"/>
          <w:sz w:val="27"/>
          <w:szCs w:val="27"/>
          <w:lang w:eastAsia="en-GB"/>
          <w14:ligatures w14:val="none"/>
        </w:rPr>
        <w:t>.</w:t>
      </w:r>
    </w:p>
    <w:p w14:paraId="2096D7A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lastRenderedPageBreak/>
        <w:t>Lützkendorf</w:t>
      </w:r>
      <w:proofErr w:type="spellEnd"/>
      <w:r w:rsidRPr="0061581B">
        <w:rPr>
          <w:rFonts w:ascii="Segoe UI" w:eastAsia="Times New Roman" w:hAnsi="Segoe UI" w:cs="Segoe UI"/>
          <w:color w:val="333333"/>
          <w:kern w:val="0"/>
          <w:sz w:val="27"/>
          <w:szCs w:val="27"/>
          <w:lang w:eastAsia="en-GB"/>
          <w14:ligatures w14:val="none"/>
        </w:rPr>
        <w:t xml:space="preserve">, T., and M. </w:t>
      </w:r>
      <w:proofErr w:type="spellStart"/>
      <w:r w:rsidRPr="0061581B">
        <w:rPr>
          <w:rFonts w:ascii="Segoe UI" w:eastAsia="Times New Roman" w:hAnsi="Segoe UI" w:cs="Segoe UI"/>
          <w:color w:val="333333"/>
          <w:kern w:val="0"/>
          <w:sz w:val="27"/>
          <w:szCs w:val="27"/>
          <w:lang w:eastAsia="en-GB"/>
          <w14:ligatures w14:val="none"/>
        </w:rPr>
        <w:t>Balouktsi</w:t>
      </w:r>
      <w:proofErr w:type="spellEnd"/>
      <w:r w:rsidRPr="0061581B">
        <w:rPr>
          <w:rFonts w:ascii="Segoe UI" w:eastAsia="Times New Roman" w:hAnsi="Segoe UI" w:cs="Segoe UI"/>
          <w:color w:val="333333"/>
          <w:kern w:val="0"/>
          <w:sz w:val="27"/>
          <w:szCs w:val="27"/>
          <w:lang w:eastAsia="en-GB"/>
          <w14:ligatures w14:val="none"/>
        </w:rPr>
        <w:t>. 2017. Assessing a sustainable urban development: Typology of indicators and sources of information. </w:t>
      </w:r>
      <w:r w:rsidRPr="0061581B">
        <w:rPr>
          <w:rFonts w:ascii="Segoe UI" w:eastAsia="Times New Roman" w:hAnsi="Segoe UI" w:cs="Segoe UI"/>
          <w:i/>
          <w:iCs/>
          <w:color w:val="333333"/>
          <w:kern w:val="0"/>
          <w:sz w:val="27"/>
          <w:szCs w:val="27"/>
          <w:lang w:eastAsia="en-GB"/>
          <w14:ligatures w14:val="none"/>
        </w:rPr>
        <w:t>Procedia Environmental Sciences</w:t>
      </w:r>
      <w:r w:rsidRPr="0061581B">
        <w:rPr>
          <w:rFonts w:ascii="Segoe UI" w:eastAsia="Times New Roman" w:hAnsi="Segoe UI" w:cs="Segoe UI"/>
          <w:color w:val="333333"/>
          <w:kern w:val="0"/>
          <w:sz w:val="27"/>
          <w:szCs w:val="27"/>
          <w:lang w:eastAsia="en-GB"/>
          <w14:ligatures w14:val="none"/>
        </w:rPr>
        <w:t> 38: 546–553.</w:t>
      </w:r>
    </w:p>
    <w:p w14:paraId="55DB71B6"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54"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55"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5EA649B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Maryland. 2010. Going green downtown a sustainability guide for Maryland’s main streets. Maryland. </w:t>
      </w:r>
      <w:hyperlink r:id="rId56" w:history="1">
        <w:r w:rsidRPr="0061581B">
          <w:rPr>
            <w:rFonts w:ascii="Segoe UI" w:eastAsia="Times New Roman" w:hAnsi="Segoe UI" w:cs="Segoe UI"/>
            <w:color w:val="004B83"/>
            <w:kern w:val="0"/>
            <w:sz w:val="24"/>
            <w:szCs w:val="24"/>
            <w:u w:val="single"/>
            <w:lang w:eastAsia="en-GB"/>
            <w14:ligatures w14:val="none"/>
          </w:rPr>
          <w:t>https://archive.epa.gov/region03/green/web/pdf/green_guide.pdf</w:t>
        </w:r>
      </w:hyperlink>
      <w:r w:rsidRPr="0061581B">
        <w:rPr>
          <w:rFonts w:ascii="Segoe UI" w:eastAsia="Times New Roman" w:hAnsi="Segoe UI" w:cs="Segoe UI"/>
          <w:color w:val="333333"/>
          <w:kern w:val="0"/>
          <w:sz w:val="27"/>
          <w:szCs w:val="27"/>
          <w:lang w:eastAsia="en-GB"/>
          <w14:ligatures w14:val="none"/>
        </w:rPr>
        <w:t>.</w:t>
      </w:r>
    </w:p>
    <w:p w14:paraId="2C67530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Mau-</w:t>
      </w:r>
      <w:proofErr w:type="spellStart"/>
      <w:r w:rsidRPr="0061581B">
        <w:rPr>
          <w:rFonts w:ascii="Segoe UI" w:eastAsia="Times New Roman" w:hAnsi="Segoe UI" w:cs="Segoe UI"/>
          <w:color w:val="333333"/>
          <w:kern w:val="0"/>
          <w:sz w:val="27"/>
          <w:szCs w:val="27"/>
          <w:lang w:eastAsia="en-GB"/>
          <w14:ligatures w14:val="none"/>
        </w:rPr>
        <w:t>Crimminsa</w:t>
      </w:r>
      <w:proofErr w:type="spellEnd"/>
      <w:r w:rsidRPr="0061581B">
        <w:rPr>
          <w:rFonts w:ascii="Segoe UI" w:eastAsia="Times New Roman" w:hAnsi="Segoe UI" w:cs="Segoe UI"/>
          <w:color w:val="333333"/>
          <w:kern w:val="0"/>
          <w:sz w:val="27"/>
          <w:szCs w:val="27"/>
          <w:lang w:eastAsia="en-GB"/>
          <w14:ligatures w14:val="none"/>
        </w:rPr>
        <w:t xml:space="preserve">, T., J.E. de </w:t>
      </w:r>
      <w:proofErr w:type="spellStart"/>
      <w:r w:rsidRPr="0061581B">
        <w:rPr>
          <w:rFonts w:ascii="Segoe UI" w:eastAsia="Times New Roman" w:hAnsi="Segoe UI" w:cs="Segoe UI"/>
          <w:color w:val="333333"/>
          <w:kern w:val="0"/>
          <w:sz w:val="27"/>
          <w:szCs w:val="27"/>
          <w:lang w:eastAsia="en-GB"/>
          <w14:ligatures w14:val="none"/>
        </w:rPr>
        <w:t>Steiguera</w:t>
      </w:r>
      <w:proofErr w:type="spellEnd"/>
      <w:r w:rsidRPr="0061581B">
        <w:rPr>
          <w:rFonts w:ascii="Segoe UI" w:eastAsia="Times New Roman" w:hAnsi="Segoe UI" w:cs="Segoe UI"/>
          <w:color w:val="333333"/>
          <w:kern w:val="0"/>
          <w:sz w:val="27"/>
          <w:szCs w:val="27"/>
          <w:lang w:eastAsia="en-GB"/>
          <w14:ligatures w14:val="none"/>
        </w:rPr>
        <w:t xml:space="preserve">, and D. </w:t>
      </w:r>
      <w:proofErr w:type="spellStart"/>
      <w:r w:rsidRPr="0061581B">
        <w:rPr>
          <w:rFonts w:ascii="Segoe UI" w:eastAsia="Times New Roman" w:hAnsi="Segoe UI" w:cs="Segoe UI"/>
          <w:color w:val="333333"/>
          <w:kern w:val="0"/>
          <w:sz w:val="27"/>
          <w:szCs w:val="27"/>
          <w:lang w:eastAsia="en-GB"/>
          <w14:ligatures w14:val="none"/>
        </w:rPr>
        <w:t>Dennisb</w:t>
      </w:r>
      <w:proofErr w:type="spellEnd"/>
      <w:r w:rsidRPr="0061581B">
        <w:rPr>
          <w:rFonts w:ascii="Segoe UI" w:eastAsia="Times New Roman" w:hAnsi="Segoe UI" w:cs="Segoe UI"/>
          <w:color w:val="333333"/>
          <w:kern w:val="0"/>
          <w:sz w:val="27"/>
          <w:szCs w:val="27"/>
          <w:lang w:eastAsia="en-GB"/>
          <w14:ligatures w14:val="none"/>
        </w:rPr>
        <w:t xml:space="preserve">. 2005. AHP as a means for improving public </w:t>
      </w:r>
      <w:proofErr w:type="gramStart"/>
      <w:r w:rsidRPr="0061581B">
        <w:rPr>
          <w:rFonts w:ascii="Segoe UI" w:eastAsia="Times New Roman" w:hAnsi="Segoe UI" w:cs="Segoe UI"/>
          <w:color w:val="333333"/>
          <w:kern w:val="0"/>
          <w:sz w:val="27"/>
          <w:szCs w:val="27"/>
          <w:lang w:eastAsia="en-GB"/>
          <w14:ligatures w14:val="none"/>
        </w:rPr>
        <w:t>participation :</w:t>
      </w:r>
      <w:proofErr w:type="gramEnd"/>
      <w:r w:rsidRPr="0061581B">
        <w:rPr>
          <w:rFonts w:ascii="Segoe UI" w:eastAsia="Times New Roman" w:hAnsi="Segoe UI" w:cs="Segoe UI"/>
          <w:color w:val="333333"/>
          <w:kern w:val="0"/>
          <w:sz w:val="27"/>
          <w:szCs w:val="27"/>
          <w:lang w:eastAsia="en-GB"/>
          <w14:ligatures w14:val="none"/>
        </w:rPr>
        <w:t xml:space="preserve"> A pre-post experiment with university students. </w:t>
      </w:r>
      <w:r w:rsidRPr="0061581B">
        <w:rPr>
          <w:rFonts w:ascii="Segoe UI" w:eastAsia="Times New Roman" w:hAnsi="Segoe UI" w:cs="Segoe UI"/>
          <w:i/>
          <w:iCs/>
          <w:color w:val="333333"/>
          <w:kern w:val="0"/>
          <w:sz w:val="27"/>
          <w:szCs w:val="27"/>
          <w:lang w:eastAsia="en-GB"/>
          <w14:ligatures w14:val="none"/>
        </w:rPr>
        <w:t>Forest Policy and Economics</w:t>
      </w:r>
      <w:r w:rsidRPr="0061581B">
        <w:rPr>
          <w:rFonts w:ascii="Segoe UI" w:eastAsia="Times New Roman" w:hAnsi="Segoe UI" w:cs="Segoe UI"/>
          <w:color w:val="333333"/>
          <w:kern w:val="0"/>
          <w:sz w:val="27"/>
          <w:szCs w:val="27"/>
          <w:lang w:eastAsia="en-GB"/>
          <w14:ligatures w14:val="none"/>
        </w:rPr>
        <w:t> 7 (4): 501–514.</w:t>
      </w:r>
    </w:p>
    <w:p w14:paraId="12E89041"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57"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58"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7EF2D23E"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Niagara CIP. 2004. Downtown </w:t>
      </w:r>
      <w:proofErr w:type="gramStart"/>
      <w:r w:rsidRPr="0061581B">
        <w:rPr>
          <w:rFonts w:ascii="Segoe UI" w:eastAsia="Times New Roman" w:hAnsi="Segoe UI" w:cs="Segoe UI"/>
          <w:color w:val="333333"/>
          <w:kern w:val="0"/>
          <w:sz w:val="27"/>
          <w:szCs w:val="27"/>
          <w:lang w:eastAsia="en-GB"/>
          <w14:ligatures w14:val="none"/>
        </w:rPr>
        <w:t>Niagara falls</w:t>
      </w:r>
      <w:proofErr w:type="gramEnd"/>
      <w:r w:rsidRPr="0061581B">
        <w:rPr>
          <w:rFonts w:ascii="Segoe UI" w:eastAsia="Times New Roman" w:hAnsi="Segoe UI" w:cs="Segoe UI"/>
          <w:color w:val="333333"/>
          <w:kern w:val="0"/>
          <w:sz w:val="27"/>
          <w:szCs w:val="27"/>
          <w:lang w:eastAsia="en-GB"/>
          <w14:ligatures w14:val="none"/>
        </w:rPr>
        <w:t xml:space="preserve"> community improvement. Niagara Falls. </w:t>
      </w:r>
      <w:hyperlink r:id="rId59" w:history="1">
        <w:r w:rsidRPr="0061581B">
          <w:rPr>
            <w:rFonts w:ascii="Segoe UI" w:eastAsia="Times New Roman" w:hAnsi="Segoe UI" w:cs="Segoe UI"/>
            <w:color w:val="004B83"/>
            <w:kern w:val="0"/>
            <w:sz w:val="24"/>
            <w:szCs w:val="24"/>
            <w:u w:val="single"/>
            <w:lang w:eastAsia="en-GB"/>
            <w14:ligatures w14:val="none"/>
          </w:rPr>
          <w:t>https://downtownniagarafalls.com/uploads/2021/03/downtown-niagara-falls-CIP-november-2004.pdf</w:t>
        </w:r>
      </w:hyperlink>
      <w:r w:rsidRPr="0061581B">
        <w:rPr>
          <w:rFonts w:ascii="Segoe UI" w:eastAsia="Times New Roman" w:hAnsi="Segoe UI" w:cs="Segoe UI"/>
          <w:color w:val="333333"/>
          <w:kern w:val="0"/>
          <w:sz w:val="27"/>
          <w:szCs w:val="27"/>
          <w:lang w:eastAsia="en-GB"/>
          <w14:ligatures w14:val="none"/>
        </w:rPr>
        <w:t>.</w:t>
      </w:r>
    </w:p>
    <w:p w14:paraId="4478A369"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Pace, R., G. </w:t>
      </w:r>
      <w:proofErr w:type="spellStart"/>
      <w:r w:rsidRPr="0061581B">
        <w:rPr>
          <w:rFonts w:ascii="Segoe UI" w:eastAsia="Times New Roman" w:hAnsi="Segoe UI" w:cs="Segoe UI"/>
          <w:color w:val="333333"/>
          <w:kern w:val="0"/>
          <w:sz w:val="27"/>
          <w:szCs w:val="27"/>
          <w:lang w:eastAsia="en-GB"/>
          <w14:ligatures w14:val="none"/>
        </w:rPr>
        <w:t>Churkina</w:t>
      </w:r>
      <w:proofErr w:type="spellEnd"/>
      <w:r w:rsidRPr="0061581B">
        <w:rPr>
          <w:rFonts w:ascii="Segoe UI" w:eastAsia="Times New Roman" w:hAnsi="Segoe UI" w:cs="Segoe UI"/>
          <w:color w:val="333333"/>
          <w:kern w:val="0"/>
          <w:sz w:val="27"/>
          <w:szCs w:val="27"/>
          <w:lang w:eastAsia="en-GB"/>
          <w14:ligatures w14:val="none"/>
        </w:rPr>
        <w:t xml:space="preserve">, and M. Rivera. 2016. How green is a </w:t>
      </w:r>
      <w:proofErr w:type="gramStart"/>
      <w:r w:rsidRPr="0061581B">
        <w:rPr>
          <w:rFonts w:ascii="Segoe UI" w:eastAsia="Times New Roman" w:hAnsi="Segoe UI" w:cs="Segoe UI"/>
          <w:color w:val="333333"/>
          <w:kern w:val="0"/>
          <w:sz w:val="27"/>
          <w:szCs w:val="27"/>
          <w:lang w:eastAsia="en-GB"/>
          <w14:ligatures w14:val="none"/>
        </w:rPr>
        <w:t>“ Green</w:t>
      </w:r>
      <w:proofErr w:type="gramEnd"/>
      <w:r w:rsidRPr="0061581B">
        <w:rPr>
          <w:rFonts w:ascii="Segoe UI" w:eastAsia="Times New Roman" w:hAnsi="Segoe UI" w:cs="Segoe UI"/>
          <w:color w:val="333333"/>
          <w:kern w:val="0"/>
          <w:sz w:val="27"/>
          <w:szCs w:val="27"/>
          <w:lang w:eastAsia="en-GB"/>
          <w14:ligatures w14:val="none"/>
        </w:rPr>
        <w:t xml:space="preserve"> City ”? A review of existing indicators and approaches. IASS Working Paper.</w:t>
      </w:r>
    </w:p>
    <w:p w14:paraId="6321DBF8"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Reijnders, L., and A. Van Roekel. 1999. Comprehensiveness and adequacy of tools for the environmental improvement of buildings. </w:t>
      </w:r>
      <w:r w:rsidRPr="0061581B">
        <w:rPr>
          <w:rFonts w:ascii="Segoe UI" w:eastAsia="Times New Roman" w:hAnsi="Segoe UI" w:cs="Segoe UI"/>
          <w:i/>
          <w:iCs/>
          <w:color w:val="333333"/>
          <w:kern w:val="0"/>
          <w:sz w:val="27"/>
          <w:szCs w:val="27"/>
          <w:lang w:eastAsia="en-GB"/>
          <w14:ligatures w14:val="none"/>
        </w:rPr>
        <w:t>Journal of Cleaner Production</w:t>
      </w:r>
      <w:r w:rsidRPr="0061581B">
        <w:rPr>
          <w:rFonts w:ascii="Segoe UI" w:eastAsia="Times New Roman" w:hAnsi="Segoe UI" w:cs="Segoe UI"/>
          <w:color w:val="333333"/>
          <w:kern w:val="0"/>
          <w:sz w:val="27"/>
          <w:szCs w:val="27"/>
          <w:lang w:eastAsia="en-GB"/>
          <w14:ligatures w14:val="none"/>
        </w:rPr>
        <w:t> 7 (3): 221–225.</w:t>
      </w:r>
    </w:p>
    <w:p w14:paraId="2500975B"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60"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61"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22BB44DE"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Schwab, K. 2016. The global competitiveness report 2016–2017, </w:t>
      </w:r>
      <w:proofErr w:type="spellStart"/>
      <w:r w:rsidRPr="0061581B">
        <w:rPr>
          <w:rFonts w:ascii="Segoe UI" w:eastAsia="Times New Roman" w:hAnsi="Segoe UI" w:cs="Segoe UI"/>
          <w:color w:val="333333"/>
          <w:kern w:val="0"/>
          <w:sz w:val="27"/>
          <w:szCs w:val="27"/>
          <w:lang w:eastAsia="en-GB"/>
          <w14:ligatures w14:val="none"/>
        </w:rPr>
        <w:t>Giornale</w:t>
      </w:r>
      <w:proofErr w:type="spellEnd"/>
      <w:r w:rsidRPr="0061581B">
        <w:rPr>
          <w:rFonts w:ascii="Segoe UI" w:eastAsia="Times New Roman" w:hAnsi="Segoe UI" w:cs="Segoe UI"/>
          <w:color w:val="333333"/>
          <w:kern w:val="0"/>
          <w:sz w:val="27"/>
          <w:szCs w:val="27"/>
          <w:lang w:eastAsia="en-GB"/>
          <w14:ligatures w14:val="none"/>
        </w:rPr>
        <w:t xml:space="preserve"> </w:t>
      </w:r>
      <w:proofErr w:type="spellStart"/>
      <w:r w:rsidRPr="0061581B">
        <w:rPr>
          <w:rFonts w:ascii="Segoe UI" w:eastAsia="Times New Roman" w:hAnsi="Segoe UI" w:cs="Segoe UI"/>
          <w:color w:val="333333"/>
          <w:kern w:val="0"/>
          <w:sz w:val="27"/>
          <w:szCs w:val="27"/>
          <w:lang w:eastAsia="en-GB"/>
          <w14:ligatures w14:val="none"/>
        </w:rPr>
        <w:t>Botanico</w:t>
      </w:r>
      <w:proofErr w:type="spellEnd"/>
      <w:r w:rsidRPr="0061581B">
        <w:rPr>
          <w:rFonts w:ascii="Segoe UI" w:eastAsia="Times New Roman" w:hAnsi="Segoe UI" w:cs="Segoe UI"/>
          <w:color w:val="333333"/>
          <w:kern w:val="0"/>
          <w:sz w:val="27"/>
          <w:szCs w:val="27"/>
          <w:lang w:eastAsia="en-GB"/>
          <w14:ligatures w14:val="none"/>
        </w:rPr>
        <w:t xml:space="preserve"> Italiano.</w:t>
      </w:r>
    </w:p>
    <w:p w14:paraId="054DC51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Sevilla, L. 2016. </w:t>
      </w:r>
      <w:r w:rsidRPr="0061581B">
        <w:rPr>
          <w:rFonts w:ascii="Segoe UI" w:eastAsia="Times New Roman" w:hAnsi="Segoe UI" w:cs="Segoe UI"/>
          <w:i/>
          <w:iCs/>
          <w:color w:val="333333"/>
          <w:kern w:val="0"/>
          <w:sz w:val="27"/>
          <w:szCs w:val="27"/>
          <w:lang w:eastAsia="en-GB"/>
          <w14:ligatures w14:val="none"/>
        </w:rPr>
        <w:t xml:space="preserve">Social, </w:t>
      </w:r>
      <w:proofErr w:type="gramStart"/>
      <w:r w:rsidRPr="0061581B">
        <w:rPr>
          <w:rFonts w:ascii="Segoe UI" w:eastAsia="Times New Roman" w:hAnsi="Segoe UI" w:cs="Segoe UI"/>
          <w:i/>
          <w:iCs/>
          <w:color w:val="333333"/>
          <w:kern w:val="0"/>
          <w:sz w:val="27"/>
          <w:szCs w:val="27"/>
          <w:lang w:eastAsia="en-GB"/>
          <w14:ligatures w14:val="none"/>
        </w:rPr>
        <w:t>economic</w:t>
      </w:r>
      <w:proofErr w:type="gramEnd"/>
      <w:r w:rsidRPr="0061581B">
        <w:rPr>
          <w:rFonts w:ascii="Segoe UI" w:eastAsia="Times New Roman" w:hAnsi="Segoe UI" w:cs="Segoe UI"/>
          <w:i/>
          <w:iCs/>
          <w:color w:val="333333"/>
          <w:kern w:val="0"/>
          <w:sz w:val="27"/>
          <w:szCs w:val="27"/>
          <w:lang w:eastAsia="en-GB"/>
          <w14:ligatures w14:val="none"/>
        </w:rPr>
        <w:t xml:space="preserve"> and political impact of Syrian refugees in Jordan</w:t>
      </w:r>
      <w:r w:rsidRPr="0061581B">
        <w:rPr>
          <w:rFonts w:ascii="Segoe UI" w:eastAsia="Times New Roman" w:hAnsi="Segoe UI" w:cs="Segoe UI"/>
          <w:color w:val="333333"/>
          <w:kern w:val="0"/>
          <w:sz w:val="27"/>
          <w:szCs w:val="27"/>
          <w:lang w:eastAsia="en-GB"/>
          <w14:ligatures w14:val="none"/>
        </w:rPr>
        <w:t xml:space="preserve">. Helsinki: </w:t>
      </w:r>
      <w:proofErr w:type="spellStart"/>
      <w:r w:rsidRPr="0061581B">
        <w:rPr>
          <w:rFonts w:ascii="Segoe UI" w:eastAsia="Times New Roman" w:hAnsi="Segoe UI" w:cs="Segoe UI"/>
          <w:color w:val="333333"/>
          <w:kern w:val="0"/>
          <w:sz w:val="27"/>
          <w:szCs w:val="27"/>
          <w:lang w:eastAsia="en-GB"/>
          <w14:ligatures w14:val="none"/>
        </w:rPr>
        <w:t>Metropolia</w:t>
      </w:r>
      <w:proofErr w:type="spellEnd"/>
      <w:r w:rsidRPr="0061581B">
        <w:rPr>
          <w:rFonts w:ascii="Segoe UI" w:eastAsia="Times New Roman" w:hAnsi="Segoe UI" w:cs="Segoe UI"/>
          <w:color w:val="333333"/>
          <w:kern w:val="0"/>
          <w:sz w:val="27"/>
          <w:szCs w:val="27"/>
          <w:lang w:eastAsia="en-GB"/>
          <w14:ligatures w14:val="none"/>
        </w:rPr>
        <w:t xml:space="preserve"> University of Applied Sciences.</w:t>
      </w:r>
    </w:p>
    <w:p w14:paraId="138E4E3C"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62"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555C0F97" w14:textId="77777777" w:rsidR="0061581B" w:rsidRPr="0061581B" w:rsidRDefault="0061581B" w:rsidP="0061581B">
      <w:pPr>
        <w:numPr>
          <w:ilvl w:val="0"/>
          <w:numId w:val="5"/>
        </w:numPr>
        <w:pBdr>
          <w:bottom w:val="single" w:sz="6" w:space="12" w:color="D5D5D5"/>
        </w:pBdr>
        <w:shd w:val="clear" w:color="auto" w:fill="FCFCFC"/>
        <w:spacing w:after="24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Shalaby, H., and S. </w:t>
      </w:r>
      <w:proofErr w:type="spellStart"/>
      <w:r w:rsidRPr="0061581B">
        <w:rPr>
          <w:rFonts w:ascii="Segoe UI" w:eastAsia="Times New Roman" w:hAnsi="Segoe UI" w:cs="Segoe UI"/>
          <w:color w:val="333333"/>
          <w:kern w:val="0"/>
          <w:sz w:val="27"/>
          <w:szCs w:val="27"/>
          <w:lang w:eastAsia="en-GB"/>
          <w14:ligatures w14:val="none"/>
        </w:rPr>
        <w:t>Aboelnaga</w:t>
      </w:r>
      <w:proofErr w:type="spellEnd"/>
      <w:r w:rsidRPr="0061581B">
        <w:rPr>
          <w:rFonts w:ascii="Segoe UI" w:eastAsia="Times New Roman" w:hAnsi="Segoe UI" w:cs="Segoe UI"/>
          <w:color w:val="333333"/>
          <w:kern w:val="0"/>
          <w:sz w:val="27"/>
          <w:szCs w:val="27"/>
          <w:lang w:eastAsia="en-GB"/>
          <w14:ligatures w14:val="none"/>
        </w:rPr>
        <w:t>. 2017. Climate change impacts on urban planning in the cities. In 1st International Conference on Towards a Better Quality of Life, 1–13.</w:t>
      </w:r>
    </w:p>
    <w:p w14:paraId="47CEEBBF"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lastRenderedPageBreak/>
        <w:t>Shareef, S.L., and H. Altan. 2017. Building sustainability rating systems in the Middle East. </w:t>
      </w:r>
      <w:r w:rsidRPr="0061581B">
        <w:rPr>
          <w:rFonts w:ascii="Segoe UI" w:eastAsia="Times New Roman" w:hAnsi="Segoe UI" w:cs="Segoe UI"/>
          <w:i/>
          <w:iCs/>
          <w:color w:val="333333"/>
          <w:kern w:val="0"/>
          <w:sz w:val="27"/>
          <w:szCs w:val="27"/>
          <w:lang w:eastAsia="en-GB"/>
          <w14:ligatures w14:val="none"/>
        </w:rPr>
        <w:t>Proceedings of the Institution of Civil Engineers: Engineering Sustainability</w:t>
      </w:r>
      <w:r w:rsidRPr="0061581B">
        <w:rPr>
          <w:rFonts w:ascii="Segoe UI" w:eastAsia="Times New Roman" w:hAnsi="Segoe UI" w:cs="Segoe UI"/>
          <w:color w:val="333333"/>
          <w:kern w:val="0"/>
          <w:sz w:val="27"/>
          <w:szCs w:val="27"/>
          <w:lang w:eastAsia="en-GB"/>
          <w14:ligatures w14:val="none"/>
        </w:rPr>
        <w:t> 170 (6): 283–293.</w:t>
      </w:r>
    </w:p>
    <w:p w14:paraId="6836DAB2"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63"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1B70D67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Sharifi, A. 2013. </w:t>
      </w:r>
      <w:r w:rsidRPr="0061581B">
        <w:rPr>
          <w:rFonts w:ascii="Segoe UI" w:eastAsia="Times New Roman" w:hAnsi="Segoe UI" w:cs="Segoe UI"/>
          <w:i/>
          <w:iCs/>
          <w:color w:val="333333"/>
          <w:kern w:val="0"/>
          <w:sz w:val="27"/>
          <w:szCs w:val="27"/>
          <w:lang w:eastAsia="en-GB"/>
          <w14:ligatures w14:val="none"/>
        </w:rPr>
        <w:t xml:space="preserve">Sustainability at the </w:t>
      </w:r>
      <w:proofErr w:type="spellStart"/>
      <w:r w:rsidRPr="0061581B">
        <w:rPr>
          <w:rFonts w:ascii="Segoe UI" w:eastAsia="Times New Roman" w:hAnsi="Segoe UI" w:cs="Segoe UI"/>
          <w:i/>
          <w:iCs/>
          <w:color w:val="333333"/>
          <w:kern w:val="0"/>
          <w:sz w:val="27"/>
          <w:szCs w:val="27"/>
          <w:lang w:eastAsia="en-GB"/>
          <w14:ligatures w14:val="none"/>
        </w:rPr>
        <w:t>neighborhood</w:t>
      </w:r>
      <w:proofErr w:type="spellEnd"/>
      <w:r w:rsidRPr="0061581B">
        <w:rPr>
          <w:rFonts w:ascii="Segoe UI" w:eastAsia="Times New Roman" w:hAnsi="Segoe UI" w:cs="Segoe UI"/>
          <w:i/>
          <w:iCs/>
          <w:color w:val="333333"/>
          <w:kern w:val="0"/>
          <w:sz w:val="27"/>
          <w:szCs w:val="27"/>
          <w:lang w:eastAsia="en-GB"/>
          <w14:ligatures w14:val="none"/>
        </w:rPr>
        <w:t xml:space="preserve"> level: Assessment tools and the pursuit of sustainability</w:t>
      </w:r>
      <w:r w:rsidRPr="0061581B">
        <w:rPr>
          <w:rFonts w:ascii="Segoe UI" w:eastAsia="Times New Roman" w:hAnsi="Segoe UI" w:cs="Segoe UI"/>
          <w:color w:val="333333"/>
          <w:kern w:val="0"/>
          <w:sz w:val="27"/>
          <w:szCs w:val="27"/>
          <w:lang w:eastAsia="en-GB"/>
          <w14:ligatures w14:val="none"/>
        </w:rPr>
        <w:t>. Nagoya: Nagoya University.</w:t>
      </w:r>
    </w:p>
    <w:p w14:paraId="52E0CACE"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64"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14D11B6D"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Shen, L., J.J. Ochoa, M.N. Shah, and X. Zhang. 2011. The application of urban sustainability indicators—A comparison between various practices. </w:t>
      </w:r>
      <w:r w:rsidRPr="0061581B">
        <w:rPr>
          <w:rFonts w:ascii="Segoe UI" w:eastAsia="Times New Roman" w:hAnsi="Segoe UI" w:cs="Segoe UI"/>
          <w:i/>
          <w:iCs/>
          <w:color w:val="333333"/>
          <w:kern w:val="0"/>
          <w:sz w:val="27"/>
          <w:szCs w:val="27"/>
          <w:lang w:eastAsia="en-GB"/>
          <w14:ligatures w14:val="none"/>
        </w:rPr>
        <w:t>Habitat International</w:t>
      </w:r>
      <w:r w:rsidRPr="0061581B">
        <w:rPr>
          <w:rFonts w:ascii="Segoe UI" w:eastAsia="Times New Roman" w:hAnsi="Segoe UI" w:cs="Segoe UI"/>
          <w:color w:val="333333"/>
          <w:kern w:val="0"/>
          <w:sz w:val="27"/>
          <w:szCs w:val="27"/>
          <w:lang w:eastAsia="en-GB"/>
          <w14:ligatures w14:val="none"/>
        </w:rPr>
        <w:t> 35 (1): 17–29.</w:t>
      </w:r>
    </w:p>
    <w:p w14:paraId="3515EF3A"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65"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66"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25875A9D"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SPUR Urban </w:t>
      </w:r>
      <w:proofErr w:type="spellStart"/>
      <w:r w:rsidRPr="0061581B">
        <w:rPr>
          <w:rFonts w:ascii="Segoe UI" w:eastAsia="Times New Roman" w:hAnsi="Segoe UI" w:cs="Segoe UI"/>
          <w:color w:val="333333"/>
          <w:kern w:val="0"/>
          <w:sz w:val="27"/>
          <w:szCs w:val="27"/>
          <w:lang w:eastAsia="en-GB"/>
          <w14:ligatures w14:val="none"/>
        </w:rPr>
        <w:t>Center</w:t>
      </w:r>
      <w:proofErr w:type="spellEnd"/>
      <w:r w:rsidRPr="0061581B">
        <w:rPr>
          <w:rFonts w:ascii="Segoe UI" w:eastAsia="Times New Roman" w:hAnsi="Segoe UI" w:cs="Segoe UI"/>
          <w:color w:val="333333"/>
          <w:kern w:val="0"/>
          <w:sz w:val="27"/>
          <w:szCs w:val="27"/>
          <w:lang w:eastAsia="en-GB"/>
          <w14:ligatures w14:val="none"/>
        </w:rPr>
        <w:t>. 2015. A downtown for everyone shaping the future of downtown Oakland. </w:t>
      </w:r>
      <w:hyperlink r:id="rId67" w:history="1">
        <w:r w:rsidRPr="0061581B">
          <w:rPr>
            <w:rFonts w:ascii="Segoe UI" w:eastAsia="Times New Roman" w:hAnsi="Segoe UI" w:cs="Segoe UI"/>
            <w:color w:val="004B83"/>
            <w:kern w:val="0"/>
            <w:sz w:val="24"/>
            <w:szCs w:val="24"/>
            <w:u w:val="single"/>
            <w:lang w:eastAsia="en-GB"/>
            <w14:ligatures w14:val="none"/>
          </w:rPr>
          <w:t>https://www.spur.org/sites/default/files/2015-09/SPUR_A_Downtown_for_Everyone_print.pdf</w:t>
        </w:r>
      </w:hyperlink>
      <w:r w:rsidRPr="0061581B">
        <w:rPr>
          <w:rFonts w:ascii="Segoe UI" w:eastAsia="Times New Roman" w:hAnsi="Segoe UI" w:cs="Segoe UI"/>
          <w:color w:val="333333"/>
          <w:kern w:val="0"/>
          <w:sz w:val="27"/>
          <w:szCs w:val="27"/>
          <w:lang w:eastAsia="en-GB"/>
          <w14:ligatures w14:val="none"/>
        </w:rPr>
        <w:t>.</w:t>
      </w:r>
    </w:p>
    <w:p w14:paraId="54AC0B01"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Sullivan, L., and Y. Rydin. 2014. Neighbourhood sustainability frameworks - A literature review frameworks for assessing the sustainability of the built environment with a focus at the neighbourhood level, USAR Working Paper Series. </w:t>
      </w:r>
      <w:hyperlink r:id="rId68" w:history="1">
        <w:r w:rsidRPr="0061581B">
          <w:rPr>
            <w:rFonts w:ascii="Segoe UI" w:eastAsia="Times New Roman" w:hAnsi="Segoe UI" w:cs="Segoe UI"/>
            <w:color w:val="004B83"/>
            <w:kern w:val="0"/>
            <w:sz w:val="24"/>
            <w:szCs w:val="24"/>
            <w:u w:val="single"/>
            <w:lang w:eastAsia="en-GB"/>
            <w14:ligatures w14:val="none"/>
          </w:rPr>
          <w:t>https://discovery.ucl.ac.uk/id/eprint/1428696/1/001_USAR_WPS_SULLIVAN_DRAFT_LS_2014-05-07_FINAL2.pdf</w:t>
        </w:r>
      </w:hyperlink>
      <w:r w:rsidRPr="0061581B">
        <w:rPr>
          <w:rFonts w:ascii="Segoe UI" w:eastAsia="Times New Roman" w:hAnsi="Segoe UI" w:cs="Segoe UI"/>
          <w:color w:val="333333"/>
          <w:kern w:val="0"/>
          <w:sz w:val="27"/>
          <w:szCs w:val="27"/>
          <w:lang w:eastAsia="en-GB"/>
          <w14:ligatures w14:val="none"/>
        </w:rPr>
        <w:t>.</w:t>
      </w:r>
    </w:p>
    <w:p w14:paraId="672F1AA0"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The Scottish Government. 2015. Town centre toolkit. </w:t>
      </w:r>
      <w:hyperlink r:id="rId69" w:history="1">
        <w:r w:rsidRPr="0061581B">
          <w:rPr>
            <w:rFonts w:ascii="Segoe UI" w:eastAsia="Times New Roman" w:hAnsi="Segoe UI" w:cs="Segoe UI"/>
            <w:color w:val="004B83"/>
            <w:kern w:val="0"/>
            <w:sz w:val="24"/>
            <w:szCs w:val="24"/>
            <w:u w:val="single"/>
            <w:lang w:eastAsia="en-GB"/>
            <w14:ligatures w14:val="none"/>
          </w:rPr>
          <w:t>https://www.scotlandstowns.org/town_centre_toolkit</w:t>
        </w:r>
      </w:hyperlink>
      <w:r w:rsidRPr="0061581B">
        <w:rPr>
          <w:rFonts w:ascii="Segoe UI" w:eastAsia="Times New Roman" w:hAnsi="Segoe UI" w:cs="Segoe UI"/>
          <w:color w:val="333333"/>
          <w:kern w:val="0"/>
          <w:sz w:val="27"/>
          <w:szCs w:val="27"/>
          <w:lang w:eastAsia="en-GB"/>
          <w14:ligatures w14:val="none"/>
        </w:rPr>
        <w:t>.</w:t>
      </w:r>
    </w:p>
    <w:p w14:paraId="151D503B"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Tompkins, T. 2017. The Value of U.S. downtowns and </w:t>
      </w:r>
      <w:proofErr w:type="spellStart"/>
      <w:r w:rsidRPr="0061581B">
        <w:rPr>
          <w:rFonts w:ascii="Segoe UI" w:eastAsia="Times New Roman" w:hAnsi="Segoe UI" w:cs="Segoe UI"/>
          <w:color w:val="333333"/>
          <w:kern w:val="0"/>
          <w:sz w:val="27"/>
          <w:szCs w:val="27"/>
          <w:lang w:eastAsia="en-GB"/>
          <w14:ligatures w14:val="none"/>
        </w:rPr>
        <w:t>center</w:t>
      </w:r>
      <w:proofErr w:type="spellEnd"/>
      <w:r w:rsidRPr="0061581B">
        <w:rPr>
          <w:rFonts w:ascii="Segoe UI" w:eastAsia="Times New Roman" w:hAnsi="Segoe UI" w:cs="Segoe UI"/>
          <w:color w:val="333333"/>
          <w:kern w:val="0"/>
          <w:sz w:val="27"/>
          <w:szCs w:val="27"/>
          <w:lang w:eastAsia="en-GB"/>
          <w14:ligatures w14:val="none"/>
        </w:rPr>
        <w:t xml:space="preserve"> cities. </w:t>
      </w:r>
      <w:hyperlink r:id="rId70" w:history="1">
        <w:r w:rsidRPr="0061581B">
          <w:rPr>
            <w:rFonts w:ascii="Segoe UI" w:eastAsia="Times New Roman" w:hAnsi="Segoe UI" w:cs="Segoe UI"/>
            <w:color w:val="004B83"/>
            <w:kern w:val="0"/>
            <w:sz w:val="24"/>
            <w:szCs w:val="24"/>
            <w:u w:val="single"/>
            <w:lang w:eastAsia="en-GB"/>
            <w14:ligatures w14:val="none"/>
          </w:rPr>
          <w:t>https://www.mplsdowntown.com/wp-content/uploads/2019/02/IDA-VODT_Minneapolis_Final1.pdf</w:t>
        </w:r>
      </w:hyperlink>
      <w:r w:rsidRPr="0061581B">
        <w:rPr>
          <w:rFonts w:ascii="Segoe UI" w:eastAsia="Times New Roman" w:hAnsi="Segoe UI" w:cs="Segoe UI"/>
          <w:color w:val="333333"/>
          <w:kern w:val="0"/>
          <w:sz w:val="27"/>
          <w:szCs w:val="27"/>
          <w:lang w:eastAsia="en-GB"/>
          <w14:ligatures w14:val="none"/>
        </w:rPr>
        <w:t>.</w:t>
      </w:r>
    </w:p>
    <w:p w14:paraId="209BB4B0"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UN-Habitat. 2009. Planning sustainable cities: Global report on human settlements 2009. UN-Habitat. </w:t>
      </w:r>
      <w:hyperlink r:id="rId71" w:history="1">
        <w:r w:rsidRPr="0061581B">
          <w:rPr>
            <w:rFonts w:ascii="Segoe UI" w:eastAsia="Times New Roman" w:hAnsi="Segoe UI" w:cs="Segoe UI"/>
            <w:color w:val="004B83"/>
            <w:kern w:val="0"/>
            <w:sz w:val="24"/>
            <w:szCs w:val="24"/>
            <w:u w:val="single"/>
            <w:lang w:eastAsia="en-GB"/>
            <w14:ligatures w14:val="none"/>
          </w:rPr>
          <w:t>https://unhabitat.org/sites/default/files/download-manager-files/GlobalReportonHumanSettlements2009PlanningSustainableCities.pdf</w:t>
        </w:r>
      </w:hyperlink>
      <w:r w:rsidRPr="0061581B">
        <w:rPr>
          <w:rFonts w:ascii="Segoe UI" w:eastAsia="Times New Roman" w:hAnsi="Segoe UI" w:cs="Segoe UI"/>
          <w:color w:val="333333"/>
          <w:kern w:val="0"/>
          <w:sz w:val="27"/>
          <w:szCs w:val="27"/>
          <w:lang w:eastAsia="en-GB"/>
          <w14:ligatures w14:val="none"/>
        </w:rPr>
        <w:t>.</w:t>
      </w:r>
    </w:p>
    <w:p w14:paraId="106F81D5"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UN-Habitat. 2016. From habitat ii to habitat III: Twenty years of urban development. </w:t>
      </w:r>
      <w:hyperlink r:id="rId72" w:history="1">
        <w:r w:rsidRPr="0061581B">
          <w:rPr>
            <w:rFonts w:ascii="Segoe UI" w:eastAsia="Times New Roman" w:hAnsi="Segoe UI" w:cs="Segoe UI"/>
            <w:color w:val="004B83"/>
            <w:kern w:val="0"/>
            <w:sz w:val="24"/>
            <w:szCs w:val="24"/>
            <w:u w:val="single"/>
            <w:lang w:eastAsia="en-GB"/>
            <w14:ligatures w14:val="none"/>
          </w:rPr>
          <w:t>https://doi.org/10.18356/bc5ec3da-en</w:t>
        </w:r>
      </w:hyperlink>
      <w:r w:rsidRPr="0061581B">
        <w:rPr>
          <w:rFonts w:ascii="Segoe UI" w:eastAsia="Times New Roman" w:hAnsi="Segoe UI" w:cs="Segoe UI"/>
          <w:color w:val="333333"/>
          <w:kern w:val="0"/>
          <w:sz w:val="27"/>
          <w:szCs w:val="27"/>
          <w:lang w:eastAsia="en-GB"/>
          <w14:ligatures w14:val="none"/>
        </w:rPr>
        <w:t>.</w:t>
      </w:r>
    </w:p>
    <w:p w14:paraId="20D47D35"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lastRenderedPageBreak/>
        <w:t>UN-Jordan. 2017. The United Nations country team common country assessment of the Hashemite Kingdom of Jordan. </w:t>
      </w:r>
      <w:hyperlink r:id="rId73" w:history="1">
        <w:r w:rsidRPr="0061581B">
          <w:rPr>
            <w:rFonts w:ascii="Segoe UI" w:eastAsia="Times New Roman" w:hAnsi="Segoe UI" w:cs="Segoe UI"/>
            <w:color w:val="004B83"/>
            <w:kern w:val="0"/>
            <w:sz w:val="24"/>
            <w:szCs w:val="24"/>
            <w:u w:val="single"/>
            <w:lang w:eastAsia="en-GB"/>
            <w14:ligatures w14:val="none"/>
          </w:rPr>
          <w:t>http://jo.one.un.org/uploaded/publications_book/1508663169.pdf</w:t>
        </w:r>
      </w:hyperlink>
      <w:r w:rsidRPr="0061581B">
        <w:rPr>
          <w:rFonts w:ascii="Segoe UI" w:eastAsia="Times New Roman" w:hAnsi="Segoe UI" w:cs="Segoe UI"/>
          <w:color w:val="333333"/>
          <w:kern w:val="0"/>
          <w:sz w:val="27"/>
          <w:szCs w:val="27"/>
          <w:lang w:eastAsia="en-GB"/>
          <w14:ligatures w14:val="none"/>
        </w:rPr>
        <w:t>.</w:t>
      </w:r>
    </w:p>
    <w:p w14:paraId="12D40FE8"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United Nations. 1992. United Nations conference on environment &amp; development Rio de </w:t>
      </w:r>
      <w:proofErr w:type="spellStart"/>
      <w:proofErr w:type="gramStart"/>
      <w:r w:rsidRPr="0061581B">
        <w:rPr>
          <w:rFonts w:ascii="Segoe UI" w:eastAsia="Times New Roman" w:hAnsi="Segoe UI" w:cs="Segoe UI"/>
          <w:color w:val="333333"/>
          <w:kern w:val="0"/>
          <w:sz w:val="27"/>
          <w:szCs w:val="27"/>
          <w:lang w:eastAsia="en-GB"/>
          <w14:ligatures w14:val="none"/>
        </w:rPr>
        <w:t>Janerio</w:t>
      </w:r>
      <w:proofErr w:type="spellEnd"/>
      <w:r w:rsidRPr="0061581B">
        <w:rPr>
          <w:rFonts w:ascii="Segoe UI" w:eastAsia="Times New Roman" w:hAnsi="Segoe UI" w:cs="Segoe UI"/>
          <w:color w:val="333333"/>
          <w:kern w:val="0"/>
          <w:sz w:val="27"/>
          <w:szCs w:val="27"/>
          <w:lang w:eastAsia="en-GB"/>
          <w14:ligatures w14:val="none"/>
        </w:rPr>
        <w:t xml:space="preserve"> ,</w:t>
      </w:r>
      <w:proofErr w:type="gramEnd"/>
      <w:r w:rsidRPr="0061581B">
        <w:rPr>
          <w:rFonts w:ascii="Segoe UI" w:eastAsia="Times New Roman" w:hAnsi="Segoe UI" w:cs="Segoe UI"/>
          <w:color w:val="333333"/>
          <w:kern w:val="0"/>
          <w:sz w:val="27"/>
          <w:szCs w:val="27"/>
          <w:lang w:eastAsia="en-GB"/>
          <w14:ligatures w14:val="none"/>
        </w:rPr>
        <w:t xml:space="preserve"> Brazil , 3 to 14 June 1992 AGENDA 21’, in Reproduction. United Nations, 351. </w:t>
      </w:r>
      <w:hyperlink r:id="rId74" w:history="1">
        <w:r w:rsidRPr="0061581B">
          <w:rPr>
            <w:rFonts w:ascii="Segoe UI" w:eastAsia="Times New Roman" w:hAnsi="Segoe UI" w:cs="Segoe UI"/>
            <w:color w:val="004B83"/>
            <w:kern w:val="0"/>
            <w:sz w:val="24"/>
            <w:szCs w:val="24"/>
            <w:u w:val="single"/>
            <w:lang w:eastAsia="en-GB"/>
            <w14:ligatures w14:val="none"/>
          </w:rPr>
          <w:t>https://sustainabledevelopment.un.org/content/documents/Agenda21.pdf</w:t>
        </w:r>
      </w:hyperlink>
      <w:r w:rsidRPr="0061581B">
        <w:rPr>
          <w:rFonts w:ascii="Segoe UI" w:eastAsia="Times New Roman" w:hAnsi="Segoe UI" w:cs="Segoe UI"/>
          <w:color w:val="333333"/>
          <w:kern w:val="0"/>
          <w:sz w:val="27"/>
          <w:szCs w:val="27"/>
          <w:lang w:eastAsia="en-GB"/>
          <w14:ligatures w14:val="none"/>
        </w:rPr>
        <w:t>.</w:t>
      </w:r>
    </w:p>
    <w:p w14:paraId="6C72ECDA"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United Nations. 2018. Transforming our world: The 2030 agenda for sustainable development. </w:t>
      </w:r>
      <w:r w:rsidRPr="0061581B">
        <w:rPr>
          <w:rFonts w:ascii="Segoe UI" w:eastAsia="Times New Roman" w:hAnsi="Segoe UI" w:cs="Segoe UI"/>
          <w:i/>
          <w:iCs/>
          <w:color w:val="333333"/>
          <w:kern w:val="0"/>
          <w:sz w:val="27"/>
          <w:szCs w:val="27"/>
          <w:lang w:eastAsia="en-GB"/>
          <w14:ligatures w14:val="none"/>
        </w:rPr>
        <w:t>A New Era in Global Health</w:t>
      </w:r>
      <w:r w:rsidRPr="0061581B">
        <w:rPr>
          <w:rFonts w:ascii="Segoe UI" w:eastAsia="Times New Roman" w:hAnsi="Segoe UI" w:cs="Segoe UI"/>
          <w:color w:val="333333"/>
          <w:kern w:val="0"/>
          <w:sz w:val="27"/>
          <w:szCs w:val="27"/>
          <w:lang w:eastAsia="en-GB"/>
          <w14:ligatures w14:val="none"/>
        </w:rPr>
        <w:t>. </w:t>
      </w:r>
      <w:hyperlink r:id="rId75" w:history="1">
        <w:r w:rsidRPr="0061581B">
          <w:rPr>
            <w:rFonts w:ascii="Segoe UI" w:eastAsia="Times New Roman" w:hAnsi="Segoe UI" w:cs="Segoe UI"/>
            <w:color w:val="004B83"/>
            <w:kern w:val="0"/>
            <w:sz w:val="24"/>
            <w:szCs w:val="24"/>
            <w:u w:val="single"/>
            <w:lang w:eastAsia="en-GB"/>
            <w14:ligatures w14:val="none"/>
          </w:rPr>
          <w:t>https://doi.org/10.1891/9780826190123.ap02</w:t>
        </w:r>
      </w:hyperlink>
      <w:r w:rsidRPr="0061581B">
        <w:rPr>
          <w:rFonts w:ascii="Segoe UI" w:eastAsia="Times New Roman" w:hAnsi="Segoe UI" w:cs="Segoe UI"/>
          <w:color w:val="333333"/>
          <w:kern w:val="0"/>
          <w:sz w:val="27"/>
          <w:szCs w:val="27"/>
          <w:lang w:eastAsia="en-GB"/>
          <w14:ligatures w14:val="none"/>
        </w:rPr>
        <w:t>.</w:t>
      </w:r>
    </w:p>
    <w:p w14:paraId="0FF56288"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76"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77"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53D1AE48"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United Nations. 2019. World Population Prospects 2019., United Nations. Department of Economic and Social Affairs. World Population Prospects 2019. </w:t>
      </w:r>
      <w:hyperlink r:id="rId78" w:history="1">
        <w:r w:rsidRPr="0061581B">
          <w:rPr>
            <w:rFonts w:ascii="Segoe UI" w:eastAsia="Times New Roman" w:hAnsi="Segoe UI" w:cs="Segoe UI"/>
            <w:color w:val="004B83"/>
            <w:kern w:val="0"/>
            <w:sz w:val="24"/>
            <w:szCs w:val="24"/>
            <w:u w:val="single"/>
            <w:lang w:eastAsia="en-GB"/>
            <w14:ligatures w14:val="none"/>
          </w:rPr>
          <w:t>http://www.ncbi.nlm.nih.gov/pubmed/12283219</w:t>
        </w:r>
      </w:hyperlink>
      <w:r w:rsidRPr="0061581B">
        <w:rPr>
          <w:rFonts w:ascii="Segoe UI" w:eastAsia="Times New Roman" w:hAnsi="Segoe UI" w:cs="Segoe UI"/>
          <w:color w:val="333333"/>
          <w:kern w:val="0"/>
          <w:sz w:val="27"/>
          <w:szCs w:val="27"/>
          <w:lang w:eastAsia="en-GB"/>
          <w14:ligatures w14:val="none"/>
        </w:rPr>
        <w:t>.</w:t>
      </w:r>
    </w:p>
    <w:p w14:paraId="2E17E6CF"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Uwasu</w:t>
      </w:r>
      <w:proofErr w:type="spellEnd"/>
      <w:r w:rsidRPr="0061581B">
        <w:rPr>
          <w:rFonts w:ascii="Segoe UI" w:eastAsia="Times New Roman" w:hAnsi="Segoe UI" w:cs="Segoe UI"/>
          <w:color w:val="333333"/>
          <w:kern w:val="0"/>
          <w:sz w:val="27"/>
          <w:szCs w:val="27"/>
          <w:lang w:eastAsia="en-GB"/>
          <w14:ligatures w14:val="none"/>
        </w:rPr>
        <w:t>, M., and H. Yabar. 2011. Assessment of sustainable development based on the capital approach. </w:t>
      </w:r>
      <w:r w:rsidRPr="0061581B">
        <w:rPr>
          <w:rFonts w:ascii="Segoe UI" w:eastAsia="Times New Roman" w:hAnsi="Segoe UI" w:cs="Segoe UI"/>
          <w:i/>
          <w:iCs/>
          <w:color w:val="333333"/>
          <w:kern w:val="0"/>
          <w:sz w:val="27"/>
          <w:szCs w:val="27"/>
          <w:lang w:eastAsia="en-GB"/>
          <w14:ligatures w14:val="none"/>
        </w:rPr>
        <w:t>Ecological Indicators</w:t>
      </w:r>
      <w:r w:rsidRPr="0061581B">
        <w:rPr>
          <w:rFonts w:ascii="Segoe UI" w:eastAsia="Times New Roman" w:hAnsi="Segoe UI" w:cs="Segoe UI"/>
          <w:color w:val="333333"/>
          <w:kern w:val="0"/>
          <w:sz w:val="27"/>
          <w:szCs w:val="27"/>
          <w:lang w:eastAsia="en-GB"/>
          <w14:ligatures w14:val="none"/>
        </w:rPr>
        <w:t> 11 (2): 348–352.</w:t>
      </w:r>
    </w:p>
    <w:p w14:paraId="65FE6731"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79"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80"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6BC9B464"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eastAsia="en-GB"/>
          <w14:ligatures w14:val="none"/>
        </w:rPr>
        <w:t>Veeravigrom</w:t>
      </w:r>
      <w:proofErr w:type="spellEnd"/>
      <w:r w:rsidRPr="0061581B">
        <w:rPr>
          <w:rFonts w:ascii="Segoe UI" w:eastAsia="Times New Roman" w:hAnsi="Segoe UI" w:cs="Segoe UI"/>
          <w:color w:val="333333"/>
          <w:kern w:val="0"/>
          <w:sz w:val="27"/>
          <w:szCs w:val="27"/>
          <w:lang w:eastAsia="en-GB"/>
          <w14:ligatures w14:val="none"/>
        </w:rPr>
        <w:t>, M. 2015. </w:t>
      </w:r>
      <w:r w:rsidRPr="0061581B">
        <w:rPr>
          <w:rFonts w:ascii="Segoe UI" w:eastAsia="Times New Roman" w:hAnsi="Segoe UI" w:cs="Segoe UI"/>
          <w:i/>
          <w:iCs/>
          <w:color w:val="333333"/>
          <w:kern w:val="0"/>
          <w:sz w:val="27"/>
          <w:szCs w:val="27"/>
          <w:lang w:eastAsia="en-GB"/>
          <w14:ligatures w14:val="none"/>
        </w:rPr>
        <w:t>An international framework for sustainable roadway rating systems</w:t>
      </w:r>
      <w:r w:rsidRPr="0061581B">
        <w:rPr>
          <w:rFonts w:ascii="Segoe UI" w:eastAsia="Times New Roman" w:hAnsi="Segoe UI" w:cs="Segoe UI"/>
          <w:color w:val="333333"/>
          <w:kern w:val="0"/>
          <w:sz w:val="27"/>
          <w:szCs w:val="27"/>
          <w:lang w:eastAsia="en-GB"/>
          <w14:ligatures w14:val="none"/>
        </w:rPr>
        <w:t>. Seattle: University of Washington.</w:t>
      </w:r>
    </w:p>
    <w:p w14:paraId="341A4841"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81"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6F52BD0D" w14:textId="77777777" w:rsidR="0061581B" w:rsidRPr="0061581B" w:rsidRDefault="0061581B" w:rsidP="0061581B">
      <w:pPr>
        <w:numPr>
          <w:ilvl w:val="0"/>
          <w:numId w:val="5"/>
        </w:numPr>
        <w:pBdr>
          <w:bottom w:val="single" w:sz="6" w:space="12" w:color="D5D5D5"/>
        </w:pBdr>
        <w:shd w:val="clear" w:color="auto" w:fill="FCFCFC"/>
        <w:spacing w:after="0" w:line="240" w:lineRule="auto"/>
        <w:rPr>
          <w:rFonts w:ascii="Segoe UI" w:eastAsia="Times New Roman" w:hAnsi="Segoe UI" w:cs="Segoe UI"/>
          <w:color w:val="333333"/>
          <w:kern w:val="0"/>
          <w:sz w:val="27"/>
          <w:szCs w:val="27"/>
          <w:lang w:eastAsia="en-GB"/>
          <w14:ligatures w14:val="none"/>
        </w:rPr>
      </w:pPr>
      <w:proofErr w:type="spellStart"/>
      <w:r w:rsidRPr="0061581B">
        <w:rPr>
          <w:rFonts w:ascii="Segoe UI" w:eastAsia="Times New Roman" w:hAnsi="Segoe UI" w:cs="Segoe UI"/>
          <w:color w:val="333333"/>
          <w:kern w:val="0"/>
          <w:sz w:val="27"/>
          <w:szCs w:val="27"/>
          <w:lang w:val="de-DE" w:eastAsia="en-GB"/>
          <w14:ligatures w14:val="none"/>
        </w:rPr>
        <w:t>Wallhagen</w:t>
      </w:r>
      <w:proofErr w:type="spellEnd"/>
      <w:r w:rsidRPr="0061581B">
        <w:rPr>
          <w:rFonts w:ascii="Segoe UI" w:eastAsia="Times New Roman" w:hAnsi="Segoe UI" w:cs="Segoe UI"/>
          <w:color w:val="333333"/>
          <w:kern w:val="0"/>
          <w:sz w:val="27"/>
          <w:szCs w:val="27"/>
          <w:lang w:val="de-DE" w:eastAsia="en-GB"/>
          <w14:ligatures w14:val="none"/>
        </w:rPr>
        <w:t xml:space="preserve">, M., M. </w:t>
      </w:r>
      <w:proofErr w:type="spellStart"/>
      <w:r w:rsidRPr="0061581B">
        <w:rPr>
          <w:rFonts w:ascii="Segoe UI" w:eastAsia="Times New Roman" w:hAnsi="Segoe UI" w:cs="Segoe UI"/>
          <w:color w:val="333333"/>
          <w:kern w:val="0"/>
          <w:sz w:val="27"/>
          <w:szCs w:val="27"/>
          <w:lang w:val="de-DE" w:eastAsia="en-GB"/>
          <w14:ligatures w14:val="none"/>
        </w:rPr>
        <w:t>Glaumann</w:t>
      </w:r>
      <w:proofErr w:type="spellEnd"/>
      <w:r w:rsidRPr="0061581B">
        <w:rPr>
          <w:rFonts w:ascii="Segoe UI" w:eastAsia="Times New Roman" w:hAnsi="Segoe UI" w:cs="Segoe UI"/>
          <w:color w:val="333333"/>
          <w:kern w:val="0"/>
          <w:sz w:val="27"/>
          <w:szCs w:val="27"/>
          <w:lang w:val="de-DE" w:eastAsia="en-GB"/>
          <w14:ligatures w14:val="none"/>
        </w:rPr>
        <w:t xml:space="preserve">, O. Eriksson, and U. </w:t>
      </w:r>
      <w:proofErr w:type="spellStart"/>
      <w:r w:rsidRPr="0061581B">
        <w:rPr>
          <w:rFonts w:ascii="Segoe UI" w:eastAsia="Times New Roman" w:hAnsi="Segoe UI" w:cs="Segoe UI"/>
          <w:color w:val="333333"/>
          <w:kern w:val="0"/>
          <w:sz w:val="27"/>
          <w:szCs w:val="27"/>
          <w:lang w:val="de-DE" w:eastAsia="en-GB"/>
          <w14:ligatures w14:val="none"/>
        </w:rPr>
        <w:t>Westerberg</w:t>
      </w:r>
      <w:proofErr w:type="spellEnd"/>
      <w:r w:rsidRPr="0061581B">
        <w:rPr>
          <w:rFonts w:ascii="Segoe UI" w:eastAsia="Times New Roman" w:hAnsi="Segoe UI" w:cs="Segoe UI"/>
          <w:color w:val="333333"/>
          <w:kern w:val="0"/>
          <w:sz w:val="27"/>
          <w:szCs w:val="27"/>
          <w:lang w:val="de-DE" w:eastAsia="en-GB"/>
          <w14:ligatures w14:val="none"/>
        </w:rPr>
        <w:t xml:space="preserve">. </w:t>
      </w:r>
      <w:r w:rsidRPr="0061581B">
        <w:rPr>
          <w:rFonts w:ascii="Segoe UI" w:eastAsia="Times New Roman" w:hAnsi="Segoe UI" w:cs="Segoe UI"/>
          <w:color w:val="333333"/>
          <w:kern w:val="0"/>
          <w:sz w:val="27"/>
          <w:szCs w:val="27"/>
          <w:lang w:eastAsia="en-GB"/>
          <w14:ligatures w14:val="none"/>
        </w:rPr>
        <w:t>2013. Framework for detailed comparison of building environmental assessment tools. </w:t>
      </w:r>
      <w:r w:rsidRPr="0061581B">
        <w:rPr>
          <w:rFonts w:ascii="Segoe UI" w:eastAsia="Times New Roman" w:hAnsi="Segoe UI" w:cs="Segoe UI"/>
          <w:i/>
          <w:iCs/>
          <w:color w:val="333333"/>
          <w:kern w:val="0"/>
          <w:sz w:val="27"/>
          <w:szCs w:val="27"/>
          <w:lang w:eastAsia="en-GB"/>
          <w14:ligatures w14:val="none"/>
        </w:rPr>
        <w:t>Buildings</w:t>
      </w:r>
      <w:r w:rsidRPr="0061581B">
        <w:rPr>
          <w:rFonts w:ascii="Segoe UI" w:eastAsia="Times New Roman" w:hAnsi="Segoe UI" w:cs="Segoe UI"/>
          <w:color w:val="333333"/>
          <w:kern w:val="0"/>
          <w:sz w:val="27"/>
          <w:szCs w:val="27"/>
          <w:lang w:eastAsia="en-GB"/>
          <w14:ligatures w14:val="none"/>
        </w:rPr>
        <w:t> 3 (1): 39–60.</w:t>
      </w:r>
    </w:p>
    <w:p w14:paraId="542B9AF3" w14:textId="77777777" w:rsidR="0061581B" w:rsidRPr="0061581B" w:rsidRDefault="0061581B" w:rsidP="0061581B">
      <w:pPr>
        <w:pBdr>
          <w:bottom w:val="single" w:sz="6" w:space="12" w:color="D5D5D5"/>
        </w:pBdr>
        <w:shd w:val="clear" w:color="auto" w:fill="FCFCFC"/>
        <w:spacing w:after="0" w:line="240" w:lineRule="auto"/>
        <w:ind w:left="720"/>
        <w:rPr>
          <w:rFonts w:ascii="Segoe UI" w:eastAsia="Times New Roman" w:hAnsi="Segoe UI" w:cs="Segoe UI"/>
          <w:b/>
          <w:bCs/>
          <w:color w:val="333333"/>
          <w:kern w:val="0"/>
          <w:sz w:val="27"/>
          <w:szCs w:val="27"/>
          <w:lang w:eastAsia="en-GB"/>
          <w14:ligatures w14:val="none"/>
        </w:rPr>
      </w:pPr>
      <w:hyperlink r:id="rId82" w:history="1">
        <w:r w:rsidRPr="0061581B">
          <w:rPr>
            <w:rFonts w:ascii="Segoe UI" w:eastAsia="Times New Roman" w:hAnsi="Segoe UI" w:cs="Segoe UI"/>
            <w:b/>
            <w:bCs/>
            <w:color w:val="004B83"/>
            <w:kern w:val="0"/>
            <w:sz w:val="24"/>
            <w:szCs w:val="24"/>
            <w:u w:val="single"/>
            <w:lang w:eastAsia="en-GB"/>
            <w14:ligatures w14:val="none"/>
          </w:rPr>
          <w:t>Article</w:t>
        </w:r>
      </w:hyperlink>
      <w:r w:rsidRPr="0061581B">
        <w:rPr>
          <w:rFonts w:ascii="Segoe UI" w:eastAsia="Times New Roman" w:hAnsi="Segoe UI" w:cs="Segoe UI"/>
          <w:b/>
          <w:bCs/>
          <w:color w:val="333333"/>
          <w:kern w:val="0"/>
          <w:sz w:val="27"/>
          <w:szCs w:val="27"/>
          <w:lang w:eastAsia="en-GB"/>
          <w14:ligatures w14:val="none"/>
        </w:rPr>
        <w:t> </w:t>
      </w:r>
      <w:hyperlink r:id="rId83" w:history="1">
        <w:r w:rsidRPr="0061581B">
          <w:rPr>
            <w:rFonts w:ascii="Segoe UI" w:eastAsia="Times New Roman" w:hAnsi="Segoe UI" w:cs="Segoe UI"/>
            <w:b/>
            <w:bCs/>
            <w:color w:val="004B83"/>
            <w:kern w:val="0"/>
            <w:sz w:val="24"/>
            <w:szCs w:val="24"/>
            <w:u w:val="single"/>
            <w:lang w:eastAsia="en-GB"/>
            <w14:ligatures w14:val="none"/>
          </w:rPr>
          <w:t>Google Scholar</w:t>
        </w:r>
      </w:hyperlink>
      <w:r w:rsidRPr="0061581B">
        <w:rPr>
          <w:rFonts w:ascii="Segoe UI" w:eastAsia="Times New Roman" w:hAnsi="Segoe UI" w:cs="Segoe UI"/>
          <w:b/>
          <w:bCs/>
          <w:color w:val="333333"/>
          <w:kern w:val="0"/>
          <w:sz w:val="27"/>
          <w:szCs w:val="27"/>
          <w:lang w:eastAsia="en-GB"/>
          <w14:ligatures w14:val="none"/>
        </w:rPr>
        <w:t> </w:t>
      </w:r>
    </w:p>
    <w:p w14:paraId="27E4469A" w14:textId="77777777" w:rsidR="0061581B" w:rsidRPr="0061581B" w:rsidRDefault="0061581B" w:rsidP="0061581B">
      <w:pPr>
        <w:shd w:val="clear" w:color="auto" w:fill="FCFCFC"/>
        <w:spacing w:line="240" w:lineRule="auto"/>
        <w:jc w:val="right"/>
        <w:rPr>
          <w:rFonts w:ascii="Segoe UI" w:eastAsia="Times New Roman" w:hAnsi="Segoe UI" w:cs="Segoe UI"/>
          <w:color w:val="333333"/>
          <w:kern w:val="0"/>
          <w:sz w:val="27"/>
          <w:szCs w:val="27"/>
          <w:lang w:eastAsia="en-GB"/>
          <w14:ligatures w14:val="none"/>
        </w:rPr>
      </w:pPr>
      <w:hyperlink r:id="rId84" w:history="1">
        <w:r w:rsidRPr="0061581B">
          <w:rPr>
            <w:rFonts w:ascii="Segoe UI" w:eastAsia="Times New Roman" w:hAnsi="Segoe UI" w:cs="Segoe UI"/>
            <w:b/>
            <w:bCs/>
            <w:color w:val="004B83"/>
            <w:kern w:val="0"/>
            <w:sz w:val="24"/>
            <w:szCs w:val="24"/>
            <w:u w:val="single"/>
            <w:lang w:eastAsia="en-GB"/>
            <w14:ligatures w14:val="none"/>
          </w:rPr>
          <w:t>Download references</w:t>
        </w:r>
      </w:hyperlink>
    </w:p>
    <w:p w14:paraId="7B75521E"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Author information</w:t>
      </w:r>
    </w:p>
    <w:p w14:paraId="5EDC305F" w14:textId="77777777" w:rsidR="0061581B" w:rsidRPr="0061581B" w:rsidRDefault="0061581B" w:rsidP="0061581B">
      <w:pPr>
        <w:shd w:val="clear" w:color="auto" w:fill="FCFCFC"/>
        <w:spacing w:after="120" w:line="240" w:lineRule="auto"/>
        <w:outlineLvl w:val="2"/>
        <w:rPr>
          <w:rFonts w:ascii="Segoe UI" w:eastAsia="Times New Roman" w:hAnsi="Segoe UI" w:cs="Segoe UI"/>
          <w:color w:val="222222"/>
          <w:kern w:val="0"/>
          <w:sz w:val="27"/>
          <w:szCs w:val="27"/>
          <w:lang w:eastAsia="en-GB"/>
          <w14:ligatures w14:val="none"/>
        </w:rPr>
      </w:pPr>
      <w:r w:rsidRPr="0061581B">
        <w:rPr>
          <w:rFonts w:ascii="Segoe UI" w:eastAsia="Times New Roman" w:hAnsi="Segoe UI" w:cs="Segoe UI"/>
          <w:color w:val="222222"/>
          <w:kern w:val="0"/>
          <w:sz w:val="27"/>
          <w:szCs w:val="27"/>
          <w:lang w:eastAsia="en-GB"/>
          <w14:ligatures w14:val="none"/>
        </w:rPr>
        <w:t>Authors and Affiliations</w:t>
      </w:r>
    </w:p>
    <w:p w14:paraId="4038A6DF" w14:textId="77777777" w:rsidR="0061581B" w:rsidRPr="0061581B" w:rsidRDefault="0061581B" w:rsidP="0061581B">
      <w:pPr>
        <w:numPr>
          <w:ilvl w:val="0"/>
          <w:numId w:val="6"/>
        </w:numPr>
        <w:shd w:val="clear" w:color="auto" w:fill="FCFCFC"/>
        <w:spacing w:after="0" w:line="240" w:lineRule="auto"/>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Faculty of Architecture and Design, Jordan University of Science and Technology, Irbid, 21110, Jordan</w:t>
      </w:r>
    </w:p>
    <w:p w14:paraId="5866843D" w14:textId="77777777" w:rsidR="0061581B" w:rsidRPr="0061581B" w:rsidRDefault="0061581B" w:rsidP="0061581B">
      <w:pPr>
        <w:shd w:val="clear" w:color="auto" w:fill="FCFCFC"/>
        <w:spacing w:after="0" w:line="240" w:lineRule="auto"/>
        <w:ind w:left="720"/>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lastRenderedPageBreak/>
        <w:t>Hikmat Ali &amp; Huda Hijazi</w:t>
      </w:r>
    </w:p>
    <w:p w14:paraId="6FEC0015" w14:textId="77777777" w:rsidR="0061581B" w:rsidRPr="0061581B" w:rsidRDefault="0061581B" w:rsidP="0061581B">
      <w:pPr>
        <w:numPr>
          <w:ilvl w:val="0"/>
          <w:numId w:val="6"/>
        </w:numPr>
        <w:shd w:val="clear" w:color="auto" w:fill="FCFCFC"/>
        <w:spacing w:after="0" w:line="240" w:lineRule="auto"/>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Faculty of Architecture and Design, Al-</w:t>
      </w:r>
      <w:proofErr w:type="spellStart"/>
      <w:r w:rsidRPr="0061581B">
        <w:rPr>
          <w:rFonts w:ascii="Segoe UI" w:eastAsia="Times New Roman" w:hAnsi="Segoe UI" w:cs="Segoe UI"/>
          <w:b/>
          <w:bCs/>
          <w:color w:val="333333"/>
          <w:kern w:val="0"/>
          <w:sz w:val="27"/>
          <w:szCs w:val="27"/>
          <w:lang w:eastAsia="en-GB"/>
          <w14:ligatures w14:val="none"/>
        </w:rPr>
        <w:t>Ahliyya</w:t>
      </w:r>
      <w:proofErr w:type="spellEnd"/>
      <w:r w:rsidRPr="0061581B">
        <w:rPr>
          <w:rFonts w:ascii="Segoe UI" w:eastAsia="Times New Roman" w:hAnsi="Segoe UI" w:cs="Segoe UI"/>
          <w:b/>
          <w:bCs/>
          <w:color w:val="333333"/>
          <w:kern w:val="0"/>
          <w:sz w:val="27"/>
          <w:szCs w:val="27"/>
          <w:lang w:eastAsia="en-GB"/>
          <w14:ligatures w14:val="none"/>
        </w:rPr>
        <w:t xml:space="preserve"> Amman University, Amman, 19328, Jordan</w:t>
      </w:r>
    </w:p>
    <w:p w14:paraId="4BCC235C" w14:textId="77777777" w:rsidR="0061581B" w:rsidRPr="0061581B" w:rsidRDefault="0061581B" w:rsidP="0061581B">
      <w:pPr>
        <w:shd w:val="clear" w:color="auto" w:fill="FCFCFC"/>
        <w:spacing w:after="0" w:line="240" w:lineRule="auto"/>
        <w:ind w:left="720"/>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Saba </w:t>
      </w:r>
      <w:proofErr w:type="spellStart"/>
      <w:r w:rsidRPr="0061581B">
        <w:rPr>
          <w:rFonts w:ascii="Segoe UI" w:eastAsia="Times New Roman" w:hAnsi="Segoe UI" w:cs="Segoe UI"/>
          <w:color w:val="333333"/>
          <w:kern w:val="0"/>
          <w:sz w:val="27"/>
          <w:szCs w:val="27"/>
          <w:lang w:eastAsia="en-GB"/>
          <w14:ligatures w14:val="none"/>
        </w:rPr>
        <w:t>Alnusairat</w:t>
      </w:r>
      <w:proofErr w:type="spellEnd"/>
    </w:p>
    <w:p w14:paraId="71755277" w14:textId="77777777" w:rsidR="0061581B" w:rsidRPr="0061581B" w:rsidRDefault="0061581B" w:rsidP="0061581B">
      <w:pPr>
        <w:shd w:val="clear" w:color="auto" w:fill="FCFCFC"/>
        <w:spacing w:before="360" w:after="120" w:line="240" w:lineRule="auto"/>
        <w:outlineLvl w:val="2"/>
        <w:rPr>
          <w:rFonts w:ascii="Segoe UI" w:eastAsia="Times New Roman" w:hAnsi="Segoe UI" w:cs="Segoe UI"/>
          <w:color w:val="222222"/>
          <w:kern w:val="0"/>
          <w:sz w:val="27"/>
          <w:szCs w:val="27"/>
          <w:lang w:eastAsia="en-GB"/>
          <w14:ligatures w14:val="none"/>
        </w:rPr>
      </w:pPr>
      <w:r w:rsidRPr="0061581B">
        <w:rPr>
          <w:rFonts w:ascii="Segoe UI" w:eastAsia="Times New Roman" w:hAnsi="Segoe UI" w:cs="Segoe UI"/>
          <w:color w:val="222222"/>
          <w:kern w:val="0"/>
          <w:sz w:val="27"/>
          <w:szCs w:val="27"/>
          <w:lang w:eastAsia="en-GB"/>
          <w14:ligatures w14:val="none"/>
        </w:rPr>
        <w:t>Corresponding author</w:t>
      </w:r>
    </w:p>
    <w:p w14:paraId="3CE99B76" w14:textId="77777777" w:rsidR="0061581B" w:rsidRPr="0061581B" w:rsidRDefault="0061581B" w:rsidP="0061581B">
      <w:pPr>
        <w:shd w:val="clear" w:color="auto" w:fill="FCFCFC"/>
        <w:spacing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Correspondence to </w:t>
      </w:r>
      <w:hyperlink r:id="rId85" w:history="1">
        <w:r w:rsidRPr="0061581B">
          <w:rPr>
            <w:rFonts w:ascii="Segoe UI" w:eastAsia="Times New Roman" w:hAnsi="Segoe UI" w:cs="Segoe UI"/>
            <w:color w:val="004B83"/>
            <w:kern w:val="0"/>
            <w:sz w:val="24"/>
            <w:szCs w:val="24"/>
            <w:u w:val="single"/>
            <w:lang w:eastAsia="en-GB"/>
            <w14:ligatures w14:val="none"/>
          </w:rPr>
          <w:t xml:space="preserve">Saba </w:t>
        </w:r>
        <w:proofErr w:type="spellStart"/>
        <w:r w:rsidRPr="0061581B">
          <w:rPr>
            <w:rFonts w:ascii="Segoe UI" w:eastAsia="Times New Roman" w:hAnsi="Segoe UI" w:cs="Segoe UI"/>
            <w:color w:val="004B83"/>
            <w:kern w:val="0"/>
            <w:sz w:val="24"/>
            <w:szCs w:val="24"/>
            <w:u w:val="single"/>
            <w:lang w:eastAsia="en-GB"/>
            <w14:ligatures w14:val="none"/>
          </w:rPr>
          <w:t>Alnusairat</w:t>
        </w:r>
        <w:proofErr w:type="spellEnd"/>
      </w:hyperlink>
      <w:r w:rsidRPr="0061581B">
        <w:rPr>
          <w:rFonts w:ascii="Segoe UI" w:eastAsia="Times New Roman" w:hAnsi="Segoe UI" w:cs="Segoe UI"/>
          <w:color w:val="333333"/>
          <w:kern w:val="0"/>
          <w:sz w:val="27"/>
          <w:szCs w:val="27"/>
          <w:lang w:eastAsia="en-GB"/>
          <w14:ligatures w14:val="none"/>
        </w:rPr>
        <w:t>.</w:t>
      </w:r>
    </w:p>
    <w:p w14:paraId="68FDDDFF"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Additional information</w:t>
      </w:r>
    </w:p>
    <w:p w14:paraId="6E3A818F" w14:textId="77777777" w:rsidR="0061581B" w:rsidRPr="0061581B" w:rsidRDefault="0061581B" w:rsidP="0061581B">
      <w:pPr>
        <w:shd w:val="clear" w:color="auto" w:fill="FCFCFC"/>
        <w:spacing w:after="120" w:line="240" w:lineRule="auto"/>
        <w:outlineLvl w:val="2"/>
        <w:rPr>
          <w:rFonts w:ascii="Segoe UI" w:eastAsia="Times New Roman" w:hAnsi="Segoe UI" w:cs="Segoe UI"/>
          <w:color w:val="222222"/>
          <w:kern w:val="0"/>
          <w:sz w:val="27"/>
          <w:szCs w:val="27"/>
          <w:lang w:eastAsia="en-GB"/>
          <w14:ligatures w14:val="none"/>
        </w:rPr>
      </w:pPr>
      <w:r w:rsidRPr="0061581B">
        <w:rPr>
          <w:rFonts w:ascii="Segoe UI" w:eastAsia="Times New Roman" w:hAnsi="Segoe UI" w:cs="Segoe UI"/>
          <w:color w:val="222222"/>
          <w:kern w:val="0"/>
          <w:sz w:val="27"/>
          <w:szCs w:val="27"/>
          <w:lang w:eastAsia="en-GB"/>
          <w14:ligatures w14:val="none"/>
        </w:rPr>
        <w:t>Publisher's Note</w:t>
      </w:r>
    </w:p>
    <w:p w14:paraId="558949CD" w14:textId="77777777" w:rsidR="0061581B" w:rsidRPr="0061581B" w:rsidRDefault="0061581B" w:rsidP="0061581B">
      <w:pPr>
        <w:shd w:val="clear" w:color="auto" w:fill="FCFCFC"/>
        <w:spacing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Springer Nature remains neutral </w:t>
      </w:r>
      <w:proofErr w:type="gramStart"/>
      <w:r w:rsidRPr="0061581B">
        <w:rPr>
          <w:rFonts w:ascii="Segoe UI" w:eastAsia="Times New Roman" w:hAnsi="Segoe UI" w:cs="Segoe UI"/>
          <w:color w:val="333333"/>
          <w:kern w:val="0"/>
          <w:sz w:val="27"/>
          <w:szCs w:val="27"/>
          <w:lang w:eastAsia="en-GB"/>
          <w14:ligatures w14:val="none"/>
        </w:rPr>
        <w:t>with regard to</w:t>
      </w:r>
      <w:proofErr w:type="gramEnd"/>
      <w:r w:rsidRPr="0061581B">
        <w:rPr>
          <w:rFonts w:ascii="Segoe UI" w:eastAsia="Times New Roman" w:hAnsi="Segoe UI" w:cs="Segoe UI"/>
          <w:color w:val="333333"/>
          <w:kern w:val="0"/>
          <w:sz w:val="27"/>
          <w:szCs w:val="27"/>
          <w:lang w:eastAsia="en-GB"/>
          <w14:ligatures w14:val="none"/>
        </w:rPr>
        <w:t xml:space="preserve"> jurisdictional claims in published maps and institutional affiliations.</w:t>
      </w:r>
    </w:p>
    <w:p w14:paraId="0EE12B3F"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Rights and permissions</w:t>
      </w:r>
    </w:p>
    <w:p w14:paraId="6F44C755" w14:textId="77777777" w:rsidR="0061581B" w:rsidRPr="0061581B" w:rsidRDefault="0061581B" w:rsidP="0061581B">
      <w:pPr>
        <w:shd w:val="clear" w:color="auto" w:fill="FCFCFC"/>
        <w:spacing w:after="36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Springer Nature or its licensor (</w:t>
      </w:r>
      <w:proofErr w:type="gramStart"/>
      <w:r w:rsidRPr="0061581B">
        <w:rPr>
          <w:rFonts w:ascii="Segoe UI" w:eastAsia="Times New Roman" w:hAnsi="Segoe UI" w:cs="Segoe UI"/>
          <w:color w:val="333333"/>
          <w:kern w:val="0"/>
          <w:sz w:val="27"/>
          <w:szCs w:val="27"/>
          <w:lang w:eastAsia="en-GB"/>
          <w14:ligatures w14:val="none"/>
        </w:rPr>
        <w:t>e.g.</w:t>
      </w:r>
      <w:proofErr w:type="gramEnd"/>
      <w:r w:rsidRPr="0061581B">
        <w:rPr>
          <w:rFonts w:ascii="Segoe UI" w:eastAsia="Times New Roman" w:hAnsi="Segoe UI" w:cs="Segoe UI"/>
          <w:color w:val="333333"/>
          <w:kern w:val="0"/>
          <w:sz w:val="27"/>
          <w:szCs w:val="27"/>
          <w:lang w:eastAsia="en-GB"/>
          <w14:ligatures w14:val="none"/>
        </w:rPr>
        <w:t xml:space="preserve"> a society or other partner) holds exclusive rights to this article under a publishing agreement with the author(s) or other rightsholder(s); author self-archiving of the accepted manuscript version of this article is solely governed by the terms of such publishing agreement and applicable law.</w:t>
      </w:r>
    </w:p>
    <w:p w14:paraId="3C9FF19A" w14:textId="77777777" w:rsidR="0061581B" w:rsidRPr="0061581B" w:rsidRDefault="0061581B" w:rsidP="0061581B">
      <w:pPr>
        <w:shd w:val="clear" w:color="auto" w:fill="FCFCFC"/>
        <w:spacing w:line="240" w:lineRule="auto"/>
        <w:rPr>
          <w:rFonts w:ascii="Segoe UI" w:eastAsia="Times New Roman" w:hAnsi="Segoe UI" w:cs="Segoe UI"/>
          <w:color w:val="333333"/>
          <w:kern w:val="0"/>
          <w:sz w:val="27"/>
          <w:szCs w:val="27"/>
          <w:lang w:eastAsia="en-GB"/>
          <w14:ligatures w14:val="none"/>
        </w:rPr>
      </w:pPr>
      <w:hyperlink r:id="rId86" w:history="1">
        <w:r w:rsidRPr="0061581B">
          <w:rPr>
            <w:rFonts w:ascii="Segoe UI" w:eastAsia="Times New Roman" w:hAnsi="Segoe UI" w:cs="Segoe UI"/>
            <w:color w:val="004B83"/>
            <w:kern w:val="0"/>
            <w:sz w:val="24"/>
            <w:szCs w:val="24"/>
            <w:u w:val="single"/>
            <w:lang w:eastAsia="en-GB"/>
            <w14:ligatures w14:val="none"/>
          </w:rPr>
          <w:t>Reprints and Permissions</w:t>
        </w:r>
      </w:hyperlink>
    </w:p>
    <w:p w14:paraId="5F04862C" w14:textId="77777777" w:rsidR="0061581B" w:rsidRPr="0061581B" w:rsidRDefault="0061581B" w:rsidP="0061581B">
      <w:pPr>
        <w:pBdr>
          <w:bottom w:val="single" w:sz="12" w:space="6" w:color="D5D5D5"/>
        </w:pBdr>
        <w:shd w:val="clear" w:color="auto" w:fill="FCFCFC"/>
        <w:spacing w:after="0" w:line="240" w:lineRule="auto"/>
        <w:outlineLvl w:val="1"/>
        <w:rPr>
          <w:rFonts w:ascii="Georgia" w:eastAsia="Times New Roman" w:hAnsi="Georgia" w:cs="Segoe UI"/>
          <w:color w:val="333333"/>
          <w:kern w:val="0"/>
          <w:sz w:val="36"/>
          <w:szCs w:val="36"/>
          <w:lang w:eastAsia="en-GB"/>
          <w14:ligatures w14:val="none"/>
        </w:rPr>
      </w:pPr>
      <w:r w:rsidRPr="0061581B">
        <w:rPr>
          <w:rFonts w:ascii="Georgia" w:eastAsia="Times New Roman" w:hAnsi="Georgia" w:cs="Segoe UI"/>
          <w:color w:val="333333"/>
          <w:kern w:val="0"/>
          <w:sz w:val="36"/>
          <w:szCs w:val="36"/>
          <w:lang w:eastAsia="en-GB"/>
          <w14:ligatures w14:val="none"/>
        </w:rPr>
        <w:t>About this article</w:t>
      </w:r>
    </w:p>
    <w:p w14:paraId="4B9C2F09" w14:textId="720DDDAD" w:rsidR="0061581B" w:rsidRPr="0061581B" w:rsidRDefault="0061581B" w:rsidP="0061581B">
      <w:pP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noProof/>
          <w:color w:val="004B83"/>
          <w:kern w:val="0"/>
          <w:sz w:val="27"/>
          <w:szCs w:val="27"/>
          <w:lang w:eastAsia="en-GB"/>
          <w14:ligatures w14:val="none"/>
        </w:rPr>
        <mc:AlternateContent>
          <mc:Choice Requires="wps">
            <w:drawing>
              <wp:inline distT="0" distB="0" distL="0" distR="0" wp14:anchorId="7AD319C5" wp14:editId="7303C0F1">
                <wp:extent cx="541020" cy="769620"/>
                <wp:effectExtent l="0" t="0" r="0" b="0"/>
                <wp:docPr id="1421772407" name="Rechteck 1" descr="Check for updates. Verify currency and authenticity via CrossMark">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71575" id="Rechteck 1" o:spid="_x0000_s1026" alt="Check for updates. Verify currency and authenticity via CrossMark" href="https://crossmark.crossref.org/dialog/?doi=10.1057/s41289-023-00228-x" target="&quot;_blank&quot;" style="width:42.6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eX1QEAAJ4DAAAOAAAAZHJzL2Uyb0RvYy54bWysU8Fu2zAMvQ/YPwi6L7aDNF2NOEXRosOA&#10;bivQ7QMUWbKN2aJGKnGyrx8lp0m23YZdBIqUHx8fn1e3+6EXO4PUgatkMculME5D3bmmkt++Pr57&#10;LwUF5WrVgzOVPBiSt+u3b1ajL80cWuhrg4JBHJWjr2Qbgi+zjHRrBkUz8MZx0QIOKvAVm6xGNTL6&#10;0GfzPF9mI2DtEbQh4uzDVJTrhG+t0eGLtWSC6CvJ3EI6MZ2beGbrlSobVL7t9JGG+gcWg+ocNz1B&#10;PaigxBa7v6CGTiMQ2DDTMGRgbadNmoGnKfI/pnlplTdpFhaH/Ekm+n+w+vPuxT9jpE7+CfR3Eg7u&#10;W+Uac0ee5eOlynMKEcbWqJoZFFG7bPRUnjDihRhNbMZPUPO21TZAkmVvcYg9eGCxT+ofTuqbfRCa&#10;k1eLIp/zjjSXrpc3S45jB1W+fuyRwgcDg4hBJZHZJXC1e6IwPX19Ens5eOz6Pi24d78lGDNmEvnI&#10;N7qFyg3UB+aOMJmETc1BC/hTipENUkn6sVVopOg/Op7/plgsoqPSZXF1HanjZWVzWVFOM1QlgxRT&#10;eB8mF249dk2bZJ443rFmtkvznFkdybIJkiJHw0aXXd7Tq/Nvtf4FAAD//wMAUEsDBBQABgAIAAAA&#10;IQDUkiLX2AAAAAQBAAAPAAAAZHJzL2Rvd25yZXYueG1sTI9BS8NAEIXvgv9hGcGb3XTBEmI2RQQp&#10;8SCk9gdMs2MSmp0N2W0b/72jF708GN7jvW/K7eJHdaE5DoEtrFcZKOI2uIE7C4eP14ccVEzIDsfA&#10;ZOGLImyr25sSCxeu3NBlnzolJRwLtNCnNBVax7Ynj3EVJmLxPsPsMck5d9rNeJVyP2qTZRvtcWBZ&#10;6HGil57a0/7sLZic3Hs9pLCrT3WzYc9vh2Zn7f3d8vwEKtGS/sLwgy/oUAnTMZzZRTVakEfSr4qX&#10;PxpQR8mYtQFdlfo/fPUNAAD//wMAUEsBAi0AFAAGAAgAAAAhALaDOJL+AAAA4QEAABMAAAAAAAAA&#10;AAAAAAAAAAAAAFtDb250ZW50X1R5cGVzXS54bWxQSwECLQAUAAYACAAAACEAOP0h/9YAAACUAQAA&#10;CwAAAAAAAAAAAAAAAAAvAQAAX3JlbHMvLnJlbHNQSwECLQAUAAYACAAAACEADG7nl9UBAACeAwAA&#10;DgAAAAAAAAAAAAAAAAAuAgAAZHJzL2Uyb0RvYy54bWxQSwECLQAUAAYACAAAACEA1JIi19gAAAAE&#10;AQAADwAAAAAAAAAAAAAAAAAvBAAAZHJzL2Rvd25yZXYueG1sUEsFBgAAAAAEAAQA8wAAADQFAAAA&#10;AA==&#10;" o:button="t" filled="f" stroked="f">
                <v:fill o:detectmouseclick="t"/>
                <o:lock v:ext="edit" aspectratio="t"/>
                <w10:anchorlock/>
              </v:rect>
            </w:pict>
          </mc:Fallback>
        </mc:AlternateContent>
      </w:r>
    </w:p>
    <w:p w14:paraId="41C53912" w14:textId="77777777" w:rsidR="0061581B" w:rsidRPr="0061581B" w:rsidRDefault="0061581B" w:rsidP="0061581B">
      <w:pPr>
        <w:shd w:val="clear" w:color="auto" w:fill="FCFCFC"/>
        <w:spacing w:after="120" w:line="240" w:lineRule="auto"/>
        <w:outlineLvl w:val="2"/>
        <w:rPr>
          <w:rFonts w:ascii="Segoe UI" w:eastAsia="Times New Roman" w:hAnsi="Segoe UI" w:cs="Segoe UI"/>
          <w:color w:val="222222"/>
          <w:kern w:val="0"/>
          <w:sz w:val="27"/>
          <w:szCs w:val="27"/>
          <w:lang w:eastAsia="en-GB"/>
          <w14:ligatures w14:val="none"/>
        </w:rPr>
      </w:pPr>
      <w:r w:rsidRPr="0061581B">
        <w:rPr>
          <w:rFonts w:ascii="Segoe UI" w:eastAsia="Times New Roman" w:hAnsi="Segoe UI" w:cs="Segoe UI"/>
          <w:color w:val="222222"/>
          <w:kern w:val="0"/>
          <w:sz w:val="27"/>
          <w:szCs w:val="27"/>
          <w:lang w:eastAsia="en-GB"/>
          <w14:ligatures w14:val="none"/>
        </w:rPr>
        <w:t xml:space="preserve">Cite this </w:t>
      </w:r>
      <w:proofErr w:type="gramStart"/>
      <w:r w:rsidRPr="0061581B">
        <w:rPr>
          <w:rFonts w:ascii="Segoe UI" w:eastAsia="Times New Roman" w:hAnsi="Segoe UI" w:cs="Segoe UI"/>
          <w:color w:val="222222"/>
          <w:kern w:val="0"/>
          <w:sz w:val="27"/>
          <w:szCs w:val="27"/>
          <w:lang w:eastAsia="en-GB"/>
          <w14:ligatures w14:val="none"/>
        </w:rPr>
        <w:t>article</w:t>
      </w:r>
      <w:proofErr w:type="gramEnd"/>
    </w:p>
    <w:p w14:paraId="462B4859" w14:textId="77777777" w:rsidR="0061581B" w:rsidRPr="0061581B" w:rsidRDefault="0061581B" w:rsidP="0061581B">
      <w:pP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 xml:space="preserve">Ali, H., </w:t>
      </w:r>
      <w:proofErr w:type="spellStart"/>
      <w:r w:rsidRPr="0061581B">
        <w:rPr>
          <w:rFonts w:ascii="Segoe UI" w:eastAsia="Times New Roman" w:hAnsi="Segoe UI" w:cs="Segoe UI"/>
          <w:color w:val="333333"/>
          <w:kern w:val="0"/>
          <w:sz w:val="27"/>
          <w:szCs w:val="27"/>
          <w:lang w:eastAsia="en-GB"/>
          <w14:ligatures w14:val="none"/>
        </w:rPr>
        <w:t>Alnusairat</w:t>
      </w:r>
      <w:proofErr w:type="spellEnd"/>
      <w:r w:rsidRPr="0061581B">
        <w:rPr>
          <w:rFonts w:ascii="Segoe UI" w:eastAsia="Times New Roman" w:hAnsi="Segoe UI" w:cs="Segoe UI"/>
          <w:color w:val="333333"/>
          <w:kern w:val="0"/>
          <w:sz w:val="27"/>
          <w:szCs w:val="27"/>
          <w:lang w:eastAsia="en-GB"/>
          <w14:ligatures w14:val="none"/>
        </w:rPr>
        <w:t>, S. &amp; Hijazi, H. Green urban evaluation index for the central districts of cities in developing countries: case of Jordan. </w:t>
      </w:r>
      <w:r w:rsidRPr="0061581B">
        <w:rPr>
          <w:rFonts w:ascii="Segoe UI" w:eastAsia="Times New Roman" w:hAnsi="Segoe UI" w:cs="Segoe UI"/>
          <w:i/>
          <w:iCs/>
          <w:color w:val="333333"/>
          <w:kern w:val="0"/>
          <w:sz w:val="27"/>
          <w:szCs w:val="27"/>
          <w:lang w:eastAsia="en-GB"/>
          <w14:ligatures w14:val="none"/>
        </w:rPr>
        <w:t>Urban Des Int</w:t>
      </w:r>
      <w:r w:rsidRPr="0061581B">
        <w:rPr>
          <w:rFonts w:ascii="Segoe UI" w:eastAsia="Times New Roman" w:hAnsi="Segoe UI" w:cs="Segoe UI"/>
          <w:color w:val="333333"/>
          <w:kern w:val="0"/>
          <w:sz w:val="27"/>
          <w:szCs w:val="27"/>
          <w:lang w:eastAsia="en-GB"/>
          <w14:ligatures w14:val="none"/>
        </w:rPr>
        <w:t> (2023). https://doi.org/10.1057/s41289-023-00228-x</w:t>
      </w:r>
    </w:p>
    <w:p w14:paraId="05834BE3" w14:textId="77777777" w:rsidR="0061581B" w:rsidRPr="0061581B" w:rsidRDefault="0061581B" w:rsidP="0061581B">
      <w:pPr>
        <w:shd w:val="clear" w:color="auto" w:fill="FCFCFC"/>
        <w:spacing w:after="0" w:line="240" w:lineRule="auto"/>
        <w:rPr>
          <w:rFonts w:ascii="Segoe UI" w:eastAsia="Times New Roman" w:hAnsi="Segoe UI" w:cs="Segoe UI"/>
          <w:color w:val="333333"/>
          <w:kern w:val="0"/>
          <w:sz w:val="27"/>
          <w:szCs w:val="27"/>
          <w:lang w:eastAsia="en-GB"/>
          <w14:ligatures w14:val="none"/>
        </w:rPr>
      </w:pPr>
      <w:hyperlink r:id="rId88" w:history="1">
        <w:r w:rsidRPr="0061581B">
          <w:rPr>
            <w:rFonts w:ascii="Segoe UI" w:eastAsia="Times New Roman" w:hAnsi="Segoe UI" w:cs="Segoe UI"/>
            <w:color w:val="004B83"/>
            <w:kern w:val="0"/>
            <w:sz w:val="24"/>
            <w:szCs w:val="24"/>
            <w:u w:val="single"/>
            <w:lang w:eastAsia="en-GB"/>
            <w14:ligatures w14:val="none"/>
          </w:rPr>
          <w:t>Download citation</w:t>
        </w:r>
      </w:hyperlink>
    </w:p>
    <w:p w14:paraId="1902F6DE" w14:textId="77777777" w:rsidR="0061581B" w:rsidRPr="0061581B" w:rsidRDefault="0061581B" w:rsidP="0061581B">
      <w:pPr>
        <w:numPr>
          <w:ilvl w:val="0"/>
          <w:numId w:val="7"/>
        </w:numP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Accepted12 July 2023</w:t>
      </w:r>
    </w:p>
    <w:p w14:paraId="21C56D5B" w14:textId="77777777" w:rsidR="0061581B" w:rsidRPr="0061581B" w:rsidRDefault="0061581B" w:rsidP="0061581B">
      <w:pPr>
        <w:numPr>
          <w:ilvl w:val="0"/>
          <w:numId w:val="7"/>
        </w:numP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Published01 August 2023</w:t>
      </w:r>
    </w:p>
    <w:p w14:paraId="2E00F335" w14:textId="77777777" w:rsidR="0061581B" w:rsidRPr="0061581B" w:rsidRDefault="0061581B" w:rsidP="0061581B">
      <w:pPr>
        <w:numPr>
          <w:ilvl w:val="0"/>
          <w:numId w:val="7"/>
        </w:numPr>
        <w:shd w:val="clear" w:color="auto" w:fill="FCFCFC"/>
        <w:spacing w:after="0" w:line="240" w:lineRule="auto"/>
        <w:rPr>
          <w:rFonts w:ascii="Segoe UI" w:eastAsia="Times New Roman" w:hAnsi="Segoe UI" w:cs="Segoe UI"/>
          <w:color w:val="333333"/>
          <w:kern w:val="0"/>
          <w:sz w:val="27"/>
          <w:szCs w:val="27"/>
          <w:lang w:eastAsia="en-GB"/>
          <w14:ligatures w14:val="none"/>
        </w:rPr>
      </w:pPr>
      <w:r w:rsidRPr="0061581B">
        <w:rPr>
          <w:rFonts w:ascii="Segoe UI" w:eastAsia="Times New Roman" w:hAnsi="Segoe UI" w:cs="Segoe UI"/>
          <w:color w:val="333333"/>
          <w:kern w:val="0"/>
          <w:sz w:val="27"/>
          <w:szCs w:val="27"/>
          <w:lang w:eastAsia="en-GB"/>
          <w14:ligatures w14:val="none"/>
        </w:rPr>
        <w:t>DOIhttps://doi.org/10.1057/s41289-023-00228-x</w:t>
      </w:r>
    </w:p>
    <w:p w14:paraId="757F061A" w14:textId="77777777" w:rsidR="0061581B" w:rsidRPr="0061581B" w:rsidRDefault="0061581B" w:rsidP="0061581B">
      <w:pPr>
        <w:shd w:val="clear" w:color="auto" w:fill="FCFCFC"/>
        <w:spacing w:before="360" w:after="120" w:line="240" w:lineRule="auto"/>
        <w:outlineLvl w:val="2"/>
        <w:rPr>
          <w:rFonts w:ascii="Segoe UI" w:eastAsia="Times New Roman" w:hAnsi="Segoe UI" w:cs="Segoe UI"/>
          <w:color w:val="222222"/>
          <w:kern w:val="0"/>
          <w:sz w:val="27"/>
          <w:szCs w:val="27"/>
          <w:lang w:eastAsia="en-GB"/>
          <w14:ligatures w14:val="none"/>
        </w:rPr>
      </w:pPr>
      <w:r w:rsidRPr="0061581B">
        <w:rPr>
          <w:rFonts w:ascii="Segoe UI" w:eastAsia="Times New Roman" w:hAnsi="Segoe UI" w:cs="Segoe UI"/>
          <w:color w:val="222222"/>
          <w:kern w:val="0"/>
          <w:sz w:val="27"/>
          <w:szCs w:val="27"/>
          <w:lang w:eastAsia="en-GB"/>
          <w14:ligatures w14:val="none"/>
        </w:rPr>
        <w:t>Keywords</w:t>
      </w:r>
    </w:p>
    <w:p w14:paraId="251A0916" w14:textId="77777777" w:rsidR="0061581B" w:rsidRPr="0061581B" w:rsidRDefault="0061581B" w:rsidP="0061581B">
      <w:pPr>
        <w:numPr>
          <w:ilvl w:val="0"/>
          <w:numId w:val="8"/>
        </w:numPr>
        <w:shd w:val="clear" w:color="auto" w:fill="E1E1E1"/>
        <w:spacing w:after="0" w:line="240" w:lineRule="auto"/>
        <w:ind w:right="225"/>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Sustainable assessment tools</w:t>
      </w:r>
    </w:p>
    <w:p w14:paraId="72DB4B5C" w14:textId="77777777" w:rsidR="0061581B" w:rsidRPr="0061581B" w:rsidRDefault="0061581B" w:rsidP="0061581B">
      <w:pPr>
        <w:numPr>
          <w:ilvl w:val="0"/>
          <w:numId w:val="8"/>
        </w:numPr>
        <w:shd w:val="clear" w:color="auto" w:fill="E1E1E1"/>
        <w:spacing w:after="0" w:line="240" w:lineRule="auto"/>
        <w:ind w:right="225"/>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lastRenderedPageBreak/>
        <w:t>Urban development</w:t>
      </w:r>
    </w:p>
    <w:p w14:paraId="61E6F55E" w14:textId="77777777" w:rsidR="0061581B" w:rsidRPr="0061581B" w:rsidRDefault="0061581B" w:rsidP="0061581B">
      <w:pPr>
        <w:numPr>
          <w:ilvl w:val="0"/>
          <w:numId w:val="8"/>
        </w:numPr>
        <w:shd w:val="clear" w:color="auto" w:fill="E1E1E1"/>
        <w:spacing w:after="0" w:line="240" w:lineRule="auto"/>
        <w:ind w:right="225"/>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City centre</w:t>
      </w:r>
    </w:p>
    <w:p w14:paraId="745FF52E" w14:textId="77777777" w:rsidR="0061581B" w:rsidRPr="0061581B" w:rsidRDefault="0061581B" w:rsidP="0061581B">
      <w:pPr>
        <w:numPr>
          <w:ilvl w:val="0"/>
          <w:numId w:val="8"/>
        </w:numPr>
        <w:shd w:val="clear" w:color="auto" w:fill="E1E1E1"/>
        <w:spacing w:after="0" w:line="240" w:lineRule="auto"/>
        <w:ind w:right="225"/>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Analytical Hierarchy Process (AHP)</w:t>
      </w:r>
    </w:p>
    <w:p w14:paraId="204DE458" w14:textId="77777777" w:rsidR="0061581B" w:rsidRPr="0061581B" w:rsidRDefault="0061581B" w:rsidP="0061581B">
      <w:pPr>
        <w:numPr>
          <w:ilvl w:val="0"/>
          <w:numId w:val="8"/>
        </w:numPr>
        <w:shd w:val="clear" w:color="auto" w:fill="E1E1E1"/>
        <w:spacing w:line="240" w:lineRule="auto"/>
        <w:ind w:right="225"/>
        <w:rPr>
          <w:rFonts w:ascii="Segoe UI" w:eastAsia="Times New Roman" w:hAnsi="Segoe UI" w:cs="Segoe UI"/>
          <w:b/>
          <w:bCs/>
          <w:color w:val="333333"/>
          <w:kern w:val="0"/>
          <w:sz w:val="27"/>
          <w:szCs w:val="27"/>
          <w:lang w:eastAsia="en-GB"/>
          <w14:ligatures w14:val="none"/>
        </w:rPr>
      </w:pPr>
      <w:r w:rsidRPr="0061581B">
        <w:rPr>
          <w:rFonts w:ascii="Segoe UI" w:eastAsia="Times New Roman" w:hAnsi="Segoe UI" w:cs="Segoe UI"/>
          <w:b/>
          <w:bCs/>
          <w:color w:val="333333"/>
          <w:kern w:val="0"/>
          <w:sz w:val="27"/>
          <w:szCs w:val="27"/>
          <w:lang w:eastAsia="en-GB"/>
          <w14:ligatures w14:val="none"/>
        </w:rPr>
        <w:t>Delphi technique</w:t>
      </w:r>
    </w:p>
    <w:p w14:paraId="5D614C6D" w14:textId="77777777" w:rsidR="0061581B" w:rsidRDefault="0061581B"/>
    <w:sectPr w:rsidR="00615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D5"/>
    <w:multiLevelType w:val="multilevel"/>
    <w:tmpl w:val="E82A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F1FAC"/>
    <w:multiLevelType w:val="multilevel"/>
    <w:tmpl w:val="87B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906DF"/>
    <w:multiLevelType w:val="multilevel"/>
    <w:tmpl w:val="924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31470"/>
    <w:multiLevelType w:val="multilevel"/>
    <w:tmpl w:val="8D68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61E38"/>
    <w:multiLevelType w:val="multilevel"/>
    <w:tmpl w:val="1F5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A088E"/>
    <w:multiLevelType w:val="multilevel"/>
    <w:tmpl w:val="A49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3122D"/>
    <w:multiLevelType w:val="multilevel"/>
    <w:tmpl w:val="DC08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F67D4"/>
    <w:multiLevelType w:val="multilevel"/>
    <w:tmpl w:val="07D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003216">
    <w:abstractNumId w:val="0"/>
  </w:num>
  <w:num w:numId="2" w16cid:durableId="1652126996">
    <w:abstractNumId w:val="6"/>
  </w:num>
  <w:num w:numId="3" w16cid:durableId="1178271975">
    <w:abstractNumId w:val="3"/>
  </w:num>
  <w:num w:numId="4" w16cid:durableId="1193886246">
    <w:abstractNumId w:val="2"/>
  </w:num>
  <w:num w:numId="5" w16cid:durableId="1647734684">
    <w:abstractNumId w:val="5"/>
  </w:num>
  <w:num w:numId="6" w16cid:durableId="232273694">
    <w:abstractNumId w:val="4"/>
  </w:num>
  <w:num w:numId="7" w16cid:durableId="704065712">
    <w:abstractNumId w:val="1"/>
  </w:num>
  <w:num w:numId="8" w16cid:durableId="524370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1B"/>
    <w:rsid w:val="0061581B"/>
    <w:rsid w:val="00A6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B1D6"/>
  <w15:chartTrackingRefBased/>
  <w15:docId w15:val="{8CB472DB-5B58-40F3-9DE8-68DB8002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15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berschrift2">
    <w:name w:val="heading 2"/>
    <w:basedOn w:val="Standard"/>
    <w:link w:val="berschrift2Zchn"/>
    <w:uiPriority w:val="9"/>
    <w:qFormat/>
    <w:rsid w:val="006158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berschrift3">
    <w:name w:val="heading 3"/>
    <w:basedOn w:val="Standard"/>
    <w:link w:val="berschrift3Zchn"/>
    <w:uiPriority w:val="9"/>
    <w:qFormat/>
    <w:rsid w:val="0061581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581B"/>
    <w:rPr>
      <w:rFonts w:ascii="Times New Roman" w:eastAsia="Times New Roman" w:hAnsi="Times New Roman" w:cs="Times New Roman"/>
      <w:b/>
      <w:bCs/>
      <w:kern w:val="36"/>
      <w:sz w:val="48"/>
      <w:szCs w:val="48"/>
      <w:lang w:eastAsia="en-GB"/>
      <w14:ligatures w14:val="none"/>
    </w:rPr>
  </w:style>
  <w:style w:type="character" w:customStyle="1" w:styleId="berschrift2Zchn">
    <w:name w:val="Überschrift 2 Zchn"/>
    <w:basedOn w:val="Absatz-Standardschriftart"/>
    <w:link w:val="berschrift2"/>
    <w:uiPriority w:val="9"/>
    <w:rsid w:val="0061581B"/>
    <w:rPr>
      <w:rFonts w:ascii="Times New Roman" w:eastAsia="Times New Roman" w:hAnsi="Times New Roman" w:cs="Times New Roman"/>
      <w:b/>
      <w:bCs/>
      <w:kern w:val="0"/>
      <w:sz w:val="36"/>
      <w:szCs w:val="36"/>
      <w:lang w:eastAsia="en-GB"/>
      <w14:ligatures w14:val="none"/>
    </w:rPr>
  </w:style>
  <w:style w:type="character" w:customStyle="1" w:styleId="berschrift3Zchn">
    <w:name w:val="Überschrift 3 Zchn"/>
    <w:basedOn w:val="Absatz-Standardschriftart"/>
    <w:link w:val="berschrift3"/>
    <w:uiPriority w:val="9"/>
    <w:rsid w:val="0061581B"/>
    <w:rPr>
      <w:rFonts w:ascii="Times New Roman" w:eastAsia="Times New Roman" w:hAnsi="Times New Roman" w:cs="Times New Roman"/>
      <w:b/>
      <w:bCs/>
      <w:kern w:val="0"/>
      <w:sz w:val="27"/>
      <w:szCs w:val="27"/>
      <w:lang w:eastAsia="en-GB"/>
      <w14:ligatures w14:val="none"/>
    </w:rPr>
  </w:style>
  <w:style w:type="paragraph" w:customStyle="1" w:styleId="c-breadcrumbsitem">
    <w:name w:val="c-breadcrumbs__item"/>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Absatz-Standardschriftart"/>
    <w:uiPriority w:val="99"/>
    <w:unhideWhenUsed/>
    <w:rsid w:val="0061581B"/>
    <w:rPr>
      <w:color w:val="0000FF"/>
      <w:u w:val="single"/>
    </w:rPr>
  </w:style>
  <w:style w:type="paragraph" w:customStyle="1" w:styleId="c-article-identifiersitem">
    <w:name w:val="c-article-identifiers__item"/>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author-listitem">
    <w:name w:val="c-article-author-list__item"/>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info-details">
    <w:name w:val="c-article-info-details"/>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metrics-barcount">
    <w:name w:val="c-article-metrics-bar__count"/>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rticle-metrics-barlabel">
    <w:name w:val="c-article-metrics-bar__label"/>
    <w:basedOn w:val="Absatz-Standardschriftart"/>
    <w:rsid w:val="0061581B"/>
  </w:style>
  <w:style w:type="paragraph" w:customStyle="1" w:styleId="c-article-metrics-bardetails">
    <w:name w:val="c-article-metrics-bar__details"/>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visually-hidden">
    <w:name w:val="u-visually-hidden"/>
    <w:basedOn w:val="Absatz-Standardschriftart"/>
    <w:rsid w:val="0061581B"/>
  </w:style>
  <w:style w:type="paragraph" w:styleId="StandardWeb">
    <w:name w:val="Normal (Web)"/>
    <w:basedOn w:val="Standard"/>
    <w:uiPriority w:val="99"/>
    <w:semiHidden/>
    <w:unhideWhenUse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notestext">
    <w:name w:val="c-notes__text"/>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referencestext">
    <w:name w:val="c-article-references__text"/>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referenceslinks">
    <w:name w:val="c-article-references__links"/>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referencesdownload">
    <w:name w:val="c-article-references__download"/>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author-affiliationaddress">
    <w:name w:val="c-article-author-affiliation__address"/>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author-affiliationauthors-list">
    <w:name w:val="c-article-author-affiliation__authors-list"/>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rights">
    <w:name w:val="c-article-rights"/>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bibliographic-informationcitation">
    <w:name w:val="c-bibliographic-information__citation"/>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bibliographic-informationdownload-citation">
    <w:name w:val="c-bibliographic-information__download-citation"/>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bibliographic-informationvalue">
    <w:name w:val="c-bibliographic-information__value"/>
    <w:basedOn w:val="Absatz-Standardschriftart"/>
    <w:rsid w:val="0061581B"/>
  </w:style>
  <w:style w:type="paragraph" w:customStyle="1" w:styleId="c-article-subject-listsubject">
    <w:name w:val="c-article-subject-list__subject"/>
    <w:basedOn w:val="Standard"/>
    <w:rsid w:val="006158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NichtaufgelsteErwhnung">
    <w:name w:val="Unresolved Mention"/>
    <w:basedOn w:val="Absatz-Standardschriftart"/>
    <w:uiPriority w:val="99"/>
    <w:semiHidden/>
    <w:unhideWhenUsed/>
    <w:rsid w:val="0061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436537">
      <w:bodyDiv w:val="1"/>
      <w:marLeft w:val="0"/>
      <w:marRight w:val="0"/>
      <w:marTop w:val="0"/>
      <w:marBottom w:val="0"/>
      <w:divBdr>
        <w:top w:val="none" w:sz="0" w:space="0" w:color="auto"/>
        <w:left w:val="none" w:sz="0" w:space="0" w:color="auto"/>
        <w:bottom w:val="none" w:sz="0" w:space="0" w:color="auto"/>
        <w:right w:val="none" w:sz="0" w:space="0" w:color="auto"/>
      </w:divBdr>
      <w:divsChild>
        <w:div w:id="376514005">
          <w:marLeft w:val="0"/>
          <w:marRight w:val="0"/>
          <w:marTop w:val="480"/>
          <w:marBottom w:val="480"/>
          <w:divBdr>
            <w:top w:val="none" w:sz="0" w:space="0" w:color="auto"/>
            <w:left w:val="none" w:sz="0" w:space="0" w:color="auto"/>
            <w:bottom w:val="none" w:sz="0" w:space="0" w:color="auto"/>
            <w:right w:val="none" w:sz="0" w:space="0" w:color="auto"/>
          </w:divBdr>
          <w:divsChild>
            <w:div w:id="974875034">
              <w:marLeft w:val="0"/>
              <w:marRight w:val="0"/>
              <w:marTop w:val="0"/>
              <w:marBottom w:val="600"/>
              <w:divBdr>
                <w:top w:val="none" w:sz="0" w:space="0" w:color="auto"/>
                <w:left w:val="none" w:sz="0" w:space="0" w:color="auto"/>
                <w:bottom w:val="none" w:sz="0" w:space="0" w:color="auto"/>
                <w:right w:val="none" w:sz="0" w:space="0" w:color="auto"/>
              </w:divBdr>
              <w:divsChild>
                <w:div w:id="1938170894">
                  <w:marLeft w:val="0"/>
                  <w:marRight w:val="0"/>
                  <w:marTop w:val="0"/>
                  <w:marBottom w:val="0"/>
                  <w:divBdr>
                    <w:top w:val="none" w:sz="0" w:space="0" w:color="auto"/>
                    <w:left w:val="none" w:sz="0" w:space="0" w:color="auto"/>
                    <w:bottom w:val="none" w:sz="0" w:space="0" w:color="auto"/>
                    <w:right w:val="none" w:sz="0" w:space="0" w:color="auto"/>
                  </w:divBdr>
                  <w:divsChild>
                    <w:div w:id="1119102458">
                      <w:marLeft w:val="0"/>
                      <w:marRight w:val="0"/>
                      <w:marTop w:val="0"/>
                      <w:marBottom w:val="0"/>
                      <w:divBdr>
                        <w:top w:val="none" w:sz="0" w:space="0" w:color="auto"/>
                        <w:left w:val="none" w:sz="0" w:space="0" w:color="auto"/>
                        <w:bottom w:val="none" w:sz="0" w:space="0" w:color="auto"/>
                        <w:right w:val="none" w:sz="0" w:space="0" w:color="auto"/>
                      </w:divBdr>
                      <w:divsChild>
                        <w:div w:id="8314842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4124024">
              <w:marLeft w:val="0"/>
              <w:marRight w:val="0"/>
              <w:marTop w:val="0"/>
              <w:marBottom w:val="0"/>
              <w:divBdr>
                <w:top w:val="none" w:sz="0" w:space="0" w:color="auto"/>
                <w:left w:val="none" w:sz="0" w:space="0" w:color="auto"/>
                <w:bottom w:val="none" w:sz="0" w:space="0" w:color="auto"/>
                <w:right w:val="none" w:sz="0" w:space="0" w:color="auto"/>
              </w:divBdr>
              <w:divsChild>
                <w:div w:id="1576628611">
                  <w:marLeft w:val="0"/>
                  <w:marRight w:val="0"/>
                  <w:marTop w:val="0"/>
                  <w:marBottom w:val="0"/>
                  <w:divBdr>
                    <w:top w:val="none" w:sz="0" w:space="0" w:color="auto"/>
                    <w:left w:val="none" w:sz="0" w:space="0" w:color="auto"/>
                    <w:bottom w:val="none" w:sz="0" w:space="0" w:color="auto"/>
                    <w:right w:val="none" w:sz="0" w:space="0" w:color="auto"/>
                  </w:divBdr>
                  <w:divsChild>
                    <w:div w:id="1695577345">
                      <w:marLeft w:val="0"/>
                      <w:marRight w:val="0"/>
                      <w:marTop w:val="0"/>
                      <w:marBottom w:val="600"/>
                      <w:divBdr>
                        <w:top w:val="none" w:sz="0" w:space="0" w:color="auto"/>
                        <w:left w:val="none" w:sz="0" w:space="0" w:color="auto"/>
                        <w:bottom w:val="none" w:sz="0" w:space="0" w:color="auto"/>
                        <w:right w:val="none" w:sz="0" w:space="0" w:color="auto"/>
                      </w:divBdr>
                    </w:div>
                  </w:divsChild>
                </w:div>
                <w:div w:id="1699744820">
                  <w:marLeft w:val="0"/>
                  <w:marRight w:val="0"/>
                  <w:marTop w:val="360"/>
                  <w:marBottom w:val="360"/>
                  <w:divBdr>
                    <w:top w:val="single" w:sz="6" w:space="6" w:color="D5D5D5"/>
                    <w:left w:val="none" w:sz="0" w:space="0" w:color="auto"/>
                    <w:bottom w:val="single" w:sz="6" w:space="6" w:color="D5D5D5"/>
                    <w:right w:val="none" w:sz="0" w:space="0" w:color="auto"/>
                  </w:divBdr>
                </w:div>
                <w:div w:id="1074282411">
                  <w:marLeft w:val="0"/>
                  <w:marRight w:val="0"/>
                  <w:marTop w:val="0"/>
                  <w:marBottom w:val="0"/>
                  <w:divBdr>
                    <w:top w:val="none" w:sz="0" w:space="0" w:color="auto"/>
                    <w:left w:val="none" w:sz="0" w:space="0" w:color="auto"/>
                    <w:bottom w:val="none" w:sz="0" w:space="0" w:color="auto"/>
                    <w:right w:val="none" w:sz="0" w:space="0" w:color="auto"/>
                  </w:divBdr>
                  <w:divsChild>
                    <w:div w:id="355421608">
                      <w:marLeft w:val="0"/>
                      <w:marRight w:val="0"/>
                      <w:marTop w:val="0"/>
                      <w:marBottom w:val="0"/>
                      <w:divBdr>
                        <w:top w:val="none" w:sz="0" w:space="0" w:color="auto"/>
                        <w:left w:val="none" w:sz="0" w:space="0" w:color="auto"/>
                        <w:bottom w:val="none" w:sz="0" w:space="0" w:color="auto"/>
                        <w:right w:val="none" w:sz="0" w:space="0" w:color="auto"/>
                      </w:divBdr>
                      <w:divsChild>
                        <w:div w:id="376779416">
                          <w:marLeft w:val="0"/>
                          <w:marRight w:val="0"/>
                          <w:marTop w:val="0"/>
                          <w:marBottom w:val="600"/>
                          <w:divBdr>
                            <w:top w:val="none" w:sz="0" w:space="0" w:color="auto"/>
                            <w:left w:val="none" w:sz="0" w:space="0" w:color="auto"/>
                            <w:bottom w:val="none" w:sz="0" w:space="0" w:color="auto"/>
                            <w:right w:val="none" w:sz="0" w:space="0" w:color="auto"/>
                          </w:divBdr>
                          <w:divsChild>
                            <w:div w:id="9135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4168">
                  <w:marLeft w:val="0"/>
                  <w:marRight w:val="0"/>
                  <w:marTop w:val="0"/>
                  <w:marBottom w:val="0"/>
                  <w:divBdr>
                    <w:top w:val="none" w:sz="0" w:space="0" w:color="auto"/>
                    <w:left w:val="none" w:sz="0" w:space="0" w:color="auto"/>
                    <w:bottom w:val="none" w:sz="0" w:space="0" w:color="auto"/>
                    <w:right w:val="none" w:sz="0" w:space="0" w:color="auto"/>
                  </w:divBdr>
                  <w:divsChild>
                    <w:div w:id="1480655671">
                      <w:marLeft w:val="0"/>
                      <w:marRight w:val="0"/>
                      <w:marTop w:val="0"/>
                      <w:marBottom w:val="600"/>
                      <w:divBdr>
                        <w:top w:val="none" w:sz="0" w:space="0" w:color="auto"/>
                        <w:left w:val="none" w:sz="0" w:space="0" w:color="auto"/>
                        <w:bottom w:val="none" w:sz="0" w:space="0" w:color="auto"/>
                        <w:right w:val="none" w:sz="0" w:space="0" w:color="auto"/>
                      </w:divBdr>
                    </w:div>
                  </w:divsChild>
                </w:div>
                <w:div w:id="1493527501">
                  <w:marLeft w:val="0"/>
                  <w:marRight w:val="0"/>
                  <w:marTop w:val="0"/>
                  <w:marBottom w:val="0"/>
                  <w:divBdr>
                    <w:top w:val="none" w:sz="0" w:space="0" w:color="auto"/>
                    <w:left w:val="none" w:sz="0" w:space="0" w:color="auto"/>
                    <w:bottom w:val="none" w:sz="0" w:space="0" w:color="auto"/>
                    <w:right w:val="none" w:sz="0" w:space="0" w:color="auto"/>
                  </w:divBdr>
                  <w:divsChild>
                    <w:div w:id="1645428949">
                      <w:marLeft w:val="0"/>
                      <w:marRight w:val="0"/>
                      <w:marTop w:val="0"/>
                      <w:marBottom w:val="600"/>
                      <w:divBdr>
                        <w:top w:val="none" w:sz="0" w:space="0" w:color="auto"/>
                        <w:left w:val="none" w:sz="0" w:space="0" w:color="auto"/>
                        <w:bottom w:val="none" w:sz="0" w:space="0" w:color="auto"/>
                        <w:right w:val="none" w:sz="0" w:space="0" w:color="auto"/>
                      </w:divBdr>
                    </w:div>
                  </w:divsChild>
                </w:div>
                <w:div w:id="1857186933">
                  <w:marLeft w:val="0"/>
                  <w:marRight w:val="0"/>
                  <w:marTop w:val="0"/>
                  <w:marBottom w:val="0"/>
                  <w:divBdr>
                    <w:top w:val="none" w:sz="0" w:space="0" w:color="auto"/>
                    <w:left w:val="none" w:sz="0" w:space="0" w:color="auto"/>
                    <w:bottom w:val="none" w:sz="0" w:space="0" w:color="auto"/>
                    <w:right w:val="none" w:sz="0" w:space="0" w:color="auto"/>
                  </w:divBdr>
                  <w:divsChild>
                    <w:div w:id="786310963">
                      <w:marLeft w:val="0"/>
                      <w:marRight w:val="0"/>
                      <w:marTop w:val="0"/>
                      <w:marBottom w:val="600"/>
                      <w:divBdr>
                        <w:top w:val="none" w:sz="0" w:space="0" w:color="auto"/>
                        <w:left w:val="none" w:sz="0" w:space="0" w:color="auto"/>
                        <w:bottom w:val="none" w:sz="0" w:space="0" w:color="auto"/>
                        <w:right w:val="none" w:sz="0" w:space="0" w:color="auto"/>
                      </w:divBdr>
                    </w:div>
                  </w:divsChild>
                </w:div>
                <w:div w:id="1811941943">
                  <w:marLeft w:val="0"/>
                  <w:marRight w:val="0"/>
                  <w:marTop w:val="0"/>
                  <w:marBottom w:val="0"/>
                  <w:divBdr>
                    <w:top w:val="none" w:sz="0" w:space="0" w:color="auto"/>
                    <w:left w:val="none" w:sz="0" w:space="0" w:color="auto"/>
                    <w:bottom w:val="none" w:sz="0" w:space="0" w:color="auto"/>
                    <w:right w:val="none" w:sz="0" w:space="0" w:color="auto"/>
                  </w:divBdr>
                  <w:divsChild>
                    <w:div w:id="1070225660">
                      <w:marLeft w:val="0"/>
                      <w:marRight w:val="0"/>
                      <w:marTop w:val="0"/>
                      <w:marBottom w:val="600"/>
                      <w:divBdr>
                        <w:top w:val="none" w:sz="0" w:space="0" w:color="auto"/>
                        <w:left w:val="none" w:sz="0" w:space="0" w:color="auto"/>
                        <w:bottom w:val="none" w:sz="0" w:space="0" w:color="auto"/>
                        <w:right w:val="none" w:sz="0" w:space="0" w:color="auto"/>
                      </w:divBdr>
                      <w:divsChild>
                        <w:div w:id="1300259925">
                          <w:marLeft w:val="0"/>
                          <w:marRight w:val="0"/>
                          <w:marTop w:val="0"/>
                          <w:marBottom w:val="0"/>
                          <w:divBdr>
                            <w:top w:val="none" w:sz="0" w:space="0" w:color="auto"/>
                            <w:left w:val="none" w:sz="0" w:space="0" w:color="auto"/>
                            <w:bottom w:val="none" w:sz="0" w:space="0" w:color="auto"/>
                            <w:right w:val="none" w:sz="0" w:space="0" w:color="auto"/>
                          </w:divBdr>
                          <w:divsChild>
                            <w:div w:id="1722704863">
                              <w:marLeft w:val="0"/>
                              <w:marRight w:val="360"/>
                              <w:marTop w:val="0"/>
                              <w:marBottom w:val="0"/>
                              <w:divBdr>
                                <w:top w:val="none" w:sz="0" w:space="0" w:color="auto"/>
                                <w:left w:val="none" w:sz="0" w:space="0" w:color="auto"/>
                                <w:bottom w:val="none" w:sz="0" w:space="0" w:color="auto"/>
                                <w:right w:val="single" w:sz="6" w:space="0" w:color="D5D5D5"/>
                              </w:divBdr>
                            </w:div>
                            <w:div w:id="8225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2Fj.scs.2018.10.020" TargetMode="External"/><Relationship Id="rId21" Type="http://schemas.openxmlformats.org/officeDocument/2006/relationships/hyperlink" Target="http://scholar.google.com/scholar_lookup?&amp;title=The%20development%20of%20a%20consensus-based%20framework%20for%20a%20sustainable%20urban%20planning%20of%20the%20city%20of%20Riyadh&amp;publication_year=2014&amp;author=Alqahtany%2CA" TargetMode="External"/><Relationship Id="rId42" Type="http://schemas.openxmlformats.org/officeDocument/2006/relationships/hyperlink" Target="http://www.reduniversitaria.es/ficheros/MilaFreire%28i%29.pdf%0Awww.reduniversitaria.es/ficheros/MilaFreire(i).pdf" TargetMode="External"/><Relationship Id="rId47" Type="http://schemas.openxmlformats.org/officeDocument/2006/relationships/hyperlink" Target="https://doi.org/10.1093%2Fijlct%2Fctx009" TargetMode="External"/><Relationship Id="rId63" Type="http://schemas.openxmlformats.org/officeDocument/2006/relationships/hyperlink" Target="http://scholar.google.com/scholar_lookup?&amp;title=Building%20sustainability%20rating%20systems%20in%20the%20Middle%20East&amp;journal=Proceedings%20of%20the%20Institution%20of%20Civil%20Engineers%3A%20Engineering%20Sustainability&amp;volume=170&amp;issue=6&amp;pages=283-293&amp;publication_year=2017&amp;author=Shareef%2CSL&amp;author=Altan%2CH" TargetMode="External"/><Relationship Id="rId68" Type="http://schemas.openxmlformats.org/officeDocument/2006/relationships/hyperlink" Target="https://discovery.ucl.ac.uk/id/eprint/1428696/1/001_USAR_WPS_SULLIVAN_DRAFT_LS_2014-05-07_FINAL2.pdf" TargetMode="External"/><Relationship Id="rId84" Type="http://schemas.openxmlformats.org/officeDocument/2006/relationships/hyperlink" Target="https://citation-needed.springer.com/v2/references/10.1057/s41289-023-00228-x?format=refman&amp;flavour=references" TargetMode="External"/><Relationship Id="rId89" Type="http://schemas.openxmlformats.org/officeDocument/2006/relationships/fontTable" Target="fontTable.xml"/><Relationship Id="rId16" Type="http://schemas.openxmlformats.org/officeDocument/2006/relationships/hyperlink" Target="http://scholar.google.com/scholar_lookup?&amp;title=A%20novel%20framework%20for%20integrating%20united%20nations%20sustainable%20development%20goals%20into%20sustainable%20non-residential%20building%20assessment%20and%20management%20in%20Jordan&amp;journal=Sustainable%20Cities%20and%20Society&amp;doi=10.1016%2Fj.scs.2019.101612&amp;volume=49&amp;publication_year=2018&amp;author=Alawneh%2CR&amp;author=Ghazal%2CF&amp;author=Ali%2CH&amp;author=Sadullah%2CAF" TargetMode="External"/><Relationship Id="rId11" Type="http://schemas.openxmlformats.org/officeDocument/2006/relationships/hyperlink" Target="https://link.springer.com/article/10.1057/s41289-023-00228-x" TargetMode="External"/><Relationship Id="rId32" Type="http://schemas.openxmlformats.org/officeDocument/2006/relationships/hyperlink" Target="https://doi.org/10.1023%2FA%3A1007703701062" TargetMode="External"/><Relationship Id="rId37" Type="http://schemas.openxmlformats.org/officeDocument/2006/relationships/hyperlink" Target="https://planning-org-uploaded-media.s3.amazonaws.com/publication/download_pdf/PAS-Report-590.pdf" TargetMode="External"/><Relationship Id="rId53" Type="http://schemas.openxmlformats.org/officeDocument/2006/relationships/hyperlink" Target="http://ec.europa.eu/environment/urban/pdf/0404final_report.pdf" TargetMode="External"/><Relationship Id="rId58" Type="http://schemas.openxmlformats.org/officeDocument/2006/relationships/hyperlink" Target="http://scholar.google.com/scholar_lookup?&amp;title=AHP%20as%20a%20means%20for%20improving%20public%20participation%20%3A%20A%20pre-post%20experiment%20with%20university%20students&amp;journal=Forest%20Policy%20and%20Economics&amp;doi=10.1016%2Fj.forpol.2003.08.001&amp;volume=7&amp;issue=4&amp;pages=501-514&amp;publication_year=2005&amp;author=Mau-Crimminsa%2CT&amp;author=Steiguera%2CJE&amp;author=Dennisb%2CD" TargetMode="External"/><Relationship Id="rId74" Type="http://schemas.openxmlformats.org/officeDocument/2006/relationships/hyperlink" Target="https://sustainabledevelopment.un.org/content/documents/Agenda21.pdf" TargetMode="External"/><Relationship Id="rId79" Type="http://schemas.openxmlformats.org/officeDocument/2006/relationships/hyperlink" Target="https://doi.org/10.1016%2Fj.ecolind.2010.06.002" TargetMode="External"/><Relationship Id="rId5" Type="http://schemas.openxmlformats.org/officeDocument/2006/relationships/hyperlink" Target="https://link.springer.com/journal/41289" TargetMode="External"/><Relationship Id="rId90" Type="http://schemas.openxmlformats.org/officeDocument/2006/relationships/theme" Target="theme/theme1.xml"/><Relationship Id="rId14" Type="http://schemas.openxmlformats.org/officeDocument/2006/relationships/hyperlink" Target="https://doi.org/10.1016/j.scs.2019.101612" TargetMode="External"/><Relationship Id="rId22" Type="http://schemas.openxmlformats.org/officeDocument/2006/relationships/hyperlink" Target="https://doi.org/10.7763%2FIJESD.2014.V5.463" TargetMode="External"/><Relationship Id="rId27" Type="http://schemas.openxmlformats.org/officeDocument/2006/relationships/hyperlink" Target="http://scholar.google.com/scholar_lookup?&amp;title=Urban%20sustainability%20assessment%20framework%20development%3A%20The%20ranking%20and%20weighting%20of%20sustainability%20indicators%20using%20analytic%20hierarchy%20process&amp;journal=Sustainable%20Cities%20and%20Society&amp;doi=10.1016%2Fj.scs.2018.10.020&amp;volume=44&amp;pages=356-366&amp;publication_year=2019&amp;author=Ameen%2CRFM&amp;author=Mourshed%2CM" TargetMode="External"/><Relationship Id="rId30" Type="http://schemas.openxmlformats.org/officeDocument/2006/relationships/hyperlink" Target="http://scholar.google.com/scholar_lookup?&amp;title=A%20critical%20review%20of%20environmental%20assessment%20tools%20for%20sustainable%20urban%20design&amp;journal=Environmental%20Impact%20Assessment%20Review&amp;doi=10.1016%2Fj.eiar.2015.07.006&amp;volume=55&amp;pages=110-125&amp;publication_year=2015&amp;author=Ameen%2CRFM&amp;author=Mourshed%2CM&amp;author=Li%2CH" TargetMode="External"/><Relationship Id="rId35" Type="http://schemas.openxmlformats.org/officeDocument/2006/relationships/hyperlink" Target="https://doi.org/10.3390%2Fsu10062031" TargetMode="External"/><Relationship Id="rId43" Type="http://schemas.openxmlformats.org/officeDocument/2006/relationships/hyperlink" Target="https://doi.org/10.1016%2Fj.eiar.2011.08.002" TargetMode="External"/><Relationship Id="rId48" Type="http://schemas.openxmlformats.org/officeDocument/2006/relationships/hyperlink" Target="http://scholar.google.com/scholar_lookup?&amp;title=Towards%20green%20cities%20in%20developing%20countries%3A%20Egyptian%20new%20cities%20as%20a%20case%20study&amp;journal=International%20Journal%20of%20Low-Carbon%20Technologies&amp;doi=10.1093%2Fijlct%2Fctx009&amp;volume=12&amp;issue=4&amp;pages=358-368&amp;publication_year=2017&amp;author=Hegazy%2CI&amp;author=Seddik%2CW&amp;author=Ibrahim%2CH" TargetMode="External"/><Relationship Id="rId56" Type="http://schemas.openxmlformats.org/officeDocument/2006/relationships/hyperlink" Target="https://archive.epa.gov/region03/green/web/pdf/green_guide.pdf" TargetMode="External"/><Relationship Id="rId64" Type="http://schemas.openxmlformats.org/officeDocument/2006/relationships/hyperlink" Target="http://scholar.google.com/scholar_lookup?&amp;title=Sustainability%20at%20the%20neighborhood%20level%3A%20Assessment%20tools%20and%20the%20pursuit%20of%20sustainability&amp;publication_year=2013&amp;author=Sharifi%2CA" TargetMode="External"/><Relationship Id="rId69" Type="http://schemas.openxmlformats.org/officeDocument/2006/relationships/hyperlink" Target="https://www.scotlandstowns.org/town_centre_toolkit" TargetMode="External"/><Relationship Id="rId77" Type="http://schemas.openxmlformats.org/officeDocument/2006/relationships/hyperlink" Target="http://scholar.google.com/scholar_lookup?&amp;title=Transforming%20our%20world%3A%20The%202030%20agenda%20for%20sustainable%20development&amp;journal=A%20New%20Era%20in%20Global%20Health&amp;doi=10.1891%2F9780826190123.ap02&amp;publication_year=2018" TargetMode="External"/><Relationship Id="rId8" Type="http://schemas.openxmlformats.org/officeDocument/2006/relationships/hyperlink" Target="https://link.springer.com/article/10.1057/s41289-023-00228-x" TargetMode="External"/><Relationship Id="rId51" Type="http://schemas.openxmlformats.org/officeDocument/2006/relationships/hyperlink" Target="http://scholar.google.com/scholar_lookup?&amp;title=The%20comparative%20analysis%20of%20neighborhood%20sustainability%20assessment%20tool&amp;journal=Environment%20and%20Planning%20B%3A%20Urban%20Analytics%20and%20City%20Science&amp;volume=45&amp;issue=1&amp;pages=90-105&amp;publication_year=2018&amp;author=Lin%2CKW&amp;author=Shih%2CCM" TargetMode="External"/><Relationship Id="rId72" Type="http://schemas.openxmlformats.org/officeDocument/2006/relationships/hyperlink" Target="https://doi.org/10.18356/bc5ec3da-en" TargetMode="External"/><Relationship Id="rId80" Type="http://schemas.openxmlformats.org/officeDocument/2006/relationships/hyperlink" Target="http://scholar.google.com/scholar_lookup?&amp;title=Assessment%20of%20sustainable%20development%20based%20on%20the%20capital%20approach&amp;journal=Ecological%20Indicators&amp;doi=10.1016%2Fj.ecolind.2010.06.002&amp;volume=11&amp;issue=2&amp;pages=348-352&amp;publication_year=2011&amp;author=Uwasu%2CM&amp;author=Yabar%2CH" TargetMode="External"/><Relationship Id="rId85" Type="http://schemas.openxmlformats.org/officeDocument/2006/relationships/hyperlink" Target="mailto:s.alnusairat@ammanu.edu.jo" TargetMode="External"/><Relationship Id="rId3" Type="http://schemas.openxmlformats.org/officeDocument/2006/relationships/settings" Target="settings.xml"/><Relationship Id="rId12" Type="http://schemas.openxmlformats.org/officeDocument/2006/relationships/hyperlink" Target="https://link.springer.com/article/10.1057/s41289-023-00228-x/metrics" TargetMode="External"/><Relationship Id="rId17" Type="http://schemas.openxmlformats.org/officeDocument/2006/relationships/hyperlink" Target="https://doi.org/10.1016%2Fj.buildenv.2008.07.015" TargetMode="External"/><Relationship Id="rId25" Type="http://schemas.openxmlformats.org/officeDocument/2006/relationships/hyperlink" Target="https://doi.org/10.1016/j.scs.2018.10.020" TargetMode="External"/><Relationship Id="rId33" Type="http://schemas.openxmlformats.org/officeDocument/2006/relationships/hyperlink" Target="http://scholar.google.com/scholar_lookup?&amp;title=Location%2C%20location%2C%20location%21%E2%80%9D%20the%20price%20gradient%20for%20vacant%20urban%20land%3A%20New%20York%2C%201835%20to%201900&amp;journal=Journal%20of%20Real%20Estate%20Finance%20and%20Economics&amp;doi=10.1023%2FA%3A1007703701062&amp;volume=16&amp;issue=2&amp;pages=151-172&amp;publication_year=1998&amp;author=Atack%2CJ&amp;author=Margo%2CRA" TargetMode="External"/><Relationship Id="rId38" Type="http://schemas.openxmlformats.org/officeDocument/2006/relationships/hyperlink" Target="https://www.citiesalliance.org/sites/default/files/2019-01/AnnualReport-2012-LR.pdf" TargetMode="External"/><Relationship Id="rId46" Type="http://schemas.openxmlformats.org/officeDocument/2006/relationships/hyperlink" Target="http://scholar.google.com/scholar_lookup?&amp;title=Water%20shortage%20in%20Jordan%E2%80%94Sustainable%20solutions&amp;journal=Desalination&amp;doi=10.1016%2Fj.desal.2009.01.026&amp;volume=250&amp;issue=1&amp;pages=197-202&amp;publication_year=2010&amp;author=Hadadin%2CN&amp;author=Qaqish%2CM&amp;author=Akawwi%2CE&amp;author=Bdour%2CA" TargetMode="External"/><Relationship Id="rId59" Type="http://schemas.openxmlformats.org/officeDocument/2006/relationships/hyperlink" Target="https://downtownniagarafalls.com/uploads/2021/03/downtown-niagara-falls-CIP-november-2004.pdf" TargetMode="External"/><Relationship Id="rId67" Type="http://schemas.openxmlformats.org/officeDocument/2006/relationships/hyperlink" Target="https://www.spur.org/sites/default/files/2015-09/SPUR_A_Downtown_for_Everyone_print.pdf" TargetMode="External"/><Relationship Id="rId20" Type="http://schemas.openxmlformats.org/officeDocument/2006/relationships/hyperlink" Target="http://scholar.google.com/scholar_lookup?&amp;title=Establishing%20a%20green%20building%20certification%20scheme%20and%20standards%20for%20multifamily%20residential%20buildings%3A%20Case%20of%20Jordan&amp;journal=Journal%20of%20Architectural%20Engineering&amp;doi=10.1061%2F%28ASCE%29AE.1943-5568.0000468&amp;volume=27&amp;issue=2&amp;publication_year=2021&amp;author=Ali%2CHH&amp;author=Barakat%2CDK&amp;author=Sharif%2CAA" TargetMode="External"/><Relationship Id="rId41" Type="http://schemas.openxmlformats.org/officeDocument/2006/relationships/hyperlink" Target="http://www.cardi.cornell.edu/main_street_revitalization/index.php" TargetMode="External"/><Relationship Id="rId54" Type="http://schemas.openxmlformats.org/officeDocument/2006/relationships/hyperlink" Target="https://doi.org/10.1016%2Fj.proenv.2017.03.122" TargetMode="External"/><Relationship Id="rId62" Type="http://schemas.openxmlformats.org/officeDocument/2006/relationships/hyperlink" Target="http://scholar.google.com/scholar_lookup?&amp;title=Social%2C%20economic%20and%20political%20impact%20of%20Syrian%20refugees%20in%20Jordan&amp;publication_year=2016&amp;author=Sevilla%2CL" TargetMode="External"/><Relationship Id="rId70" Type="http://schemas.openxmlformats.org/officeDocument/2006/relationships/hyperlink" Target="https://www.mplsdowntown.com/wp-content/uploads/2019/02/IDA-VODT_Minneapolis_Final1.pdf" TargetMode="External"/><Relationship Id="rId75" Type="http://schemas.openxmlformats.org/officeDocument/2006/relationships/hyperlink" Target="https://doi.org/10.1891/9780826190123.ap02" TargetMode="External"/><Relationship Id="rId83" Type="http://schemas.openxmlformats.org/officeDocument/2006/relationships/hyperlink" Target="http://scholar.google.com/scholar_lookup?&amp;title=Framework%20for%20detailed%20comparison%20of%20building%20environmental%20assessment%20tools&amp;journal=Buildings&amp;doi=10.3390%2Fbuildings3010039&amp;volume=3&amp;issue=1&amp;pages=39-60&amp;publication_year=2013&amp;author=Wallhagen%2CM&amp;author=Glaumann%2CM&amp;author=Eriksson%2CO&amp;author=Westerberg%2CU" TargetMode="External"/><Relationship Id="rId88" Type="http://schemas.openxmlformats.org/officeDocument/2006/relationships/hyperlink" Target="https://citation-needed.springer.com/v2/references/10.1057/s41289-023-00228-x?format=refman&amp;flavour=citation" TargetMode="External"/><Relationship Id="rId1" Type="http://schemas.openxmlformats.org/officeDocument/2006/relationships/numbering" Target="numbering.xml"/><Relationship Id="rId6" Type="http://schemas.openxmlformats.org/officeDocument/2006/relationships/hyperlink" Target="https://link.springer.com/article/10.1057/s41289-023-00228-x" TargetMode="External"/><Relationship Id="rId15" Type="http://schemas.openxmlformats.org/officeDocument/2006/relationships/hyperlink" Target="https://doi.org/10.1016%2Fj.scs.2019.101612" TargetMode="External"/><Relationship Id="rId23" Type="http://schemas.openxmlformats.org/officeDocument/2006/relationships/hyperlink" Target="http://scholar.google.com/scholar_lookup?&amp;title=A%20consensus-based%20framework%20for%20the%20sustainable%20urban%20planning%20development%3A%20As%20an%20approach%20for%20Saudi%20Arabian%20cities&amp;journal=International%20Journal%20of%20Environmental%20Science%20and%20Development&amp;doi=10.7763%2FIJESD.2014.V5.463&amp;volume=5&amp;issue=2&amp;pages=124-131&amp;publication_year=2014&amp;author=Alqahtany%2CA&amp;author=Rezgui%2CY&amp;author=Li%2CH" TargetMode="External"/><Relationship Id="rId28" Type="http://schemas.openxmlformats.org/officeDocument/2006/relationships/hyperlink" Target="https://www.researchgate.net/publication/277570536_Sustainability_assessment_methods_of_urban_design_A_review" TargetMode="External"/><Relationship Id="rId36" Type="http://schemas.openxmlformats.org/officeDocument/2006/relationships/hyperlink" Target="http://scholar.google.com/scholar_lookup?&amp;title=Green%20city%20concept%20and%20a%20method%20to%20measure%20green%20city%20performance%20over%20time%20applied%20to%20fifty%20cities%20globally%3A%20Influence%20of%20GDP%2C%20population%20size%20and%20energy%20efficiency&amp;journal=Sustainability&amp;doi=10.3390%2Fsu10062031&amp;volume=10&amp;issue=6&amp;publication_year=2018&amp;author=Brilhante%2CO&amp;author=Klaas%2CJ" TargetMode="External"/><Relationship Id="rId49" Type="http://schemas.openxmlformats.org/officeDocument/2006/relationships/hyperlink" Target="https://www.adb.org/" TargetMode="External"/><Relationship Id="rId57" Type="http://schemas.openxmlformats.org/officeDocument/2006/relationships/hyperlink" Target="https://doi.org/10.1016%2Fj.forpol.2003.08.001" TargetMode="External"/><Relationship Id="rId10" Type="http://schemas.openxmlformats.org/officeDocument/2006/relationships/hyperlink" Target="https://link.springer.com/journal/41289" TargetMode="External"/><Relationship Id="rId31" Type="http://schemas.openxmlformats.org/officeDocument/2006/relationships/hyperlink" Target="http://scholar.google.com/scholar_lookup?&amp;title=A%20survey%20on%20multi%20criteria%20decision%20making%20methods%20and%20its%20applications&amp;journal=American%20Journal%20of%20Information%20Systems&amp;volume=1&amp;issue=1&amp;pages=31-43&amp;publication_year=2013&amp;author=Aruldoss%2CM&amp;author=Lakshmi%2CTM&amp;author=Venkatesan%2CVP" TargetMode="External"/><Relationship Id="rId44" Type="http://schemas.openxmlformats.org/officeDocument/2006/relationships/hyperlink" Target="http://scholar.google.com/scholar_lookup?&amp;title=Towards%20sustainable%20urban%20communities&amp;journal=Environmental%20Impact%20Assessment%20Review&amp;doi=10.1016%2Fj.eiar.2011.08.002&amp;volume=32&amp;issue=1&amp;pages=165-169&amp;publication_year=2012&amp;author=Haapio%2CA" TargetMode="External"/><Relationship Id="rId52" Type="http://schemas.openxmlformats.org/officeDocument/2006/relationships/hyperlink" Target="https://www.vtpi.org/downtown.pdf" TargetMode="External"/><Relationship Id="rId60" Type="http://schemas.openxmlformats.org/officeDocument/2006/relationships/hyperlink" Target="https://doi.org/10.1016%2FS0959-6526%2899%2900080-3" TargetMode="External"/><Relationship Id="rId65" Type="http://schemas.openxmlformats.org/officeDocument/2006/relationships/hyperlink" Target="https://doi.org/10.1016%2Fj.habitatint.2010.03.006" TargetMode="External"/><Relationship Id="rId73" Type="http://schemas.openxmlformats.org/officeDocument/2006/relationships/hyperlink" Target="http://jo.one.un.org/uploaded/publications_book/1508663169.pdf" TargetMode="External"/><Relationship Id="rId78" Type="http://schemas.openxmlformats.org/officeDocument/2006/relationships/hyperlink" Target="http://www.ncbi.nlm.nih.gov/pubmed/12283219" TargetMode="External"/><Relationship Id="rId81" Type="http://schemas.openxmlformats.org/officeDocument/2006/relationships/hyperlink" Target="http://scholar.google.com/scholar_lookup?&amp;title=An%20international%20framework%20for%20sustainable%20roadway%20rating%20systems&amp;publication_year=2015&amp;author=Veeravigrom%2CM" TargetMode="External"/><Relationship Id="rId86" Type="http://schemas.openxmlformats.org/officeDocument/2006/relationships/hyperlink" Target="https://s100.copyright.com/AppDispatchServlet?title=Green%20urban%20evaluation%20index%20for%20the%20central%20districts%20of%20cities%20in%20developing%20countries%3A%20case%20of%20Jordan&amp;author=Hikmat%20Ali%20et%20al&amp;contentID=10.1057%2Fs41289-023-00228-x&amp;copyright=The%20Author%28s%29%2C%20under%20exclusive%20licence%20to%20Springer%20Nature%20Limited&amp;publication=1357-5317&amp;publicationDate=2023-08-01&amp;publisherName=SpringerNature&amp;orderBeanReset=true" TargetMode="External"/><Relationship Id="rId4" Type="http://schemas.openxmlformats.org/officeDocument/2006/relationships/webSettings" Target="webSettings.xml"/><Relationship Id="rId9" Type="http://schemas.openxmlformats.org/officeDocument/2006/relationships/hyperlink" Target="https://link.springer.com/article/10.1057/s41289-023-00228-x" TargetMode="External"/><Relationship Id="rId13" Type="http://schemas.openxmlformats.org/officeDocument/2006/relationships/hyperlink" Target="https://wayf.springernature.com/?redirect_uri=https%3A%2F%2Flink.springer.com%2Farticle%2F10.1057%2Fs41289-023-00228-x" TargetMode="External"/><Relationship Id="rId18" Type="http://schemas.openxmlformats.org/officeDocument/2006/relationships/hyperlink" Target="http://scholar.google.com/scholar_lookup?&amp;title=Developing%20a%20green%20building%20assessment%20tool%20for%20developing%20countries%E2%80%94Case%20of%20Jordan&amp;journal=Building%20and%20Environment&amp;doi=10.1016%2Fj.buildenv.2008.07.015&amp;volume=44&amp;issue=5&amp;pages=1053-1064&amp;publication_year=2009&amp;author=Ali%2CHH&amp;author=Al%20Nsairat%2CSF" TargetMode="External"/><Relationship Id="rId39" Type="http://schemas.openxmlformats.org/officeDocument/2006/relationships/hyperlink" Target="http://dosweb.dos.gov.jo/products/statistical-yearbook2015/" TargetMode="External"/><Relationship Id="rId34" Type="http://schemas.openxmlformats.org/officeDocument/2006/relationships/hyperlink" Target="http://scholar.google.com/scholar_lookup?&amp;title=Centrality%20and%20cities&amp;publication_year=2007&amp;author=BIRD%2CJ" TargetMode="External"/><Relationship Id="rId50" Type="http://schemas.openxmlformats.org/officeDocument/2006/relationships/hyperlink" Target="https://www.irbnet.de/daten/iconda/CIB3797.pdf" TargetMode="External"/><Relationship Id="rId55" Type="http://schemas.openxmlformats.org/officeDocument/2006/relationships/hyperlink" Target="http://scholar.google.com/scholar_lookup?&amp;title=Assessing%20a%20sustainable%20urban%20development%3A%20Typology%20of%20indicators%20and%20sources%20of%20information&amp;journal=Procedia%20Environmental%20Sciences&amp;doi=10.1016%2Fj.proenv.2017.03.122&amp;volume=38&amp;pages=546-553&amp;publication_year=2017&amp;author=L%C3%BCtzkendorf%2CT&amp;author=Balouktsi%2CM" TargetMode="External"/><Relationship Id="rId76" Type="http://schemas.openxmlformats.org/officeDocument/2006/relationships/hyperlink" Target="https://doi.org/10.1891%2F9780826190123.ap02" TargetMode="External"/><Relationship Id="rId7" Type="http://schemas.openxmlformats.org/officeDocument/2006/relationships/hyperlink" Target="https://link.springer.com/article/10.1057/s41289-023-00228-x" TargetMode="External"/><Relationship Id="rId71" Type="http://schemas.openxmlformats.org/officeDocument/2006/relationships/hyperlink" Target="https://unhabitat.org/sites/default/files/download-manager-files/GlobalReportonHumanSettlements2009PlanningSustainableCities.pdf" TargetMode="External"/><Relationship Id="rId2" Type="http://schemas.openxmlformats.org/officeDocument/2006/relationships/styles" Target="styles.xml"/><Relationship Id="rId29" Type="http://schemas.openxmlformats.org/officeDocument/2006/relationships/hyperlink" Target="https://doi.org/10.1016%2Fj.eiar.2015.07.006" TargetMode="External"/><Relationship Id="rId24" Type="http://schemas.openxmlformats.org/officeDocument/2006/relationships/hyperlink" Target="http://scholar.google.com/scholar_lookup?&amp;title=A%20framework%20for%20the%20sustainability%20assessment%20of%20urban%20design%20and%20development%20in%20Iraqi%20cities&amp;publication_year=2017&amp;author=Ameen%2CRF" TargetMode="External"/><Relationship Id="rId40" Type="http://schemas.openxmlformats.org/officeDocument/2006/relationships/hyperlink" Target="https://miau.my-x.hu/miau/231/mtu2017/ertekkutatas_mtu_3_full_en_1027.pdf" TargetMode="External"/><Relationship Id="rId45" Type="http://schemas.openxmlformats.org/officeDocument/2006/relationships/hyperlink" Target="https://doi.org/10.1016%2Fj.desal.2009.01.026" TargetMode="External"/><Relationship Id="rId66" Type="http://schemas.openxmlformats.org/officeDocument/2006/relationships/hyperlink" Target="http://scholar.google.com/scholar_lookup?&amp;title=The%20application%20of%20urban%20sustainability%20indicators%E2%80%94A%20comparison%20between%20various%20practices&amp;journal=Habitat%20International&amp;doi=10.1016%2Fj.habitatint.2010.03.006&amp;volume=35&amp;issue=1&amp;pages=17-29&amp;publication_year=2011&amp;author=Shen%2CL&amp;author=Ochoa%2CJJ&amp;author=Shah%2CMN&amp;author=Zhang%2CX" TargetMode="External"/><Relationship Id="rId87" Type="http://schemas.openxmlformats.org/officeDocument/2006/relationships/hyperlink" Target="https://crossmark.crossref.org/dialog/?doi=10.1057/s41289-023-00228-x" TargetMode="External"/><Relationship Id="rId61" Type="http://schemas.openxmlformats.org/officeDocument/2006/relationships/hyperlink" Target="http://scholar.google.com/scholar_lookup?&amp;title=Comprehensiveness%20and%20adequacy%20of%20tools%20for%20the%20environmental%20improvement%20of%20buildings&amp;journal=Journal%20of%20Cleaner%20Production&amp;doi=10.1016%2FS0959-6526%2899%2900080-3&amp;volume=7&amp;issue=3&amp;pages=221-225&amp;publication_year=1999&amp;author=Reijnders%2CL&amp;author=Roekel%2CA" TargetMode="External"/><Relationship Id="rId82" Type="http://schemas.openxmlformats.org/officeDocument/2006/relationships/hyperlink" Target="https://doi.org/10.3390%2Fbuildings3010039" TargetMode="External"/><Relationship Id="rId19" Type="http://schemas.openxmlformats.org/officeDocument/2006/relationships/hyperlink" Target="https://doi.org/10.1061%2F%28ASCE%29AE.1943-5568.000046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4074</Words>
  <Characters>23225</Characters>
  <Application>Microsoft Office Word</Application>
  <DocSecurity>0</DocSecurity>
  <Lines>193</Lines>
  <Paragraphs>54</Paragraphs>
  <ScaleCrop>false</ScaleCrop>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cp:revision>
  <dcterms:created xsi:type="dcterms:W3CDTF">2023-08-05T15:28:00Z</dcterms:created>
  <dcterms:modified xsi:type="dcterms:W3CDTF">2023-08-05T15:29:00Z</dcterms:modified>
</cp:coreProperties>
</file>