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BA" w:rsidRDefault="00391FA5" w:rsidP="00391FA5">
      <w:pPr>
        <w:jc w:val="center"/>
        <w:rPr>
          <w:b/>
          <w:sz w:val="28"/>
          <w:szCs w:val="28"/>
        </w:rPr>
      </w:pPr>
      <w:r w:rsidRPr="00037CA1">
        <w:rPr>
          <w:b/>
          <w:sz w:val="28"/>
          <w:szCs w:val="28"/>
        </w:rPr>
        <w:t>A források vidékén járva…</w:t>
      </w:r>
    </w:p>
    <w:p w:rsidR="00635E9D" w:rsidRPr="00037CA1" w:rsidRDefault="00635E9D" w:rsidP="00391FA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Miskoff</w:t>
      </w:r>
      <w:proofErr w:type="spellEnd"/>
      <w:r>
        <w:rPr>
          <w:b/>
          <w:sz w:val="28"/>
          <w:szCs w:val="28"/>
        </w:rPr>
        <w:t xml:space="preserve"> Mihály, 2010. VIII.</w:t>
      </w:r>
    </w:p>
    <w:p w:rsidR="00391FA5" w:rsidRDefault="00391FA5" w:rsidP="00391FA5">
      <w:pPr>
        <w:jc w:val="center"/>
        <w:rPr>
          <w:sz w:val="28"/>
          <w:szCs w:val="28"/>
        </w:rPr>
      </w:pPr>
    </w:p>
    <w:p w:rsidR="00391FA5" w:rsidRDefault="00391FA5" w:rsidP="00391FA5">
      <w:pPr>
        <w:jc w:val="both"/>
        <w:rPr>
          <w:sz w:val="28"/>
          <w:szCs w:val="28"/>
        </w:rPr>
      </w:pPr>
      <w:r>
        <w:rPr>
          <w:sz w:val="28"/>
          <w:szCs w:val="28"/>
        </w:rPr>
        <w:t>Nemrégiben az interneten „keringő” cikken akadt meg a szemem. S</w:t>
      </w:r>
      <w:r w:rsidR="00635E9D">
        <w:rPr>
          <w:sz w:val="28"/>
          <w:szCs w:val="28"/>
        </w:rPr>
        <w:t>z</w:t>
      </w:r>
      <w:r>
        <w:rPr>
          <w:sz w:val="28"/>
          <w:szCs w:val="28"/>
        </w:rPr>
        <w:t>ándékosan nem tanulmányt, tudományos dolgozatot, tudományos-ismeretterjesztő írást említettem, mert a véleményem, és remélem még sokak véleménye szerint is, hiányzik belőle, mellőle olyan kellék, mely az előzőekben említett</w:t>
      </w:r>
      <w:r w:rsidR="00635E9D">
        <w:rPr>
          <w:sz w:val="28"/>
          <w:szCs w:val="28"/>
        </w:rPr>
        <w:t xml:space="preserve"> </w:t>
      </w:r>
      <w:r>
        <w:rPr>
          <w:sz w:val="28"/>
          <w:szCs w:val="28"/>
        </w:rPr>
        <w:t>elnevezést kiérdemelhetne. Nevezetesen hiányoznak a for</w:t>
      </w:r>
      <w:r w:rsidR="00635E9D">
        <w:rPr>
          <w:sz w:val="28"/>
          <w:szCs w:val="28"/>
        </w:rPr>
        <w:t>rások, mely tudományos igényűvé</w:t>
      </w:r>
      <w:r>
        <w:rPr>
          <w:sz w:val="28"/>
          <w:szCs w:val="28"/>
        </w:rPr>
        <w:t>, ezáltal hitelessé tenné a cikket.</w:t>
      </w:r>
    </w:p>
    <w:p w:rsidR="00391FA5" w:rsidRDefault="00391FA5" w:rsidP="00391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Tagadhatatlan, olvasmányos, ismereteinket bővítheti, stílusában szellemes. </w:t>
      </w:r>
    </w:p>
    <w:p w:rsidR="00391FA5" w:rsidRDefault="00391FA5" w:rsidP="00391FA5">
      <w:pPr>
        <w:jc w:val="both"/>
        <w:rPr>
          <w:sz w:val="28"/>
          <w:szCs w:val="28"/>
        </w:rPr>
      </w:pPr>
      <w:r>
        <w:rPr>
          <w:sz w:val="28"/>
          <w:szCs w:val="28"/>
        </w:rPr>
        <w:t>Nézzük sorjában: a cikknek van címe, a szerzője is megnevezte magát, logikailag hibátlanul építi fel a mondani valóját.</w:t>
      </w:r>
      <w:r w:rsidR="000A415E">
        <w:rPr>
          <w:sz w:val="28"/>
          <w:szCs w:val="28"/>
        </w:rPr>
        <w:t xml:space="preserve"> Csak hiányzik a FORRÁS. Nehezen képzelhető el, hogy a szerző több ezer évet él meg, csak azért, hogy a ma élő ember számára miért lett a nyomtáv 1453 milliméter.</w:t>
      </w:r>
    </w:p>
    <w:p w:rsidR="000A415E" w:rsidRDefault="000A415E" w:rsidP="00391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Tömören a következőt írja: Az ókori rómaiak készítették az első kőlapokkal burkolt utakat Angliában, s a rajtuk haladó </w:t>
      </w:r>
      <w:r w:rsidR="00635E9D">
        <w:rPr>
          <w:sz w:val="28"/>
          <w:szCs w:val="28"/>
        </w:rPr>
        <w:t>szekerek az évszázadok alatt vály</w:t>
      </w:r>
      <w:r>
        <w:rPr>
          <w:sz w:val="28"/>
          <w:szCs w:val="28"/>
        </w:rPr>
        <w:t>út vájtak az úttestbe. A két vájattávolsága pontosan akkora, hogy két ló kényelmesen elférjen egymás mellett, a szekeret vontatva.</w:t>
      </w:r>
    </w:p>
    <w:p w:rsidR="00BE5FDB" w:rsidRDefault="00BE5FDB" w:rsidP="00391FA5">
      <w:pPr>
        <w:jc w:val="both"/>
        <w:rPr>
          <w:sz w:val="28"/>
          <w:szCs w:val="28"/>
        </w:rPr>
      </w:pPr>
      <w:r>
        <w:rPr>
          <w:sz w:val="28"/>
          <w:szCs w:val="28"/>
        </w:rPr>
        <w:t>Nagy-Britannia óriási gyarmatbirodalmában, természetesen az anyaországban vett méreteket vezette be, az első amerikai vasutakat is ők építették, a nyomtáv ott is 1453 milliméter, vagy angolszász mértékegységet használva 4 láb 8,5 inch.</w:t>
      </w:r>
    </w:p>
    <w:p w:rsidR="00BE5FDB" w:rsidRDefault="00BE5FDB" w:rsidP="00391FA5">
      <w:pPr>
        <w:jc w:val="both"/>
        <w:rPr>
          <w:sz w:val="28"/>
          <w:szCs w:val="28"/>
        </w:rPr>
      </w:pPr>
      <w:r>
        <w:rPr>
          <w:sz w:val="28"/>
          <w:szCs w:val="28"/>
        </w:rPr>
        <w:t>Ez a méret, a szerző állítása szerint, befolyásolta az űrsiklókhoz használt szállító rakéta szélességét akként, hogy a rakéták vastagságának korlátot szabott a nyomtáv.</w:t>
      </w:r>
    </w:p>
    <w:p w:rsidR="007D598F" w:rsidRDefault="00BE5FDB" w:rsidP="00391FA5">
      <w:pPr>
        <w:jc w:val="both"/>
        <w:rPr>
          <w:sz w:val="28"/>
          <w:szCs w:val="28"/>
        </w:rPr>
      </w:pPr>
      <w:r>
        <w:rPr>
          <w:sz w:val="28"/>
          <w:szCs w:val="28"/>
        </w:rPr>
        <w:t>Összegezve</w:t>
      </w:r>
      <w:r w:rsidR="007D598F">
        <w:rPr>
          <w:sz w:val="28"/>
          <w:szCs w:val="28"/>
        </w:rPr>
        <w:t xml:space="preserve"> akként fej</w:t>
      </w:r>
      <w:r w:rsidR="00635E9D">
        <w:rPr>
          <w:sz w:val="28"/>
          <w:szCs w:val="28"/>
        </w:rPr>
        <w:t>ezi be a cikket, lám az ókori ró</w:t>
      </w:r>
      <w:r w:rsidR="007D598F">
        <w:rPr>
          <w:sz w:val="28"/>
          <w:szCs w:val="28"/>
        </w:rPr>
        <w:t>mai lovak fara befolyásolta a legmodernebb technikát is.</w:t>
      </w:r>
    </w:p>
    <w:p w:rsidR="00BE5FDB" w:rsidRDefault="007D598F" w:rsidP="00391FA5">
      <w:pPr>
        <w:jc w:val="both"/>
        <w:rPr>
          <w:sz w:val="28"/>
          <w:szCs w:val="28"/>
        </w:rPr>
      </w:pPr>
      <w:r>
        <w:rPr>
          <w:sz w:val="28"/>
          <w:szCs w:val="28"/>
        </w:rPr>
        <w:t>A szerző okfejtése logikusnak látszik, de hiányzik a hitelességét alátámasztó FORRÁS megjelölése.</w:t>
      </w:r>
    </w:p>
    <w:p w:rsidR="007D598F" w:rsidRDefault="007D598F" w:rsidP="00391F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Nézzük sorjában a tisztázatlan kérdéseket a teljesség igénye nélkül: Milyen széles volt, vagy lehetett az ókori római út? </w:t>
      </w:r>
    </w:p>
    <w:p w:rsidR="00635E9D" w:rsidRDefault="00635E9D" w:rsidP="004939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9DC" w:rsidRDefault="007D598F" w:rsidP="004939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9DC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hyperlink r:id="rId4" w:history="1">
        <w:r w:rsidRPr="004939DC">
          <w:rPr>
            <w:rStyle w:val="Hiperhivatkozs"/>
            <w:rFonts w:ascii="Times New Roman" w:eastAsia="Times New Roman" w:hAnsi="Times New Roman" w:cs="Times New Roman"/>
            <w:sz w:val="28"/>
            <w:szCs w:val="28"/>
          </w:rPr>
          <w:t>http://www.tankonyvtar.hu/historia-1980-01/historia-1980-01-romai</w:t>
        </w:r>
      </w:hyperlink>
      <w:r w:rsidRPr="004939DC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4939DC" w:rsidRPr="004939DC">
        <w:rPr>
          <w:rFonts w:ascii="Times New Roman" w:eastAsia="Times New Roman" w:hAnsi="Times New Roman" w:cs="Times New Roman"/>
          <w:sz w:val="28"/>
          <w:szCs w:val="28"/>
        </w:rPr>
        <w:t>alatt, az ókori Róma elismert kutatójától</w:t>
      </w:r>
      <w:r w:rsidR="004939DC">
        <w:rPr>
          <w:rFonts w:ascii="Times New Roman" w:eastAsia="Times New Roman" w:hAnsi="Times New Roman" w:cs="Times New Roman"/>
          <w:sz w:val="28"/>
          <w:szCs w:val="28"/>
        </w:rPr>
        <w:t>, Maróti Egontól</w:t>
      </w:r>
      <w:r w:rsidR="004939DC" w:rsidRPr="004939DC">
        <w:rPr>
          <w:rFonts w:ascii="Times New Roman" w:eastAsia="Times New Roman" w:hAnsi="Times New Roman" w:cs="Times New Roman"/>
          <w:sz w:val="28"/>
          <w:szCs w:val="28"/>
        </w:rPr>
        <w:t xml:space="preserve"> származó tanulmány, melyből vett </w:t>
      </w:r>
      <w:r w:rsidR="00635E9D">
        <w:rPr>
          <w:rFonts w:ascii="Times New Roman" w:eastAsia="Times New Roman" w:hAnsi="Times New Roman" w:cs="Times New Roman"/>
          <w:sz w:val="28"/>
          <w:szCs w:val="28"/>
        </w:rPr>
        <w:t xml:space="preserve">idézetekkel szeretném </w:t>
      </w:r>
      <w:r w:rsidR="004939DC">
        <w:rPr>
          <w:rFonts w:ascii="Times New Roman" w:eastAsia="Times New Roman" w:hAnsi="Times New Roman" w:cs="Times New Roman"/>
          <w:sz w:val="28"/>
          <w:szCs w:val="28"/>
        </w:rPr>
        <w:t>az első problémámat tisztázni.</w:t>
      </w:r>
    </w:p>
    <w:p w:rsidR="004939DC" w:rsidRDefault="004939DC" w:rsidP="004939D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791255">
        <w:rPr>
          <w:rFonts w:ascii="Times New Roman" w:eastAsia="Times New Roman" w:hAnsi="Times New Roman" w:cs="Times New Roman"/>
          <w:b/>
          <w:sz w:val="24"/>
          <w:szCs w:val="24"/>
        </w:rPr>
        <w:t>Az i. e. V. században alkotott „Tizenkét Táblás Tőrvény"</w:t>
      </w:r>
      <w:proofErr w:type="spellStart"/>
      <w:r w:rsidRPr="00791255">
        <w:rPr>
          <w:rFonts w:ascii="Times New Roman" w:eastAsia="Times New Roman" w:hAnsi="Times New Roman" w:cs="Times New Roman"/>
          <w:b/>
          <w:sz w:val="24"/>
          <w:szCs w:val="24"/>
        </w:rPr>
        <w:t>-nek</w:t>
      </w:r>
      <w:proofErr w:type="spellEnd"/>
      <w:r w:rsidRPr="00791255">
        <w:rPr>
          <w:rFonts w:ascii="Times New Roman" w:eastAsia="Times New Roman" w:hAnsi="Times New Roman" w:cs="Times New Roman"/>
          <w:b/>
          <w:sz w:val="24"/>
          <w:szCs w:val="24"/>
        </w:rPr>
        <w:t xml:space="preserve">, a rómaiak első írásos törvénygyűjteményének egyik jogszabálya az utakkal foglalkozik. Eszerint az útnak nyolc láb, a kanyarban tizenhat láb szélességűnek kell lennie. (A római mértékek szerint 1 láb 24 centiméterrel egyenlő, tehát az út szélessége mintegy 192 centiméter volt.)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</w:p>
    <w:p w:rsidR="004939DC" w:rsidRDefault="004939DC" w:rsidP="004939D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791255">
        <w:rPr>
          <w:rFonts w:ascii="Times New Roman" w:eastAsia="Times New Roman" w:hAnsi="Times New Roman" w:cs="Times New Roman"/>
          <w:b/>
          <w:sz w:val="24"/>
          <w:szCs w:val="24"/>
        </w:rPr>
        <w:t>Augustus átlagosan húsz—negyven lábban állapította meg a műutak szélességét. A modern kutatás szerint a római birodalomban az utak szélessége nem volt egyforma, míg Itáliában többnyire négy—hét méter között, a</w:t>
      </w:r>
      <w:r w:rsidR="00635E9D">
        <w:rPr>
          <w:rFonts w:ascii="Times New Roman" w:eastAsia="Times New Roman" w:hAnsi="Times New Roman" w:cs="Times New Roman"/>
          <w:b/>
          <w:sz w:val="24"/>
          <w:szCs w:val="24"/>
        </w:rPr>
        <w:t>ddig Galliában öt—hat méter, Ará</w:t>
      </w:r>
      <w:r w:rsidRPr="00791255">
        <w:rPr>
          <w:rFonts w:ascii="Times New Roman" w:eastAsia="Times New Roman" w:hAnsi="Times New Roman" w:cs="Times New Roman"/>
          <w:b/>
          <w:sz w:val="24"/>
          <w:szCs w:val="24"/>
        </w:rPr>
        <w:t xml:space="preserve">biában öt és fél—hat méter, Pannoniában öt és fél—tíz és fél méter között </w:t>
      </w:r>
      <w:r w:rsidR="00E45DE4">
        <w:rPr>
          <w:rFonts w:ascii="Times New Roman" w:eastAsia="Times New Roman" w:hAnsi="Times New Roman" w:cs="Times New Roman"/>
          <w:b/>
          <w:sz w:val="24"/>
          <w:szCs w:val="24"/>
        </w:rPr>
        <w:t>váltakozott az utak szélessége.</w:t>
      </w:r>
      <w:r w:rsidR="00635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1255">
        <w:rPr>
          <w:rFonts w:ascii="Times New Roman" w:eastAsia="Times New Roman" w:hAnsi="Times New Roman" w:cs="Times New Roman"/>
          <w:b/>
          <w:sz w:val="24"/>
          <w:szCs w:val="24"/>
        </w:rPr>
        <w:t>Sok évtizednek, évszázadnak kellett azonban eltelnie, amíg az ösvényeknek beillő utakat a jól megtervezett, kőlapokkal borított műutak felváltották, és a rómaiak létrehozták azt a nagyszerű úthálózatot, amely napjainkig hirdeti az építtetők és a mérnökök alkotó képzeletének erejét, valamint az utakat megépítő munkások szakértelmét, szorgalmát!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45DE4" w:rsidRDefault="00E45DE4" w:rsidP="004939D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Az útvonalat előbb kijelölték, majd az építéshez szükséges szélességben és mélységben kiásták a műút helyét. Alapját úgy készítették el, hogy a mélyedésbe legalább harminc centiméter vastagságban, öklömnyi nagyságú kődarabokat raktak és azt jól ledöngölték. Ez volt a műút alapja (</w:t>
      </w:r>
      <w:proofErr w:type="spellStart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statumen</w:t>
      </w:r>
      <w:proofErr w:type="spellEnd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Reá ugyanilyen vastagságban mésszel kevert kőtörmeléket szórtak, s miután ezt is alaposan ledöngölték, egyenletes, tömör alapot kaptak. Ezt a réteget nevezték </w:t>
      </w:r>
      <w:proofErr w:type="spellStart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rudusnak</w:t>
      </w:r>
      <w:proofErr w:type="spellEnd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 xml:space="preserve">. Erre durva szemcséjű kavicsot, murvát, kőzúzalékot borítottak, amelyet akár úthengerrel, akár nyeles bunkókkal addig döngöltek, amíg teljesen szilárddá nem vált. </w:t>
      </w:r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br/>
        <w:t>Ezt a réteget — amelyet az úttest kemény magjának (</w:t>
      </w:r>
      <w:proofErr w:type="spellStart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nucleus</w:t>
      </w:r>
      <w:proofErr w:type="spellEnd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 xml:space="preserve">) neveztek — úgy készítették el, hogy jobbra és balra enyhén lejtsen, tehát az esővíz az út melletti árkokba, csatornavájatokba </w:t>
      </w:r>
      <w:proofErr w:type="spellStart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folyhassék</w:t>
      </w:r>
      <w:proofErr w:type="spellEnd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45DE4" w:rsidRDefault="00E45DE4" w:rsidP="00635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AC1458">
        <w:rPr>
          <w:rFonts w:ascii="Times New Roman" w:eastAsia="Times New Roman" w:hAnsi="Times New Roman" w:cs="Times New Roman"/>
          <w:b/>
          <w:bCs/>
          <w:sz w:val="24"/>
          <w:szCs w:val="24"/>
        </w:rPr>
        <w:t>Hogyan épültek?</w:t>
      </w:r>
      <w:r w:rsidR="00635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A rómaiak közútjaik egyes szakaszait a terepviszonyoktól függetlenül lehetőleg minél egyenesebb vonalban igyekeztek vezetni a következő célállomásig. Ez magától értetődően tetemes külön munkát okozott: dombokat kellett elegyengetni, mélyen fekvő, nem egyszer mocsaras területeket feltölteni, hidakat építeni, alagutat fúrni stb. Maguk az utak több rétegből álltak. Az utak ágyát legalább 1 m mélyre ásták meg, ám ha a talajviszonyok úgy kívánták, e feltöltés meghaladta a 3 métert is. Az út alapját (</w:t>
      </w:r>
      <w:proofErr w:type="spellStart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pavimentum</w:t>
      </w:r>
      <w:proofErr w:type="spellEnd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) homok és mész keveréke alkotta; erre került egy agyaggal vagy „cementtel” (</w:t>
      </w:r>
      <w:proofErr w:type="spellStart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caementum</w:t>
      </w:r>
      <w:proofErr w:type="spellEnd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 xml:space="preserve"> = kőzúzalékkal kevert mészhabarcs) megkötött darabos kőréteg (</w:t>
      </w:r>
      <w:proofErr w:type="spellStart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statumen</w:t>
      </w:r>
      <w:proofErr w:type="spellEnd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 xml:space="preserve">); </w:t>
      </w:r>
      <w:proofErr w:type="gramStart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efölött</w:t>
      </w:r>
      <w:proofErr w:type="gramEnd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 xml:space="preserve"> helyezkedett el a </w:t>
      </w:r>
      <w:proofErr w:type="spellStart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rudus</w:t>
      </w:r>
      <w:proofErr w:type="spellEnd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 xml:space="preserve">, egy összesajtolt kavics- és mészréteg; ezután következett a legerősebb réteg, az ún. </w:t>
      </w:r>
      <w:proofErr w:type="spellStart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nucleus</w:t>
      </w:r>
      <w:proofErr w:type="spellEnd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 xml:space="preserve">, amely föld, homok, tégla és mész </w:t>
      </w:r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összesajtolt keverékéből állt; az egészet legfelül nagyméretű, egymás mellé illesztett kőlapokkal borították be, amelyek hézagait ledöngölt kavics törmelékkel, murvával egyengették el: ez volt az út felszíne, háta (</w:t>
      </w:r>
      <w:proofErr w:type="spellStart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sutnmum</w:t>
      </w:r>
      <w:proofErr w:type="spellEnd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dorsum</w:t>
      </w:r>
      <w:proofErr w:type="spellEnd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Az így megépített út neve </w:t>
      </w:r>
      <w:proofErr w:type="spellStart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via</w:t>
      </w:r>
      <w:proofErr w:type="spellEnd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strata</w:t>
      </w:r>
      <w:proofErr w:type="spellEnd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 xml:space="preserve"> (szó szerint letakart, beborított, burkolt út) volt; ebből származik az olasz </w:t>
      </w:r>
      <w:proofErr w:type="spellStart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strada</w:t>
      </w:r>
      <w:proofErr w:type="spellEnd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 xml:space="preserve">, a német </w:t>
      </w:r>
      <w:proofErr w:type="spellStart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Strasse</w:t>
      </w:r>
      <w:proofErr w:type="spellEnd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 xml:space="preserve">, az angol </w:t>
      </w:r>
      <w:proofErr w:type="spellStart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>street</w:t>
      </w:r>
      <w:proofErr w:type="spellEnd"/>
      <w:r w:rsidRPr="001C2BC5">
        <w:rPr>
          <w:rFonts w:ascii="Times New Roman" w:eastAsia="Times New Roman" w:hAnsi="Times New Roman" w:cs="Times New Roman"/>
          <w:b/>
          <w:sz w:val="24"/>
          <w:szCs w:val="24"/>
        </w:rPr>
        <w:t xml:space="preserve"> és a mi sztráda szavunk is. Az úttest különben enyhén domború volt, hogy az esővíz lefolyhasson róla a kétoldalt húzódó, gondosan karbantartott vízlevezető árkokba. </w:t>
      </w:r>
      <w:r w:rsidRPr="00E45DE4">
        <w:rPr>
          <w:rFonts w:ascii="Times New Roman" w:eastAsia="Times New Roman" w:hAnsi="Times New Roman" w:cs="Times New Roman"/>
          <w:b/>
          <w:i/>
          <w:sz w:val="24"/>
          <w:szCs w:val="24"/>
        </w:rPr>
        <w:t>Az utak szélessége általában 4–7 méter között ingadozott, de mindig legalább olyan széles volt, hogy két ellentétes irányban haladó kocsi elférhessen egymás mellett.”</w:t>
      </w:r>
    </w:p>
    <w:p w:rsidR="00E45DE4" w:rsidRDefault="00E45DE4" w:rsidP="00E45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DE4" w:rsidRDefault="00E45DE4" w:rsidP="0063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DE4">
        <w:rPr>
          <w:rFonts w:ascii="Times New Roman" w:eastAsia="Times New Roman" w:hAnsi="Times New Roman" w:cs="Times New Roman"/>
          <w:sz w:val="28"/>
          <w:szCs w:val="28"/>
        </w:rPr>
        <w:t>A témánk szempontjából, az utolsónak vett idézet, legutolsó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mondata a lényeges, ezt dőltbetűvel adtam közre.</w:t>
      </w:r>
    </w:p>
    <w:p w:rsidR="00E45DE4" w:rsidRDefault="00E45DE4" w:rsidP="00E45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DE4" w:rsidRDefault="00E45DE4" w:rsidP="0063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másik problémám az, milyen széles lehetett a római kori ló? Vajon, akkora, mint manapság</w:t>
      </w:r>
      <w:r w:rsidR="00635E9D">
        <w:rPr>
          <w:rFonts w:ascii="Times New Roman" w:eastAsia="Times New Roman" w:hAnsi="Times New Roman" w:cs="Times New Roman"/>
          <w:sz w:val="28"/>
          <w:szCs w:val="28"/>
        </w:rPr>
        <w:t>? Erre választ még a fellelhető</w:t>
      </w:r>
      <w:r>
        <w:rPr>
          <w:rFonts w:ascii="Times New Roman" w:eastAsia="Times New Roman" w:hAnsi="Times New Roman" w:cs="Times New Roman"/>
          <w:sz w:val="28"/>
          <w:szCs w:val="28"/>
        </w:rPr>
        <w:t>, rendelkezésemre álló szakirodalomban sem kaptam választ! A cikk szerzőjének módszerét követve, próbáljuk logikusan megoldani ezt a dolgot. Azt már „tudjuk”, a szekerek tengely</w:t>
      </w:r>
      <w:r w:rsidR="00D13C3D">
        <w:rPr>
          <w:rFonts w:ascii="Times New Roman" w:eastAsia="Times New Roman" w:hAnsi="Times New Roman" w:cs="Times New Roman"/>
          <w:sz w:val="28"/>
          <w:szCs w:val="28"/>
        </w:rPr>
        <w:t>távja 143,5 centiméter. Két ló egymás melletti kényelmes elhelyezkedését szem előtt tartva, egy ló, mondjuk „elfoglal 70 centimétert, kettő már 1 méter negyvenet, és így közel „kerülhetünk” a megoldáshoz. De mi van, ha négy lovat fogtak egymás mellé, amire korabeli ábrázolást is találhatunk?</w:t>
      </w:r>
    </w:p>
    <w:p w:rsidR="00D13C3D" w:rsidRDefault="00D13C3D" w:rsidP="00E45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3AB" w:rsidRDefault="00D13C3D" w:rsidP="00635E9D">
      <w:pPr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 cikkben olvasható történetet viszont olvashattam a </w:t>
      </w:r>
      <w:r w:rsidRPr="00D13C3D">
        <w:rPr>
          <w:rFonts w:ascii="Times" w:hAnsi="Times" w:cs="Times"/>
          <w:b/>
          <w:bCs/>
          <w:sz w:val="28"/>
          <w:szCs w:val="28"/>
        </w:rPr>
        <w:t>Budapesti Gazdasági Főiskola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 w:rsidRPr="00D13C3D">
        <w:rPr>
          <w:rFonts w:ascii="Times" w:hAnsi="Times" w:cs="Times"/>
          <w:b/>
          <w:bCs/>
          <w:sz w:val="28"/>
          <w:szCs w:val="28"/>
        </w:rPr>
        <w:t>Külkereskedelmi Főiskolai Kar</w:t>
      </w:r>
      <w:r>
        <w:rPr>
          <w:rFonts w:ascii="Times" w:hAnsi="Times" w:cs="Times"/>
          <w:b/>
          <w:bCs/>
          <w:sz w:val="28"/>
          <w:szCs w:val="28"/>
        </w:rPr>
        <w:t xml:space="preserve"> honlapján </w:t>
      </w:r>
      <w:hyperlink r:id="rId5" w:history="1">
        <w:r>
          <w:rPr>
            <w:rStyle w:val="Hiperhivatkozs"/>
            <w:rFonts w:ascii="Arial" w:hAnsi="Arial" w:cs="Arial"/>
            <w:color w:val="0000CC"/>
            <w:sz w:val="20"/>
            <w:szCs w:val="20"/>
          </w:rPr>
          <w:t>http://elib.kkf.hu/edip/D_14418.pdf</w:t>
        </w:r>
      </w:hyperlink>
      <w:r>
        <w:t xml:space="preserve"> , </w:t>
      </w:r>
      <w:proofErr w:type="gramStart"/>
      <w:r w:rsidRPr="00D13C3D">
        <w:rPr>
          <w:rFonts w:ascii="Times" w:hAnsi="Times" w:cs="Times"/>
          <w:b/>
          <w:bCs/>
          <w:sz w:val="28"/>
          <w:szCs w:val="28"/>
        </w:rPr>
        <w:t>A</w:t>
      </w:r>
      <w:proofErr w:type="gramEnd"/>
      <w:r w:rsidRPr="00D13C3D">
        <w:rPr>
          <w:rFonts w:ascii="Times" w:hAnsi="Times" w:cs="Times"/>
          <w:b/>
          <w:bCs/>
          <w:sz w:val="28"/>
          <w:szCs w:val="28"/>
        </w:rPr>
        <w:t xml:space="preserve"> MÁV </w:t>
      </w:r>
      <w:proofErr w:type="spellStart"/>
      <w:r w:rsidRPr="00D13C3D">
        <w:rPr>
          <w:rFonts w:ascii="Times" w:hAnsi="Times" w:cs="Times"/>
          <w:b/>
          <w:bCs/>
          <w:sz w:val="28"/>
          <w:szCs w:val="28"/>
        </w:rPr>
        <w:t>Zrt</w:t>
      </w:r>
      <w:proofErr w:type="spellEnd"/>
      <w:r w:rsidRPr="00D13C3D">
        <w:rPr>
          <w:rFonts w:ascii="Times" w:hAnsi="Times" w:cs="Times"/>
          <w:b/>
          <w:bCs/>
          <w:sz w:val="28"/>
          <w:szCs w:val="28"/>
        </w:rPr>
        <w:t>. image-építése a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 w:rsidRPr="00D13C3D">
        <w:rPr>
          <w:rFonts w:ascii="Times" w:hAnsi="Times" w:cs="Times"/>
          <w:b/>
          <w:bCs/>
          <w:sz w:val="28"/>
          <w:szCs w:val="28"/>
        </w:rPr>
        <w:t>Kommunikációs Igazgatóság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 w:rsidRPr="00D13C3D">
        <w:rPr>
          <w:rFonts w:ascii="Times" w:hAnsi="Times" w:cs="Times"/>
          <w:b/>
          <w:bCs/>
          <w:sz w:val="28"/>
          <w:szCs w:val="28"/>
        </w:rPr>
        <w:t>szervezésében</w:t>
      </w:r>
      <w:r w:rsidR="00CE23AB">
        <w:rPr>
          <w:rFonts w:ascii="Times" w:hAnsi="Times" w:cs="Times"/>
          <w:b/>
          <w:bCs/>
          <w:sz w:val="28"/>
          <w:szCs w:val="28"/>
        </w:rPr>
        <w:t xml:space="preserve"> </w:t>
      </w:r>
      <w:r w:rsidR="00CE23AB" w:rsidRPr="00CE23AB">
        <w:rPr>
          <w:rFonts w:ascii="Times" w:hAnsi="Times" w:cs="Times"/>
          <w:bCs/>
          <w:sz w:val="28"/>
          <w:szCs w:val="28"/>
        </w:rPr>
        <w:t>c. szakdolgozatban, melyet</w:t>
      </w:r>
      <w:r w:rsidR="00CE23AB">
        <w:rPr>
          <w:rFonts w:ascii="Times" w:hAnsi="Times" w:cs="Times"/>
          <w:bCs/>
          <w:sz w:val="28"/>
          <w:szCs w:val="28"/>
        </w:rPr>
        <w:t xml:space="preserve"> Udvardi Tamás, a</w:t>
      </w:r>
      <w:r w:rsidR="00CE23AB" w:rsidRPr="00CE23AB">
        <w:rPr>
          <w:rFonts w:ascii="Times" w:hAnsi="Times" w:cs="Times"/>
        </w:rPr>
        <w:t xml:space="preserve"> </w:t>
      </w:r>
      <w:r w:rsidR="00CE23AB" w:rsidRPr="00CE23AB">
        <w:rPr>
          <w:rFonts w:ascii="Times" w:hAnsi="Times" w:cs="Times"/>
          <w:sz w:val="28"/>
          <w:szCs w:val="28"/>
        </w:rPr>
        <w:t xml:space="preserve">Nemzetközi Kommunikáció szak </w:t>
      </w:r>
      <w:r w:rsidR="00CE23AB">
        <w:rPr>
          <w:rFonts w:ascii="Times" w:hAnsi="Times" w:cs="Times"/>
          <w:sz w:val="28"/>
          <w:szCs w:val="28"/>
        </w:rPr>
        <w:t>hallgatója készített. Íme:</w:t>
      </w:r>
    </w:p>
    <w:p w:rsidR="00CE23AB" w:rsidRDefault="00CE23AB" w:rsidP="00CE23AB">
      <w:pPr>
        <w:rPr>
          <w:rFonts w:ascii="Times" w:hAnsi="Times" w:cs="Times"/>
          <w:sz w:val="28"/>
          <w:szCs w:val="28"/>
        </w:rPr>
      </w:pPr>
    </w:p>
    <w:p w:rsidR="00CE23AB" w:rsidRPr="00EF519B" w:rsidRDefault="00CE23AB" w:rsidP="00CE23AB">
      <w:pPr>
        <w:rPr>
          <w:rFonts w:ascii="Times" w:hAnsi="Times" w:cs="Times"/>
          <w:b/>
        </w:rPr>
      </w:pPr>
      <w:r>
        <w:rPr>
          <w:rFonts w:ascii="Times" w:hAnsi="Times" w:cs="Times"/>
          <w:sz w:val="28"/>
          <w:szCs w:val="28"/>
        </w:rPr>
        <w:t>„</w:t>
      </w:r>
      <w:r w:rsidRPr="00EF519B">
        <w:rPr>
          <w:rFonts w:ascii="Times" w:hAnsi="Times" w:cs="Times"/>
          <w:b/>
        </w:rPr>
        <w:t>A</w:t>
      </w:r>
      <w:r w:rsidR="00635E9D">
        <w:rPr>
          <w:rFonts w:ascii="Times" w:hAnsi="Times" w:cs="Times"/>
          <w:b/>
        </w:rPr>
        <w:t xml:space="preserve"> </w:t>
      </w:r>
      <w:r w:rsidRPr="00EF519B">
        <w:rPr>
          <w:rFonts w:ascii="Times" w:hAnsi="Times" w:cs="Times"/>
          <w:b/>
        </w:rPr>
        <w:t>normál nyomtávot Angliában 4 láb 8, 5 hüvelykben határozták meg, ami 1435</w:t>
      </w:r>
    </w:p>
    <w:p w:rsidR="00CE23AB" w:rsidRPr="00EF519B" w:rsidRDefault="00CE23AB" w:rsidP="00CE23AB">
      <w:pPr>
        <w:rPr>
          <w:rFonts w:ascii="Times" w:hAnsi="Times" w:cs="Times"/>
          <w:b/>
        </w:rPr>
      </w:pPr>
      <w:proofErr w:type="gramStart"/>
      <w:r w:rsidRPr="00EF519B">
        <w:rPr>
          <w:rFonts w:ascii="Times" w:hAnsi="Times" w:cs="Times"/>
          <w:b/>
        </w:rPr>
        <w:t>milliméterrel</w:t>
      </w:r>
      <w:proofErr w:type="gramEnd"/>
      <w:r w:rsidRPr="00EF519B">
        <w:rPr>
          <w:rFonts w:ascii="Times" w:hAnsi="Times" w:cs="Times"/>
          <w:b/>
        </w:rPr>
        <w:t xml:space="preserve"> egyenlő. Ennek oka nagyon egyszerű: az első vonatokat Angliában azon</w:t>
      </w:r>
    </w:p>
    <w:p w:rsidR="00CE23AB" w:rsidRPr="00EF519B" w:rsidRDefault="00CE23AB" w:rsidP="00CE23AB">
      <w:pPr>
        <w:rPr>
          <w:rFonts w:ascii="Times" w:hAnsi="Times" w:cs="Times"/>
          <w:b/>
        </w:rPr>
      </w:pPr>
      <w:proofErr w:type="gramStart"/>
      <w:r w:rsidRPr="00EF519B">
        <w:rPr>
          <w:rFonts w:ascii="Times" w:hAnsi="Times" w:cs="Times"/>
          <w:b/>
        </w:rPr>
        <w:t>tervek</w:t>
      </w:r>
      <w:proofErr w:type="gramEnd"/>
      <w:r w:rsidRPr="00EF519B">
        <w:rPr>
          <w:rFonts w:ascii="Times" w:hAnsi="Times" w:cs="Times"/>
          <w:b/>
        </w:rPr>
        <w:t xml:space="preserve"> és sablonok szerint készítették, amelyeket a hintók és kocsik gyártására is</w:t>
      </w:r>
    </w:p>
    <w:p w:rsidR="00CE23AB" w:rsidRPr="00EF519B" w:rsidRDefault="00CE23AB" w:rsidP="00CE23AB">
      <w:pPr>
        <w:rPr>
          <w:rFonts w:ascii="Times" w:hAnsi="Times" w:cs="Times"/>
          <w:b/>
        </w:rPr>
      </w:pPr>
      <w:proofErr w:type="gramStart"/>
      <w:r w:rsidRPr="00EF519B">
        <w:rPr>
          <w:rFonts w:ascii="Times" w:hAnsi="Times" w:cs="Times"/>
          <w:b/>
        </w:rPr>
        <w:t>használtak</w:t>
      </w:r>
      <w:proofErr w:type="gramEnd"/>
      <w:r w:rsidRPr="00EF519B">
        <w:rPr>
          <w:rFonts w:ascii="Times" w:hAnsi="Times" w:cs="Times"/>
          <w:b/>
        </w:rPr>
        <w:t xml:space="preserve">. És miért készítették a fogatokat ilyen szélességűre? Mert máskülönben </w:t>
      </w:r>
      <w:proofErr w:type="gramStart"/>
      <w:r w:rsidRPr="00EF519B">
        <w:rPr>
          <w:rFonts w:ascii="Times" w:hAnsi="Times" w:cs="Times"/>
          <w:b/>
        </w:rPr>
        <w:t>a</w:t>
      </w:r>
      <w:proofErr w:type="gramEnd"/>
    </w:p>
    <w:p w:rsidR="00CE23AB" w:rsidRPr="00EF519B" w:rsidRDefault="00CE23AB" w:rsidP="00CE23AB">
      <w:pPr>
        <w:rPr>
          <w:rFonts w:ascii="Times" w:hAnsi="Times" w:cs="Times"/>
          <w:b/>
        </w:rPr>
      </w:pPr>
      <w:proofErr w:type="gramStart"/>
      <w:r w:rsidRPr="00EF519B">
        <w:rPr>
          <w:rFonts w:ascii="Times" w:hAnsi="Times" w:cs="Times"/>
          <w:b/>
        </w:rPr>
        <w:t>szekerek</w:t>
      </w:r>
      <w:proofErr w:type="gramEnd"/>
      <w:r w:rsidRPr="00EF519B">
        <w:rPr>
          <w:rFonts w:ascii="Times" w:hAnsi="Times" w:cs="Times"/>
          <w:b/>
        </w:rPr>
        <w:t>, hintók és kocsik nagyon gyorsan tönkrementek volna a rossz angliai</w:t>
      </w:r>
    </w:p>
    <w:p w:rsidR="00CE23AB" w:rsidRPr="00EF519B" w:rsidRDefault="00CE23AB" w:rsidP="00CE23AB">
      <w:pPr>
        <w:rPr>
          <w:rFonts w:ascii="Times" w:hAnsi="Times" w:cs="Times"/>
          <w:b/>
        </w:rPr>
      </w:pPr>
      <w:r w:rsidRPr="00EF519B">
        <w:rPr>
          <w:rFonts w:ascii="Times" w:hAnsi="Times" w:cs="Times"/>
          <w:b/>
        </w:rPr>
        <w:t xml:space="preserve">kőutakon, melyeket ekkorra már pont ilyen szélességű vájatok „ékesítettek”. Ezeket </w:t>
      </w:r>
      <w:proofErr w:type="gramStart"/>
      <w:r w:rsidRPr="00EF519B">
        <w:rPr>
          <w:rFonts w:ascii="Times" w:hAnsi="Times" w:cs="Times"/>
          <w:b/>
        </w:rPr>
        <w:t>a</w:t>
      </w:r>
      <w:proofErr w:type="gramEnd"/>
    </w:p>
    <w:p w:rsidR="00CE23AB" w:rsidRPr="00EF519B" w:rsidRDefault="00CE23AB" w:rsidP="00CE23AB">
      <w:pPr>
        <w:rPr>
          <w:rFonts w:ascii="Times" w:hAnsi="Times" w:cs="Times"/>
          <w:b/>
        </w:rPr>
      </w:pPr>
      <w:proofErr w:type="gramStart"/>
      <w:r w:rsidRPr="00EF519B">
        <w:rPr>
          <w:rFonts w:ascii="Times" w:hAnsi="Times" w:cs="Times"/>
          <w:b/>
        </w:rPr>
        <w:t>kőutakba</w:t>
      </w:r>
      <w:proofErr w:type="gramEnd"/>
      <w:r w:rsidRPr="00EF519B">
        <w:rPr>
          <w:rFonts w:ascii="Times" w:hAnsi="Times" w:cs="Times"/>
          <w:b/>
        </w:rPr>
        <w:t xml:space="preserve"> vájt vájatokat pedig még az első római kocsik és harci szekerek fúrták,</w:t>
      </w:r>
    </w:p>
    <w:p w:rsidR="00CE23AB" w:rsidRPr="00EF519B" w:rsidRDefault="00CE23AB" w:rsidP="00CE23AB">
      <w:pPr>
        <w:rPr>
          <w:rFonts w:ascii="Times" w:hAnsi="Times" w:cs="Times"/>
          <w:b/>
        </w:rPr>
      </w:pPr>
      <w:proofErr w:type="gramStart"/>
      <w:r w:rsidRPr="00EF519B">
        <w:rPr>
          <w:rFonts w:ascii="Times" w:hAnsi="Times" w:cs="Times"/>
          <w:b/>
        </w:rPr>
        <w:t>ugyanis</w:t>
      </w:r>
      <w:proofErr w:type="gramEnd"/>
      <w:r w:rsidRPr="00EF519B">
        <w:rPr>
          <w:rFonts w:ascii="Times" w:hAnsi="Times" w:cs="Times"/>
          <w:b/>
        </w:rPr>
        <w:t xml:space="preserve"> az első angliai kőutakat is az ókori rómaiak építették. Már ők is- több mint</w:t>
      </w:r>
    </w:p>
    <w:p w:rsidR="00CE23AB" w:rsidRPr="00EF519B" w:rsidRDefault="00CE23AB" w:rsidP="00CE23AB">
      <w:pPr>
        <w:rPr>
          <w:rFonts w:ascii="Times" w:hAnsi="Times" w:cs="Times"/>
          <w:b/>
        </w:rPr>
      </w:pPr>
      <w:r w:rsidRPr="00EF519B">
        <w:rPr>
          <w:rFonts w:ascii="Times" w:hAnsi="Times" w:cs="Times"/>
          <w:b/>
        </w:rPr>
        <w:t>2000 évvel ezelőtt- szabványok szerint építették az utakat és a harci szekereket, ezért</w:t>
      </w:r>
    </w:p>
    <w:p w:rsidR="00CE23AB" w:rsidRPr="00EF519B" w:rsidRDefault="00CE23AB" w:rsidP="00CE23AB">
      <w:pPr>
        <w:rPr>
          <w:rFonts w:ascii="Times" w:hAnsi="Times" w:cs="Times"/>
          <w:b/>
        </w:rPr>
      </w:pPr>
      <w:proofErr w:type="gramStart"/>
      <w:r w:rsidRPr="00EF519B">
        <w:rPr>
          <w:rFonts w:ascii="Times" w:hAnsi="Times" w:cs="Times"/>
          <w:b/>
        </w:rPr>
        <w:lastRenderedPageBreak/>
        <w:t>aztán</w:t>
      </w:r>
      <w:proofErr w:type="gramEnd"/>
      <w:r w:rsidRPr="00EF519B">
        <w:rPr>
          <w:rFonts w:ascii="Times" w:hAnsi="Times" w:cs="Times"/>
          <w:b/>
        </w:rPr>
        <w:t xml:space="preserve"> mind ugyanakkora lett, ami a vájatok távolságának egyformaságát is maga után</w:t>
      </w:r>
    </w:p>
    <w:p w:rsidR="00CE23AB" w:rsidRPr="00EF519B" w:rsidRDefault="00CE23AB" w:rsidP="00CE23AB">
      <w:pPr>
        <w:rPr>
          <w:rFonts w:ascii="Times" w:hAnsi="Times" w:cs="Times"/>
          <w:b/>
        </w:rPr>
      </w:pPr>
      <w:proofErr w:type="gramStart"/>
      <w:r w:rsidRPr="00EF519B">
        <w:rPr>
          <w:rFonts w:ascii="Times" w:hAnsi="Times" w:cs="Times"/>
          <w:b/>
        </w:rPr>
        <w:t>vonta</w:t>
      </w:r>
      <w:proofErr w:type="gramEnd"/>
      <w:r w:rsidRPr="00EF519B">
        <w:rPr>
          <w:rFonts w:ascii="Times" w:hAnsi="Times" w:cs="Times"/>
          <w:b/>
        </w:rPr>
        <w:t>. A vájatok aztán évszázadokon keresztül kényszerítették az utókor járműtervezőit</w:t>
      </w:r>
    </w:p>
    <w:p w:rsidR="00CE23AB" w:rsidRPr="00EF519B" w:rsidRDefault="00CE23AB" w:rsidP="00CE23AB">
      <w:pPr>
        <w:rPr>
          <w:rFonts w:ascii="Times" w:hAnsi="Times" w:cs="Times"/>
          <w:b/>
        </w:rPr>
      </w:pPr>
      <w:proofErr w:type="gramStart"/>
      <w:r w:rsidRPr="00EF519B">
        <w:rPr>
          <w:rFonts w:ascii="Times" w:hAnsi="Times" w:cs="Times"/>
          <w:b/>
        </w:rPr>
        <w:t>az</w:t>
      </w:r>
      <w:proofErr w:type="gramEnd"/>
      <w:r w:rsidRPr="00EF519B">
        <w:rPr>
          <w:rFonts w:ascii="Times" w:hAnsi="Times" w:cs="Times"/>
          <w:b/>
        </w:rPr>
        <w:t xml:space="preserve"> ősi szabvány, így a réges-régen kitalált nyomtávolság betartására. De ezek után még</w:t>
      </w:r>
    </w:p>
    <w:p w:rsidR="00CE23AB" w:rsidRPr="00EF519B" w:rsidRDefault="00CE23AB" w:rsidP="00CE23AB">
      <w:pPr>
        <w:rPr>
          <w:rFonts w:ascii="Times" w:hAnsi="Times" w:cs="Times"/>
          <w:b/>
        </w:rPr>
      </w:pPr>
      <w:proofErr w:type="gramStart"/>
      <w:r w:rsidRPr="00EF519B">
        <w:rPr>
          <w:rFonts w:ascii="Times" w:hAnsi="Times" w:cs="Times"/>
          <w:b/>
        </w:rPr>
        <w:t>mindig</w:t>
      </w:r>
      <w:proofErr w:type="gramEnd"/>
      <w:r w:rsidRPr="00EF519B">
        <w:rPr>
          <w:rFonts w:ascii="Times" w:hAnsi="Times" w:cs="Times"/>
          <w:b/>
        </w:rPr>
        <w:t xml:space="preserve"> felmerül a kérdés, hogy miért is lett 1435 milliméteres a nyomtávolság. A válasz </w:t>
      </w:r>
    </w:p>
    <w:p w:rsidR="00CE23AB" w:rsidRPr="00EF519B" w:rsidRDefault="00CE23AB" w:rsidP="00CE23AB">
      <w:pPr>
        <w:rPr>
          <w:rFonts w:ascii="Times" w:hAnsi="Times" w:cs="Times"/>
          <w:b/>
        </w:rPr>
      </w:pPr>
      <w:proofErr w:type="gramStart"/>
      <w:r w:rsidRPr="00EF519B">
        <w:rPr>
          <w:rFonts w:ascii="Times" w:hAnsi="Times" w:cs="Times"/>
          <w:b/>
        </w:rPr>
        <w:t>igen</w:t>
      </w:r>
      <w:proofErr w:type="gramEnd"/>
      <w:r w:rsidRPr="00EF519B">
        <w:rPr>
          <w:rFonts w:ascii="Times" w:hAnsi="Times" w:cs="Times"/>
          <w:b/>
        </w:rPr>
        <w:t xml:space="preserve"> egyszerű és nagyon ésszerű, azt a római lovak fara „körül” kell keresni: a római</w:t>
      </w:r>
    </w:p>
    <w:p w:rsidR="00CE23AB" w:rsidRPr="00EF519B" w:rsidRDefault="00CE23AB" w:rsidP="00CE23AB">
      <w:pPr>
        <w:rPr>
          <w:rFonts w:ascii="Times" w:hAnsi="Times" w:cs="Times"/>
          <w:b/>
        </w:rPr>
      </w:pPr>
      <w:proofErr w:type="gramStart"/>
      <w:r w:rsidRPr="00EF519B">
        <w:rPr>
          <w:rFonts w:ascii="Times" w:hAnsi="Times" w:cs="Times"/>
          <w:b/>
        </w:rPr>
        <w:t>kocsik</w:t>
      </w:r>
      <w:proofErr w:type="gramEnd"/>
      <w:r w:rsidRPr="00EF519B">
        <w:rPr>
          <w:rFonts w:ascii="Times" w:hAnsi="Times" w:cs="Times"/>
          <w:b/>
        </w:rPr>
        <w:t xml:space="preserve"> nyomtávja ugyanis pont azért lett ekkora (1435 mm), hogy két ló hátsója</w:t>
      </w:r>
    </w:p>
    <w:p w:rsidR="00CE23AB" w:rsidRPr="00EF519B" w:rsidRDefault="00CE23AB" w:rsidP="00CE23AB">
      <w:pPr>
        <w:rPr>
          <w:rFonts w:ascii="Times" w:hAnsi="Times" w:cs="Times"/>
          <w:b/>
        </w:rPr>
      </w:pPr>
      <w:proofErr w:type="gramStart"/>
      <w:r w:rsidRPr="00EF519B">
        <w:rPr>
          <w:rFonts w:ascii="Times" w:hAnsi="Times" w:cs="Times"/>
          <w:b/>
        </w:rPr>
        <w:t>kényelmesen</w:t>
      </w:r>
      <w:proofErr w:type="gramEnd"/>
      <w:r w:rsidRPr="00EF519B">
        <w:rPr>
          <w:rFonts w:ascii="Times" w:hAnsi="Times" w:cs="Times"/>
          <w:b/>
        </w:rPr>
        <w:t xml:space="preserve"> elférjen egymás mellett a kocsi előtt. A mai normál vasúti nyomtávolság,</w:t>
      </w:r>
    </w:p>
    <w:p w:rsidR="00CE23AB" w:rsidRPr="00EF519B" w:rsidRDefault="00CE23AB" w:rsidP="00CE23AB">
      <w:pPr>
        <w:rPr>
          <w:rFonts w:ascii="Times" w:hAnsi="Times" w:cs="Times"/>
          <w:b/>
        </w:rPr>
      </w:pPr>
      <w:proofErr w:type="gramStart"/>
      <w:r w:rsidRPr="00EF519B">
        <w:rPr>
          <w:rFonts w:ascii="Times" w:hAnsi="Times" w:cs="Times"/>
          <w:b/>
        </w:rPr>
        <w:t>mely</w:t>
      </w:r>
      <w:proofErr w:type="gramEnd"/>
      <w:r w:rsidRPr="00EF519B">
        <w:rPr>
          <w:rFonts w:ascii="Times" w:hAnsi="Times" w:cs="Times"/>
          <w:b/>
        </w:rPr>
        <w:t xml:space="preserve"> a világ vasúthálózatainak 64%-át tesz ki, tehát a római lovak farmérete miatt lett</w:t>
      </w:r>
    </w:p>
    <w:p w:rsidR="00CE23AB" w:rsidRDefault="00CE23AB" w:rsidP="00CE23AB">
      <w:pPr>
        <w:rPr>
          <w:rFonts w:ascii="Times" w:hAnsi="Times" w:cs="Times"/>
          <w:b/>
        </w:rPr>
      </w:pPr>
      <w:proofErr w:type="gramStart"/>
      <w:r w:rsidRPr="00EF519B">
        <w:rPr>
          <w:rFonts w:ascii="Times" w:hAnsi="Times" w:cs="Times"/>
          <w:b/>
        </w:rPr>
        <w:t>ekkora</w:t>
      </w:r>
      <w:proofErr w:type="gramEnd"/>
      <w:r w:rsidRPr="00EF519B">
        <w:rPr>
          <w:rFonts w:ascii="Times" w:hAnsi="Times" w:cs="Times"/>
          <w:b/>
        </w:rPr>
        <w:t>.</w:t>
      </w:r>
      <w:r>
        <w:rPr>
          <w:rFonts w:ascii="Times" w:hAnsi="Times" w:cs="Times"/>
          <w:b/>
        </w:rPr>
        <w:t>”</w:t>
      </w:r>
    </w:p>
    <w:p w:rsidR="00CE23AB" w:rsidRDefault="00CE23AB" w:rsidP="00635E9D">
      <w:pPr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szakdolgozat elkészítéséhez felhasznált, általam elérhető, irodalom jegyzéket is átböngészve, itt sem találtam rá arra a megnyugtató hiteles forrásra, tényre, mely meggyőzhetett volna, va</w:t>
      </w:r>
      <w:r w:rsidR="00635E9D">
        <w:rPr>
          <w:rFonts w:ascii="Times" w:hAnsi="Times" w:cs="Times"/>
          <w:sz w:val="28"/>
          <w:szCs w:val="28"/>
        </w:rPr>
        <w:t>l</w:t>
      </w:r>
      <w:r>
        <w:rPr>
          <w:rFonts w:ascii="Times" w:hAnsi="Times" w:cs="Times"/>
          <w:sz w:val="28"/>
          <w:szCs w:val="28"/>
        </w:rPr>
        <w:t>óban ilyen összefüggés van a római lovak „legvastagabb” testrésze</w:t>
      </w:r>
      <w:r w:rsidR="008D04CA">
        <w:rPr>
          <w:rFonts w:ascii="Times" w:hAnsi="Times" w:cs="Times"/>
          <w:sz w:val="28"/>
          <w:szCs w:val="28"/>
        </w:rPr>
        <w:t xml:space="preserve"> és a nyomtáv között…</w:t>
      </w:r>
    </w:p>
    <w:p w:rsidR="008D04CA" w:rsidRDefault="008D04CA" w:rsidP="00635E9D">
      <w:pPr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Ugyan „nem állt módomban eddig lemérni”hordozó rakéta szélességét,</w:t>
      </w:r>
      <w:r w:rsidR="00635E9D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de az orosz rakétagyártók mércéjét is az amerikai nyomtáv határozta volna meg? Vagy az európai űrjárművek hordozó-rakétáját is a vasúti nyomtáv szabta volna meg? Felelőtlen (?) </w:t>
      </w:r>
      <w:proofErr w:type="gramStart"/>
      <w:r>
        <w:rPr>
          <w:rFonts w:ascii="Times" w:hAnsi="Times" w:cs="Times"/>
          <w:sz w:val="28"/>
          <w:szCs w:val="28"/>
        </w:rPr>
        <w:t>kérdés</w:t>
      </w:r>
      <w:proofErr w:type="gramEnd"/>
      <w:r>
        <w:rPr>
          <w:rFonts w:ascii="Times" w:hAnsi="Times" w:cs="Times"/>
          <w:sz w:val="28"/>
          <w:szCs w:val="28"/>
        </w:rPr>
        <w:t xml:space="preserve"> fogalmazódott meg bennem:A tengeren is van nyomtáv, mert a tudomásom szerint azokat vízi úton j</w:t>
      </w:r>
      <w:r w:rsidR="00635E9D">
        <w:rPr>
          <w:rFonts w:ascii="Times" w:hAnsi="Times" w:cs="Times"/>
          <w:sz w:val="28"/>
          <w:szCs w:val="28"/>
        </w:rPr>
        <w:t>uttatják a felbocsátás helyszí</w:t>
      </w:r>
      <w:r>
        <w:rPr>
          <w:rFonts w:ascii="Times" w:hAnsi="Times" w:cs="Times"/>
          <w:sz w:val="28"/>
          <w:szCs w:val="28"/>
        </w:rPr>
        <w:t>nére. Pedig, csak úgy „szemre is” igencsak hasonlítanak méretükben a rakéták.</w:t>
      </w:r>
    </w:p>
    <w:p w:rsidR="008D04CA" w:rsidRPr="00CE23AB" w:rsidRDefault="008D04CA" w:rsidP="00635E9D">
      <w:pPr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Összegezve. Né</w:t>
      </w:r>
      <w:r w:rsidR="00037CA1">
        <w:rPr>
          <w:rFonts w:ascii="Times" w:hAnsi="Times" w:cs="Times"/>
          <w:sz w:val="28"/>
          <w:szCs w:val="28"/>
        </w:rPr>
        <w:t>h</w:t>
      </w:r>
      <w:r>
        <w:rPr>
          <w:rFonts w:ascii="Times" w:hAnsi="Times" w:cs="Times"/>
          <w:sz w:val="28"/>
          <w:szCs w:val="28"/>
        </w:rPr>
        <w:t>ány írás elhagyta már a tollamat, számítógépemet, még többet volt módomban olvasni, sőt tanulni belőlük</w:t>
      </w:r>
      <w:r w:rsidR="00037CA1">
        <w:rPr>
          <w:rFonts w:ascii="Times" w:hAnsi="Times" w:cs="Times"/>
          <w:sz w:val="28"/>
          <w:szCs w:val="28"/>
        </w:rPr>
        <w:t>, de ezek közül csak azt tudtam hitelesnek elfogadni, vag</w:t>
      </w:r>
      <w:r w:rsidR="00635E9D">
        <w:rPr>
          <w:rFonts w:ascii="Times" w:hAnsi="Times" w:cs="Times"/>
          <w:sz w:val="28"/>
          <w:szCs w:val="28"/>
        </w:rPr>
        <w:t>y elfogadtatni, melyek végén, (í</w:t>
      </w:r>
      <w:r w:rsidR="00037CA1">
        <w:rPr>
          <w:rFonts w:ascii="Times" w:hAnsi="Times" w:cs="Times"/>
          <w:sz w:val="28"/>
          <w:szCs w:val="28"/>
        </w:rPr>
        <w:t>zlés szerint magában a szövegben) pontos, főként lelkiismeretes irodalomjegyzék volt található. Ezek hiányában marad a szórakoztató, lebilincselő, logikailag pontosan felépített, ám „hiteltelen” munka.</w:t>
      </w:r>
    </w:p>
    <w:p w:rsidR="007D598F" w:rsidRPr="004939DC" w:rsidRDefault="007D598F" w:rsidP="00391FA5">
      <w:pPr>
        <w:jc w:val="both"/>
        <w:rPr>
          <w:sz w:val="28"/>
          <w:szCs w:val="28"/>
        </w:rPr>
      </w:pPr>
    </w:p>
    <w:p w:rsidR="007D598F" w:rsidRDefault="007D598F" w:rsidP="00391FA5">
      <w:pPr>
        <w:jc w:val="both"/>
        <w:rPr>
          <w:sz w:val="28"/>
          <w:szCs w:val="28"/>
        </w:rPr>
      </w:pPr>
    </w:p>
    <w:sectPr w:rsidR="007D598F" w:rsidSect="0065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1FA5"/>
    <w:rsid w:val="00037CA1"/>
    <w:rsid w:val="000A415E"/>
    <w:rsid w:val="00391FA5"/>
    <w:rsid w:val="004939DC"/>
    <w:rsid w:val="00635E9D"/>
    <w:rsid w:val="006505BA"/>
    <w:rsid w:val="007D598F"/>
    <w:rsid w:val="008D04CA"/>
    <w:rsid w:val="00BE5FDB"/>
    <w:rsid w:val="00CE23AB"/>
    <w:rsid w:val="00D13C3D"/>
    <w:rsid w:val="00E4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5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5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.kkf.hu/edip/D_14418.pdf" TargetMode="External"/><Relationship Id="rId4" Type="http://schemas.openxmlformats.org/officeDocument/2006/relationships/hyperlink" Target="http://www.tankonyvtar.hu/historia-1980-01/historia-1980-01-roma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1167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Magán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Miskoff Bence</dc:creator>
  <cp:keywords/>
  <dc:description/>
  <cp:lastModifiedBy>pl2</cp:lastModifiedBy>
  <cp:revision>3</cp:revision>
  <dcterms:created xsi:type="dcterms:W3CDTF">2010-08-28T15:31:00Z</dcterms:created>
  <dcterms:modified xsi:type="dcterms:W3CDTF">2010-08-29T13:01:00Z</dcterms:modified>
</cp:coreProperties>
</file>